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0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258" w:rightChars="-123"/>
        <w:jc w:val="both"/>
        <w:textAlignment w:val="auto"/>
        <w:outlineLvl w:val="9"/>
        <w:rPr>
          <w:rFonts w:hint="eastAsia" w:ascii="Times New Roman" w:hAnsi="Times New Roman" w:eastAsia="方正仿宋_GBK" w:cs="宋体"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宋体"/>
          <w:color w:val="auto"/>
          <w:kern w:val="0"/>
          <w:sz w:val="32"/>
          <w:szCs w:val="24"/>
          <w:lang w:val="en-US" w:eastAsia="zh-CN" w:bidi="ar-SA"/>
        </w:rPr>
        <w:t>附件1</w:t>
      </w:r>
    </w:p>
    <w:p w14:paraId="624AB403">
      <w:pPr>
        <w:widowControl/>
        <w:spacing w:line="460" w:lineRule="exact"/>
        <w:jc w:val="center"/>
        <w:rPr>
          <w:rFonts w:hint="eastAsia" w:ascii="方正小标宋_GBK" w:eastAsia="方正小标宋_GBK"/>
          <w:color w:val="auto"/>
          <w:kern w:val="0"/>
          <w:sz w:val="32"/>
          <w:szCs w:val="32"/>
        </w:rPr>
      </w:pPr>
      <w:r>
        <w:rPr>
          <w:rFonts w:hint="eastAsia" w:ascii="方正小标宋_GBK" w:eastAsia="方正小标宋_GBK"/>
          <w:color w:val="auto"/>
          <w:kern w:val="0"/>
          <w:sz w:val="32"/>
          <w:szCs w:val="32"/>
        </w:rPr>
        <w:t>体能测试、岗位适应性测试项目及标准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 w14:paraId="20C55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4FB593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420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799DC7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5903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5A82E3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1CB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30F8">
            <w:pPr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06CF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4296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BD2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255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B340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97C9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6F5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6EF4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3F73DC">
            <w:pPr>
              <w:widowControl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51580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56B08F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000</w:t>
            </w:r>
            <w:r>
              <w:rPr>
                <w:rFonts w:eastAsia="黑体"/>
                <w:color w:val="auto"/>
                <w:sz w:val="24"/>
                <w:szCs w:val="24"/>
              </w:rPr>
              <w:t>米跑</w:t>
            </w:r>
          </w:p>
          <w:p w14:paraId="72ADE84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6C5B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color w:val="auto"/>
                <w:sz w:val="18"/>
                <w:szCs w:val="1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F768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color w:val="auto"/>
                <w:sz w:val="18"/>
                <w:szCs w:val="18"/>
              </w:rPr>
              <w:t>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5E2A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/>
                <w:color w:val="auto"/>
                <w:sz w:val="18"/>
                <w:szCs w:val="1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D81E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color w:val="auto"/>
                <w:sz w:val="18"/>
                <w:szCs w:val="18"/>
              </w:rPr>
              <w:t>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F469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color w:val="auto"/>
                <w:sz w:val="18"/>
                <w:szCs w:val="18"/>
              </w:rPr>
              <w:t>′5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color w:val="auto"/>
                <w:sz w:val="18"/>
                <w:szCs w:val="18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7125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color w:val="auto"/>
                <w:sz w:val="18"/>
                <w:szCs w:val="18"/>
              </w:rPr>
              <w:t>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FAC5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color w:val="auto"/>
                <w:sz w:val="18"/>
                <w:szCs w:val="1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5C30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color w:val="auto"/>
                <w:sz w:val="18"/>
                <w:szCs w:val="18"/>
              </w:rPr>
              <w:t>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079C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color w:val="auto"/>
                <w:sz w:val="18"/>
                <w:szCs w:val="18"/>
              </w:rPr>
              <w:t>′4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color w:val="auto"/>
                <w:sz w:val="18"/>
                <w:szCs w:val="1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4391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color w:val="auto"/>
                <w:sz w:val="18"/>
                <w:szCs w:val="18"/>
              </w:rPr>
              <w:t>′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color w:val="auto"/>
                <w:sz w:val="18"/>
                <w:szCs w:val="18"/>
              </w:rPr>
              <w:t>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75452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6636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BF0FD8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449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1.在跑道或平地上标出起点线，考生从起点线处听到起跑口令后起跑，完成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000米距离到达终点线，记录时间。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.考核以完成时间计算成绩。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E2D0C4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30F19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AA1C07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立定跳远</w:t>
            </w:r>
          </w:p>
          <w:p w14:paraId="3A13948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40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636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08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539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0BCE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2E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CB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E0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6E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B7B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CF2CE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28052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73CE2D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8F9D2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.考核以完成跳出长度计算成绩。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FB3D5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4132C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5BD1BCB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05ABD0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C227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211FAC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F010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297DD6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B8B2D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F81B87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9F7412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3572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FB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65B45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4408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8171CBC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EDA6C6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1.按照规定动作要领完成动作。引体时下颌高于杠面、身体不得借助振浪或摆动、悬垂时双肘关节伸直；脚触及地面或立柱，结束考核。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.考核以完成次数计算成绩。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C2F02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14:paraId="28C53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A2F327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</w:t>
            </w:r>
            <w:r>
              <w:rPr>
                <w:rFonts w:eastAsia="黑体"/>
                <w:color w:val="auto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9592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color w:val="auto"/>
                <w:sz w:val="24"/>
                <w:szCs w:val="24"/>
              </w:rPr>
              <w:t>″</w:t>
            </w:r>
            <w:r>
              <w:rPr>
                <w:rFonts w:hint="eastAsia" w:ascii="宋体" w:hAnsi="宋体" w:eastAsia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5B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14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4C9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C8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8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10F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221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2C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45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6BF9A7">
            <w:pPr>
              <w:widowControl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676F0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153FC02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E20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1.在100米长直线跑道上标出起点线和终点线，考生从起点线处听到起跑口令后起跑，通过终点线记录时间。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.抢跑犯规，重新组织起跑；跑出本道或用其他方式干扰、阻碍他人者不记录成绩。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E7B891">
            <w:pPr>
              <w:widowControl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067F2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D3C9360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30F42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1.总成绩最高40分，单项未取得有效成绩的不予招录。</w:t>
            </w:r>
          </w:p>
          <w:p w14:paraId="68594E5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2F47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58" w:rightChars="-123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CN"/>
        </w:rPr>
      </w:pPr>
    </w:p>
    <w:p w14:paraId="3230CB6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1795"/>
    <w:rsid w:val="4AE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2026-03-02T09:02:00Z</dcterms:created>
  <dc:creator>潇洒自如</dc:creator>
  <cp:lastModifiedBy>潇洒自如</cp:lastModifiedBy>
  <dcterms:modified xsi:type="dcterms:W3CDTF">2026-03-02T09:03:13Z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4DC03299078F4CB58B39D8FCDCC79C0D_11</vt:lpwstr>
  </property>
  <property fmtid="{D5CDD505-2E9C-101B-9397-08002B2CF9AE}" pid="4" name="KSOTemplateDocerSaveRecord">
    <vt:lpwstr>eyJoZGlkIjoiYWI3Njc2MzAxYzI1NmQ4YTk3NmMzZDNhY2NlODI0MDciLCJ1c2VySWQiOiIxMTQ0NTA0MTcwIn0=</vt:lpwstr>
  </property>
</Properties>
</file>