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BC579">
      <w:pPr>
        <w:widowControl/>
        <w:spacing w:line="560" w:lineRule="exact"/>
        <w:jc w:val="both"/>
        <w:rPr>
          <w:rFonts w:hint="eastAsia" w:ascii="仿宋" w:hAnsi="仿宋" w:eastAsia="仿宋" w:cs="仿宋"/>
          <w:b/>
          <w:bCs w:val="0"/>
          <w:kern w:val="0"/>
          <w:sz w:val="44"/>
          <w:szCs w:val="44"/>
          <w:highlight w:val="none"/>
          <w:lang w:val="en-US" w:eastAsia="zh-CN"/>
        </w:rPr>
      </w:pPr>
      <w:r>
        <w:rPr>
          <w:rFonts w:hint="eastAsia" w:ascii="仿宋" w:hAnsi="仿宋" w:eastAsia="仿宋" w:cs="仿宋"/>
          <w:b/>
          <w:bCs/>
          <w:sz w:val="32"/>
          <w:szCs w:val="32"/>
          <w:highlight w:val="none"/>
        </w:rPr>
        <w:t>附件</w:t>
      </w:r>
      <w:r>
        <w:rPr>
          <w:rFonts w:hint="eastAsia" w:ascii="仿宋" w:hAnsi="仿宋" w:eastAsia="仿宋" w:cs="仿宋"/>
          <w:b/>
          <w:bCs/>
          <w:sz w:val="32"/>
          <w:szCs w:val="32"/>
          <w:highlight w:val="none"/>
          <w:lang w:val="en-US" w:eastAsia="zh-CN"/>
        </w:rPr>
        <w:t>1</w:t>
      </w:r>
    </w:p>
    <w:p w14:paraId="30729880">
      <w:pPr>
        <w:widowControl/>
        <w:shd w:val="clear" w:color="auto" w:fill="auto"/>
        <w:spacing w:line="240" w:lineRule="auto"/>
        <w:jc w:val="center"/>
        <w:rPr>
          <w:rFonts w:hint="eastAsia" w:ascii="仿宋" w:hAnsi="仿宋" w:eastAsia="仿宋" w:cs="仿宋"/>
          <w:b/>
          <w:bCs w:val="0"/>
          <w:kern w:val="0"/>
          <w:sz w:val="44"/>
          <w:szCs w:val="44"/>
          <w:highlight w:val="none"/>
          <w:lang w:val="en-US" w:eastAsia="zh-CN"/>
        </w:rPr>
      </w:pPr>
      <w:r>
        <w:rPr>
          <w:rFonts w:hint="eastAsia" w:ascii="仿宋" w:hAnsi="仿宋" w:eastAsia="仿宋" w:cs="仿宋"/>
          <w:b/>
          <w:bCs w:val="0"/>
          <w:kern w:val="0"/>
          <w:sz w:val="44"/>
          <w:szCs w:val="44"/>
          <w:highlight w:val="none"/>
          <w:lang w:val="en-US" w:eastAsia="zh-CN"/>
        </w:rPr>
        <w:t>招聘岗位列表</w:t>
      </w:r>
    </w:p>
    <w:tbl>
      <w:tblPr>
        <w:tblStyle w:val="6"/>
        <w:tblW w:w="981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440"/>
        <w:gridCol w:w="3194"/>
        <w:gridCol w:w="2658"/>
      </w:tblGrid>
      <w:tr w14:paraId="141C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25" w:type="dxa"/>
            <w:vAlign w:val="center"/>
          </w:tcPr>
          <w:p w14:paraId="37A56A75">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单位</w:t>
            </w:r>
          </w:p>
        </w:tc>
        <w:tc>
          <w:tcPr>
            <w:tcW w:w="2440" w:type="dxa"/>
            <w:vAlign w:val="center"/>
          </w:tcPr>
          <w:p w14:paraId="2FFF7C6C">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部门</w:t>
            </w:r>
          </w:p>
        </w:tc>
        <w:tc>
          <w:tcPr>
            <w:tcW w:w="3194" w:type="dxa"/>
            <w:vAlign w:val="center"/>
          </w:tcPr>
          <w:p w14:paraId="413E0750">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lang w:val="en-US" w:eastAsia="zh-CN"/>
              </w:rPr>
              <w:t>招</w:t>
            </w:r>
            <w:r>
              <w:rPr>
                <w:rFonts w:hint="eastAsia" w:ascii="仿宋" w:hAnsi="仿宋" w:eastAsia="仿宋" w:cs="仿宋"/>
                <w:b/>
                <w:bCs w:val="0"/>
                <w:kern w:val="0"/>
                <w:sz w:val="28"/>
                <w:szCs w:val="28"/>
                <w:highlight w:val="none"/>
              </w:rPr>
              <w:t>聘岗位列表</w:t>
            </w:r>
          </w:p>
        </w:tc>
        <w:tc>
          <w:tcPr>
            <w:tcW w:w="2658" w:type="dxa"/>
            <w:vAlign w:val="center"/>
          </w:tcPr>
          <w:p w14:paraId="156CC5C3">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lang w:val="en-US" w:eastAsia="zh-CN"/>
              </w:rPr>
              <w:t>招聘人数</w:t>
            </w:r>
          </w:p>
        </w:tc>
      </w:tr>
      <w:tr w14:paraId="79D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25" w:type="dxa"/>
            <w:vAlign w:val="center"/>
          </w:tcPr>
          <w:p w14:paraId="28072D0A">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spacing w:val="0"/>
                <w:kern w:val="0"/>
                <w:sz w:val="28"/>
                <w:szCs w:val="28"/>
                <w:highlight w:val="none"/>
                <w:lang w:val="en-US" w:eastAsia="zh-CN"/>
              </w:rPr>
              <w:t>供销集团本部</w:t>
            </w:r>
          </w:p>
        </w:tc>
        <w:tc>
          <w:tcPr>
            <w:tcW w:w="2440" w:type="dxa"/>
            <w:vAlign w:val="center"/>
          </w:tcPr>
          <w:p w14:paraId="1753CACC">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省属社有企业</w:t>
            </w:r>
          </w:p>
          <w:p w14:paraId="6567F833">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纪检工作部</w:t>
            </w:r>
          </w:p>
        </w:tc>
        <w:tc>
          <w:tcPr>
            <w:tcW w:w="3194" w:type="dxa"/>
            <w:vAlign w:val="center"/>
          </w:tcPr>
          <w:p w14:paraId="6492D89F">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Cs/>
                <w:kern w:val="0"/>
                <w:sz w:val="28"/>
                <w:szCs w:val="28"/>
                <w:highlight w:val="none"/>
              </w:rPr>
              <w:t>纪检业务岗</w:t>
            </w:r>
          </w:p>
        </w:tc>
        <w:tc>
          <w:tcPr>
            <w:tcW w:w="2658" w:type="dxa"/>
            <w:vAlign w:val="center"/>
          </w:tcPr>
          <w:p w14:paraId="4C00CA30">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2</w:t>
            </w:r>
          </w:p>
        </w:tc>
      </w:tr>
    </w:tbl>
    <w:p w14:paraId="5487B7E2">
      <w:pPr>
        <w:pStyle w:val="2"/>
        <w:shd w:val="clear" w:color="auto" w:fill="auto"/>
        <w:jc w:val="both"/>
        <w:rPr>
          <w:rFonts w:hint="eastAsia"/>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B7AB97F">
      <w:pPr>
        <w:widowControl/>
        <w:shd w:val="clear" w:color="auto" w:fill="auto"/>
        <w:adjustRightInd/>
        <w:snapToGrid/>
        <w:spacing w:line="560" w:lineRule="exact"/>
        <w:ind w:right="0" w:rightChars="0"/>
        <w:jc w:val="both"/>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14:paraId="06701449">
      <w:pPr>
        <w:keepNext w:val="0"/>
        <w:keepLines w:val="0"/>
        <w:pageBreakBefore w:val="0"/>
        <w:numPr>
          <w:ilvl w:val="0"/>
          <w:numId w:val="0"/>
        </w:numPr>
        <w:shd w:val="clear" w:color="auto" w:fill="auto"/>
        <w:kinsoku/>
        <w:wordWrap/>
        <w:overflowPunct/>
        <w:topLinePunct w:val="0"/>
        <w:autoSpaceDE/>
        <w:autoSpaceDN/>
        <w:bidi w:val="0"/>
        <w:spacing w:line="560" w:lineRule="exact"/>
        <w:jc w:val="center"/>
        <w:rPr>
          <w:rFonts w:hint="default" w:ascii="黑体" w:hAnsi="黑体" w:eastAsia="黑体" w:cs="黑体"/>
          <w:color w:val="000000"/>
          <w:sz w:val="32"/>
          <w:szCs w:val="32"/>
          <w:highlight w:val="none"/>
          <w:lang w:val="en-US" w:eastAsia="zh-CN"/>
        </w:rPr>
      </w:pPr>
      <w:r>
        <w:rPr>
          <w:rFonts w:hint="eastAsia" w:ascii="仿宋" w:hAnsi="仿宋" w:eastAsia="仿宋" w:cs="宋体"/>
          <w:b/>
          <w:bCs/>
          <w:kern w:val="0"/>
          <w:sz w:val="40"/>
          <w:szCs w:val="40"/>
          <w:highlight w:val="none"/>
        </w:rPr>
        <w:t>岗位任职资格</w:t>
      </w:r>
      <w:r>
        <w:rPr>
          <w:rFonts w:hint="eastAsia" w:ascii="仿宋" w:hAnsi="仿宋" w:eastAsia="仿宋" w:cs="宋体"/>
          <w:b/>
          <w:bCs/>
          <w:kern w:val="0"/>
          <w:sz w:val="40"/>
          <w:szCs w:val="40"/>
          <w:highlight w:val="none"/>
          <w:lang w:eastAsia="zh-CN"/>
        </w:rPr>
        <w:t>表</w:t>
      </w:r>
    </w:p>
    <w:tbl>
      <w:tblPr>
        <w:tblStyle w:val="5"/>
        <w:tblpPr w:leftFromText="180" w:rightFromText="180" w:vertAnchor="text" w:horzAnchor="page" w:tblpX="573" w:tblpY="556"/>
        <w:tblOverlap w:val="never"/>
        <w:tblW w:w="14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056"/>
        <w:gridCol w:w="4459"/>
        <w:gridCol w:w="8077"/>
      </w:tblGrid>
      <w:tr w14:paraId="697F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1" w:type="dxa"/>
            <w:tcBorders>
              <w:tl2br w:val="nil"/>
              <w:tr2bl w:val="nil"/>
            </w:tcBorders>
            <w:vAlign w:val="center"/>
          </w:tcPr>
          <w:p w14:paraId="4F3E2DAB">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部门</w:t>
            </w:r>
          </w:p>
        </w:tc>
        <w:tc>
          <w:tcPr>
            <w:tcW w:w="1056" w:type="dxa"/>
            <w:tcBorders>
              <w:tl2br w:val="nil"/>
              <w:tr2bl w:val="nil"/>
            </w:tcBorders>
            <w:vAlign w:val="center"/>
          </w:tcPr>
          <w:p w14:paraId="14A64FEE">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岗位</w:t>
            </w:r>
          </w:p>
          <w:p w14:paraId="64F5CEAD">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名称</w:t>
            </w:r>
          </w:p>
        </w:tc>
        <w:tc>
          <w:tcPr>
            <w:tcW w:w="4459" w:type="dxa"/>
            <w:tcBorders>
              <w:tl2br w:val="nil"/>
              <w:tr2bl w:val="nil"/>
            </w:tcBorders>
            <w:vAlign w:val="center"/>
          </w:tcPr>
          <w:p w14:paraId="01D7FABE">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职责要点</w:t>
            </w:r>
          </w:p>
        </w:tc>
        <w:tc>
          <w:tcPr>
            <w:tcW w:w="8077" w:type="dxa"/>
            <w:tcBorders>
              <w:tl2br w:val="nil"/>
              <w:tr2bl w:val="nil"/>
            </w:tcBorders>
            <w:vAlign w:val="center"/>
          </w:tcPr>
          <w:p w14:paraId="3038B6A7">
            <w:pPr>
              <w:keepNext w:val="0"/>
              <w:keepLines w:val="0"/>
              <w:widowControl/>
              <w:suppressLineNumbers w:val="0"/>
              <w:spacing w:before="0" w:beforeAutospacing="0" w:after="0" w:afterAutospacing="0" w:line="560" w:lineRule="exact"/>
              <w:ind w:left="0" w:right="0"/>
              <w:jc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kern w:val="0"/>
                <w:sz w:val="22"/>
                <w:szCs w:val="22"/>
                <w:highlight w:val="none"/>
                <w:lang w:val="en-US" w:eastAsia="zh-CN"/>
              </w:rPr>
              <w:t>任职资格</w:t>
            </w:r>
          </w:p>
        </w:tc>
      </w:tr>
      <w:tr w14:paraId="5E15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4" w:hRule="atLeast"/>
        </w:trPr>
        <w:tc>
          <w:tcPr>
            <w:tcW w:w="1161" w:type="dxa"/>
            <w:tcBorders>
              <w:tl2br w:val="nil"/>
              <w:tr2bl w:val="nil"/>
            </w:tcBorders>
            <w:vAlign w:val="center"/>
          </w:tcPr>
          <w:p w14:paraId="7BBAB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color w:val="auto"/>
                <w:kern w:val="0"/>
                <w:sz w:val="22"/>
                <w:szCs w:val="22"/>
                <w:highlight w:val="none"/>
              </w:rPr>
            </w:pPr>
          </w:p>
          <w:p w14:paraId="3B82C6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仿宋" w:hAnsi="仿宋" w:eastAsia="仿宋" w:cs="仿宋"/>
                <w:b w:val="0"/>
                <w:color w:val="auto"/>
                <w:kern w:val="2"/>
                <w:sz w:val="21"/>
                <w:szCs w:val="21"/>
                <w:highlight w:val="none"/>
                <w:lang w:val="en-US" w:bidi="ar"/>
              </w:rPr>
            </w:pPr>
            <w:r>
              <w:rPr>
                <w:rFonts w:hint="eastAsia" w:ascii="仿宋" w:hAnsi="仿宋" w:eastAsia="仿宋" w:cs="仿宋"/>
                <w:b w:val="0"/>
                <w:color w:val="auto"/>
                <w:sz w:val="21"/>
                <w:szCs w:val="21"/>
                <w:highlight w:val="none"/>
                <w:lang w:val="en-US" w:eastAsia="zh-CN" w:bidi="ar"/>
              </w:rPr>
              <w:t>供销集团省属社有企业纪检工作部</w:t>
            </w:r>
          </w:p>
          <w:p w14:paraId="40C90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color w:val="auto"/>
                <w:kern w:val="0"/>
                <w:sz w:val="22"/>
                <w:szCs w:val="22"/>
                <w:highlight w:val="none"/>
              </w:rPr>
            </w:pPr>
          </w:p>
          <w:p w14:paraId="0A4CD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color w:val="auto"/>
                <w:kern w:val="0"/>
                <w:sz w:val="22"/>
                <w:szCs w:val="22"/>
                <w:highlight w:val="none"/>
              </w:rPr>
            </w:pPr>
          </w:p>
        </w:tc>
        <w:tc>
          <w:tcPr>
            <w:tcW w:w="1056" w:type="dxa"/>
            <w:tcBorders>
              <w:tl2br w:val="nil"/>
              <w:tr2bl w:val="nil"/>
            </w:tcBorders>
            <w:vAlign w:val="center"/>
          </w:tcPr>
          <w:p w14:paraId="79334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Cs/>
                <w:kern w:val="0"/>
                <w:sz w:val="22"/>
                <w:szCs w:val="22"/>
                <w:highlight w:val="none"/>
              </w:rPr>
              <w:t>纪检业务岗</w:t>
            </w:r>
          </w:p>
        </w:tc>
        <w:tc>
          <w:tcPr>
            <w:tcW w:w="4459" w:type="dxa"/>
            <w:tcBorders>
              <w:tl2br w:val="nil"/>
              <w:tr2bl w:val="nil"/>
            </w:tcBorders>
            <w:vAlign w:val="center"/>
          </w:tcPr>
          <w:p w14:paraId="345AB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履行监督职责，监督检查联系单位领导班子及党员干部遵守和执行党的章程和其他党内法规，遵守和执行党的路线方针政策和决议、国家法律法规，推进全面从严治党，依法履职、秉公用权、廉洁从业等方面的情况。</w:t>
            </w:r>
          </w:p>
          <w:p w14:paraId="76053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2.履行执纪审查职责，综合分析研判问题线索，按程序提出处置意见；独立承办违纪问题线索的初步核实和立案审查工作，并提出处理建议。</w:t>
            </w:r>
          </w:p>
          <w:p w14:paraId="69EA3D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 w:val="0"/>
                <w:bCs/>
                <w:kern w:val="0"/>
                <w:sz w:val="24"/>
                <w:szCs w:val="24"/>
                <w:highlight w:val="none"/>
                <w:lang w:val="en-US" w:eastAsia="zh-CN"/>
              </w:rPr>
              <w:t>3.履行案件审理职责，审理违纪案件，依规依纪依法提出处理或者处分意见；承办处分决定事项落实及监督检查相关工作。</w:t>
            </w:r>
          </w:p>
        </w:tc>
        <w:tc>
          <w:tcPr>
            <w:tcW w:w="8077" w:type="dxa"/>
            <w:tcBorders>
              <w:tl2br w:val="nil"/>
              <w:tr2bl w:val="nil"/>
            </w:tcBorders>
            <w:vAlign w:val="center"/>
          </w:tcPr>
          <w:p w14:paraId="3C50D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1.中共党员；</w:t>
            </w:r>
          </w:p>
          <w:p w14:paraId="3D100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2.大专及以上学历；</w:t>
            </w:r>
          </w:p>
          <w:p w14:paraId="62293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3.年龄不超过40周岁（1985年2月27日以后出生），特别优秀者年龄可适当放宽。</w:t>
            </w:r>
          </w:p>
          <w:p w14:paraId="148F9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4.3年以上党政机关、企事业单位纪检工作经历，熟练掌握线索处置、案件查办等相关程序及规定，具有牵头组织开展违纪违法案件查办工作能力；</w:t>
            </w:r>
          </w:p>
          <w:p w14:paraId="0D192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5.具有较强的沟通协调能力及书面表达能力；具有良好的职业操守和个人品行，无违法违规违纪及其他不良记录；</w:t>
            </w:r>
          </w:p>
          <w:p w14:paraId="2863C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color w:val="auto"/>
                <w:kern w:val="0"/>
                <w:sz w:val="22"/>
                <w:szCs w:val="22"/>
                <w:highlight w:val="none"/>
                <w:lang w:val="en-US" w:eastAsia="zh-CN"/>
              </w:rPr>
            </w:pPr>
            <w:r>
              <w:rPr>
                <w:rFonts w:hint="eastAsia" w:ascii="仿宋" w:hAnsi="仿宋" w:eastAsia="仿宋" w:cs="仿宋"/>
                <w:b w:val="0"/>
                <w:bCs/>
                <w:kern w:val="0"/>
                <w:sz w:val="24"/>
                <w:szCs w:val="24"/>
                <w:highlight w:val="none"/>
                <w:lang w:val="en-US" w:eastAsia="zh-CN"/>
              </w:rPr>
              <w:t>6.具备良好的心理素质和身体素质，能够正常履职。</w:t>
            </w:r>
          </w:p>
        </w:tc>
      </w:tr>
    </w:tbl>
    <w:p w14:paraId="1970D2FD">
      <w:pPr>
        <w:spacing w:line="560" w:lineRule="exact"/>
        <w:outlineLvl w:val="0"/>
        <w:rPr>
          <w:rFonts w:hint="eastAsia" w:ascii="仿宋" w:hAnsi="仿宋" w:eastAsia="仿宋" w:cs="仿宋"/>
          <w:b/>
          <w:bCs/>
          <w:sz w:val="32"/>
          <w:szCs w:val="32"/>
          <w:highlight w:val="none"/>
        </w:rPr>
        <w:sectPr>
          <w:pgSz w:w="16838" w:h="11906" w:orient="landscape"/>
          <w:pgMar w:top="1418" w:right="1304" w:bottom="1418" w:left="1191" w:header="851" w:footer="992" w:gutter="0"/>
          <w:pgNumType w:fmt="numberInDash"/>
          <w:cols w:space="425" w:num="1"/>
          <w:docGrid w:type="lines" w:linePitch="312" w:charSpace="0"/>
        </w:sectPr>
      </w:pPr>
      <w:r>
        <w:rPr>
          <w:rFonts w:hint="eastAsia" w:ascii="微软雅黑" w:hAnsi="微软雅黑" w:eastAsia="微软雅黑" w:cs="微软雅黑"/>
          <w:color w:val="000000"/>
          <w:sz w:val="44"/>
          <w:szCs w:val="44"/>
          <w:highlight w:val="none"/>
          <w:lang w:val="en-US" w:eastAsia="zh-CN"/>
        </w:rPr>
        <w:t xml:space="preserve"> </w:t>
      </w:r>
    </w:p>
    <w:p w14:paraId="238CD840">
      <w:pPr>
        <w:keepNext w:val="0"/>
        <w:keepLines w:val="0"/>
        <w:pageBreakBefore w:val="0"/>
        <w:numPr>
          <w:ilvl w:val="0"/>
          <w:numId w:val="0"/>
        </w:numPr>
        <w:shd w:val="clear" w:color="auto" w:fill="auto"/>
        <w:kinsoku/>
        <w:wordWrap/>
        <w:overflowPunct/>
        <w:topLinePunct w:val="0"/>
        <w:autoSpaceDE/>
        <w:autoSpaceDN/>
        <w:bidi w:val="0"/>
        <w:spacing w:line="560" w:lineRule="exact"/>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附件3</w:t>
      </w:r>
    </w:p>
    <w:p w14:paraId="3CBECB2C">
      <w:pPr>
        <w:keepNext w:val="0"/>
        <w:keepLines w:val="0"/>
        <w:pageBreakBefore w:val="0"/>
        <w:widowControl/>
        <w:numPr>
          <w:ilvl w:val="0"/>
          <w:numId w:val="0"/>
        </w:numPr>
        <w:shd w:val="clear" w:color="auto" w:fill="auto"/>
        <w:kinsoku/>
        <w:wordWrap/>
        <w:overflowPunct/>
        <w:topLinePunct w:val="0"/>
        <w:autoSpaceDE/>
        <w:autoSpaceDN/>
        <w:bidi w:val="0"/>
        <w:spacing w:line="560" w:lineRule="exact"/>
        <w:ind w:firstLine="0" w:firstLineChars="0"/>
        <w:jc w:val="center"/>
        <w:outlineLvl w:val="9"/>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i w:val="0"/>
          <w:iCs w:val="0"/>
          <w:color w:val="000000"/>
          <w:spacing w:val="0"/>
          <w:sz w:val="36"/>
          <w:szCs w:val="36"/>
          <w:highlight w:val="none"/>
          <w:u w:val="none"/>
          <w:shd w:val="clear" w:color="auto" w:fill="auto"/>
          <w:lang w:val="en-US" w:eastAsia="zh-CN"/>
        </w:rPr>
        <w:t>黑龙江</w:t>
      </w:r>
      <w:r>
        <w:rPr>
          <w:rFonts w:hint="eastAsia" w:ascii="仿宋" w:hAnsi="仿宋" w:eastAsia="仿宋" w:cs="仿宋"/>
          <w:b/>
          <w:bCs/>
          <w:i w:val="0"/>
          <w:iCs w:val="0"/>
          <w:caps w:val="0"/>
          <w:color w:val="000000"/>
          <w:spacing w:val="0"/>
          <w:sz w:val="36"/>
          <w:szCs w:val="36"/>
          <w:highlight w:val="none"/>
          <w:u w:val="none"/>
          <w:shd w:val="clear" w:color="auto" w:fill="auto"/>
        </w:rPr>
        <w:t>省供销集团有限公司人员应聘表</w:t>
      </w:r>
    </w:p>
    <w:tbl>
      <w:tblPr>
        <w:tblStyle w:val="5"/>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56"/>
        <w:gridCol w:w="1139"/>
        <w:gridCol w:w="1125"/>
        <w:gridCol w:w="1641"/>
        <w:gridCol w:w="414"/>
        <w:gridCol w:w="1305"/>
        <w:gridCol w:w="1770"/>
      </w:tblGrid>
      <w:tr w14:paraId="1F92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B1B63C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姓  名</w:t>
            </w:r>
          </w:p>
        </w:tc>
        <w:tc>
          <w:tcPr>
            <w:tcW w:w="115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28B3E2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9709C6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申请公司及岗位</w:t>
            </w: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4DC25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eastAsia="zh-CN"/>
              </w:rPr>
            </w:pPr>
          </w:p>
        </w:tc>
      </w:tr>
      <w:tr w14:paraId="25D0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164"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467F48A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vMerge w:val="continue"/>
            <w:tcBorders>
              <w:top w:val="single" w:color="auto" w:sz="4" w:space="0"/>
              <w:left w:val="single" w:color="auto" w:sz="4" w:space="0"/>
              <w:bottom w:val="single" w:color="000000" w:sz="4" w:space="0"/>
              <w:right w:val="nil"/>
              <w:tl2br w:val="nil"/>
              <w:tr2bl w:val="nil"/>
            </w:tcBorders>
            <w:vAlign w:val="center"/>
          </w:tcPr>
          <w:p w14:paraId="502BF8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70C374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200" w:firstLineChars="10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70E7F4A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4AC3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60E5B3F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现任公司、部门、岗位</w:t>
            </w:r>
          </w:p>
        </w:tc>
        <w:tc>
          <w:tcPr>
            <w:tcW w:w="3420" w:type="dxa"/>
            <w:gridSpan w:val="3"/>
            <w:tcBorders>
              <w:top w:val="single" w:color="auto" w:sz="4" w:space="0"/>
              <w:left w:val="nil"/>
              <w:bottom w:val="single" w:color="auto" w:sz="4" w:space="0"/>
              <w:right w:val="single" w:color="000000" w:sz="4" w:space="0"/>
              <w:tl2br w:val="nil"/>
              <w:tr2bl w:val="nil"/>
            </w:tcBorders>
            <w:vAlign w:val="center"/>
          </w:tcPr>
          <w:p w14:paraId="3B12743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nil"/>
              <w:bottom w:val="single" w:color="auto" w:sz="4" w:space="0"/>
              <w:right w:val="single" w:color="auto" w:sz="4" w:space="0"/>
              <w:tl2br w:val="nil"/>
              <w:tr2bl w:val="nil"/>
            </w:tcBorders>
            <w:vAlign w:val="center"/>
          </w:tcPr>
          <w:p w14:paraId="47ED71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任职时间</w:t>
            </w:r>
          </w:p>
        </w:tc>
        <w:tc>
          <w:tcPr>
            <w:tcW w:w="1719" w:type="dxa"/>
            <w:gridSpan w:val="2"/>
            <w:tcBorders>
              <w:top w:val="nil"/>
              <w:left w:val="nil"/>
              <w:bottom w:val="single" w:color="auto" w:sz="4" w:space="0"/>
              <w:right w:val="single" w:color="auto" w:sz="4" w:space="0"/>
              <w:tl2br w:val="nil"/>
              <w:tr2bl w:val="nil"/>
            </w:tcBorders>
            <w:vAlign w:val="center"/>
          </w:tcPr>
          <w:p w14:paraId="2855BA2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582A4CD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372C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73FD21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性  别</w:t>
            </w:r>
          </w:p>
        </w:tc>
        <w:tc>
          <w:tcPr>
            <w:tcW w:w="1156" w:type="dxa"/>
            <w:tcBorders>
              <w:top w:val="nil"/>
              <w:left w:val="nil"/>
              <w:bottom w:val="single" w:color="auto" w:sz="4" w:space="0"/>
              <w:right w:val="single" w:color="auto" w:sz="4" w:space="0"/>
              <w:tl2br w:val="nil"/>
              <w:tr2bl w:val="nil"/>
            </w:tcBorders>
            <w:vAlign w:val="center"/>
          </w:tcPr>
          <w:p w14:paraId="251862C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FA1208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出生年月</w:t>
            </w:r>
          </w:p>
        </w:tc>
        <w:tc>
          <w:tcPr>
            <w:tcW w:w="1125" w:type="dxa"/>
            <w:tcBorders>
              <w:top w:val="nil"/>
              <w:left w:val="nil"/>
              <w:bottom w:val="single" w:color="auto" w:sz="4" w:space="0"/>
              <w:right w:val="nil"/>
              <w:tl2br w:val="nil"/>
              <w:tr2bl w:val="nil"/>
            </w:tcBorders>
            <w:vAlign w:val="center"/>
          </w:tcPr>
          <w:p w14:paraId="55CC75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10B95A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民  族</w:t>
            </w:r>
          </w:p>
        </w:tc>
        <w:tc>
          <w:tcPr>
            <w:tcW w:w="1719" w:type="dxa"/>
            <w:gridSpan w:val="2"/>
            <w:tcBorders>
              <w:top w:val="nil"/>
              <w:left w:val="nil"/>
              <w:bottom w:val="single" w:color="auto" w:sz="4" w:space="0"/>
              <w:right w:val="single" w:color="auto" w:sz="4" w:space="0"/>
              <w:tl2br w:val="nil"/>
              <w:tr2bl w:val="nil"/>
            </w:tcBorders>
            <w:vAlign w:val="center"/>
          </w:tcPr>
          <w:p w14:paraId="10692D6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269CEE9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1B2E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822922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政治面貌</w:t>
            </w:r>
          </w:p>
        </w:tc>
        <w:tc>
          <w:tcPr>
            <w:tcW w:w="1156" w:type="dxa"/>
            <w:tcBorders>
              <w:top w:val="nil"/>
              <w:left w:val="nil"/>
              <w:bottom w:val="single" w:color="auto" w:sz="4" w:space="0"/>
              <w:right w:val="single" w:color="auto" w:sz="4" w:space="0"/>
              <w:tl2br w:val="nil"/>
              <w:tr2bl w:val="nil"/>
            </w:tcBorders>
            <w:vAlign w:val="center"/>
          </w:tcPr>
          <w:p w14:paraId="681CB0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30C71B1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职</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称</w:t>
            </w:r>
          </w:p>
        </w:tc>
        <w:tc>
          <w:tcPr>
            <w:tcW w:w="1125" w:type="dxa"/>
            <w:tcBorders>
              <w:top w:val="nil"/>
              <w:left w:val="nil"/>
              <w:bottom w:val="single" w:color="auto" w:sz="4" w:space="0"/>
              <w:right w:val="nil"/>
              <w:tl2br w:val="nil"/>
              <w:tr2bl w:val="nil"/>
            </w:tcBorders>
            <w:vAlign w:val="center"/>
          </w:tcPr>
          <w:p w14:paraId="46A1A43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3092AD9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执业</w:t>
            </w:r>
            <w:r>
              <w:rPr>
                <w:rFonts w:hint="eastAsia" w:ascii="仿宋" w:hAnsi="仿宋" w:eastAsia="仿宋" w:cs="宋体"/>
                <w:color w:val="000000"/>
                <w:kern w:val="0"/>
                <w:sz w:val="20"/>
                <w:szCs w:val="20"/>
                <w:highlight w:val="none"/>
              </w:rPr>
              <w:t>资格</w:t>
            </w:r>
          </w:p>
        </w:tc>
        <w:tc>
          <w:tcPr>
            <w:tcW w:w="1719" w:type="dxa"/>
            <w:gridSpan w:val="2"/>
            <w:tcBorders>
              <w:top w:val="nil"/>
              <w:left w:val="nil"/>
              <w:bottom w:val="single" w:color="auto" w:sz="4" w:space="0"/>
              <w:right w:val="single" w:color="auto" w:sz="4" w:space="0"/>
              <w:tl2br w:val="nil"/>
              <w:tr2bl w:val="nil"/>
            </w:tcBorders>
            <w:vAlign w:val="center"/>
          </w:tcPr>
          <w:p w14:paraId="7F27198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1A79C5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3D04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25BA77E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参加工作时间</w:t>
            </w:r>
          </w:p>
        </w:tc>
        <w:tc>
          <w:tcPr>
            <w:tcW w:w="1156" w:type="dxa"/>
            <w:tcBorders>
              <w:top w:val="nil"/>
              <w:left w:val="nil"/>
              <w:bottom w:val="single" w:color="auto" w:sz="4" w:space="0"/>
              <w:right w:val="single" w:color="auto" w:sz="4" w:space="0"/>
              <w:tl2br w:val="nil"/>
              <w:tr2bl w:val="nil"/>
            </w:tcBorders>
            <w:vAlign w:val="center"/>
          </w:tcPr>
          <w:p w14:paraId="409C611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039B350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联系电话</w:t>
            </w:r>
          </w:p>
        </w:tc>
        <w:tc>
          <w:tcPr>
            <w:tcW w:w="3180" w:type="dxa"/>
            <w:gridSpan w:val="3"/>
            <w:tcBorders>
              <w:top w:val="single" w:color="auto" w:sz="4" w:space="0"/>
              <w:left w:val="nil"/>
              <w:bottom w:val="single" w:color="auto" w:sz="4" w:space="0"/>
              <w:right w:val="single" w:color="auto" w:sz="4" w:space="0"/>
              <w:tl2br w:val="nil"/>
              <w:tr2bl w:val="nil"/>
            </w:tcBorders>
            <w:vAlign w:val="center"/>
          </w:tcPr>
          <w:p w14:paraId="75F68A7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1B01E1D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电子邮箱</w:t>
            </w:r>
          </w:p>
        </w:tc>
        <w:tc>
          <w:tcPr>
            <w:tcW w:w="1770" w:type="dxa"/>
            <w:tcBorders>
              <w:top w:val="nil"/>
              <w:left w:val="nil"/>
              <w:bottom w:val="single" w:color="auto" w:sz="4" w:space="0"/>
              <w:right w:val="single" w:color="auto" w:sz="4" w:space="0"/>
              <w:tl2br w:val="nil"/>
              <w:tr2bl w:val="nil"/>
            </w:tcBorders>
            <w:vAlign w:val="center"/>
          </w:tcPr>
          <w:p w14:paraId="5EE01E5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r>
      <w:tr w14:paraId="5DA3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609EE03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家庭主要成员及重要社会关系（配偶、子女、父母、岳父母）</w:t>
            </w:r>
          </w:p>
        </w:tc>
        <w:tc>
          <w:tcPr>
            <w:tcW w:w="1156" w:type="dxa"/>
            <w:tcBorders>
              <w:top w:val="nil"/>
              <w:left w:val="nil"/>
              <w:bottom w:val="single" w:color="auto" w:sz="4" w:space="0"/>
              <w:right w:val="single" w:color="auto" w:sz="4" w:space="0"/>
              <w:tl2br w:val="nil"/>
              <w:tr2bl w:val="nil"/>
            </w:tcBorders>
            <w:vAlign w:val="center"/>
          </w:tcPr>
          <w:p w14:paraId="20CC6C3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B62E22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nil"/>
              <w:left w:val="nil"/>
              <w:bottom w:val="single" w:color="auto" w:sz="4" w:space="0"/>
              <w:right w:val="single" w:color="auto" w:sz="4" w:space="0"/>
              <w:tl2br w:val="nil"/>
              <w:tr2bl w:val="nil"/>
            </w:tcBorders>
            <w:vAlign w:val="center"/>
          </w:tcPr>
          <w:p w14:paraId="71EA3FF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nil"/>
              <w:left w:val="nil"/>
              <w:bottom w:val="single" w:color="auto" w:sz="4" w:space="0"/>
              <w:right w:val="single" w:color="auto" w:sz="4" w:space="0"/>
              <w:tl2br w:val="nil"/>
              <w:tr2bl w:val="nil"/>
            </w:tcBorders>
            <w:vAlign w:val="center"/>
          </w:tcPr>
          <w:p w14:paraId="53474C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5412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164" w:type="dxa"/>
            <w:vMerge w:val="continue"/>
            <w:tcBorders>
              <w:left w:val="single" w:color="auto" w:sz="4" w:space="0"/>
              <w:right w:val="single" w:color="auto" w:sz="4" w:space="0"/>
              <w:tl2br w:val="nil"/>
              <w:tr2bl w:val="nil"/>
            </w:tcBorders>
            <w:vAlign w:val="center"/>
          </w:tcPr>
          <w:p w14:paraId="5BE5E6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711542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20C4EBC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54391B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301284D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222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164" w:type="dxa"/>
            <w:vMerge w:val="continue"/>
            <w:tcBorders>
              <w:left w:val="single" w:color="auto" w:sz="4" w:space="0"/>
              <w:right w:val="single" w:color="auto" w:sz="4" w:space="0"/>
              <w:tl2br w:val="nil"/>
              <w:tr2bl w:val="nil"/>
            </w:tcBorders>
            <w:vAlign w:val="center"/>
          </w:tcPr>
          <w:p w14:paraId="7B2607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3BD6D88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74930F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7A2D35B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7DB34F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1D4C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64" w:type="dxa"/>
            <w:vMerge w:val="continue"/>
            <w:tcBorders>
              <w:left w:val="single" w:color="auto" w:sz="4" w:space="0"/>
              <w:right w:val="single" w:color="auto" w:sz="4" w:space="0"/>
              <w:tl2br w:val="nil"/>
              <w:tr2bl w:val="nil"/>
            </w:tcBorders>
            <w:vAlign w:val="center"/>
          </w:tcPr>
          <w:p w14:paraId="238BEBF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3B616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581DC78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1D2B2DA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3028509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126F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164" w:type="dxa"/>
            <w:vMerge w:val="continue"/>
            <w:tcBorders>
              <w:left w:val="single" w:color="auto" w:sz="4" w:space="0"/>
              <w:right w:val="single" w:color="auto" w:sz="4" w:space="0"/>
              <w:tl2br w:val="nil"/>
              <w:tr2bl w:val="nil"/>
            </w:tcBorders>
            <w:vAlign w:val="center"/>
          </w:tcPr>
          <w:p w14:paraId="6F403C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341D0FB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4518FB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53292B7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40BF9FC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3F3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4A53DC3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25DF2DF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69F3F0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055817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2072F9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25B1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00F9FC0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1FC70F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20D1D5D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5F27A0E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27DBC85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5D5E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3C09D13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388558C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155C96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6494EEA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005975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5ED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A80D24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在系统内有任职关系的亲属</w:t>
            </w: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7D751AF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C299B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40065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0291924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0E08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A577A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3F0B542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9CD88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D820CF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3FE6B2D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7D69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001357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27B84A1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90848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7073F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2F6901C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5C75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23A0D4C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学 </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历（从最高学历填写到本专科）</w:t>
            </w:r>
          </w:p>
        </w:tc>
        <w:tc>
          <w:tcPr>
            <w:tcW w:w="1156" w:type="dxa"/>
            <w:tcBorders>
              <w:top w:val="single" w:color="auto" w:sz="4" w:space="0"/>
              <w:left w:val="nil"/>
              <w:bottom w:val="single" w:color="auto" w:sz="4" w:space="0"/>
              <w:right w:val="single" w:color="auto" w:sz="4" w:space="0"/>
              <w:tl2br w:val="nil"/>
              <w:tr2bl w:val="nil"/>
            </w:tcBorders>
            <w:vAlign w:val="center"/>
          </w:tcPr>
          <w:p w14:paraId="6D5EC71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起止时间</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E94DCA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院  校</w:t>
            </w:r>
          </w:p>
        </w:tc>
        <w:tc>
          <w:tcPr>
            <w:tcW w:w="2055" w:type="dxa"/>
            <w:gridSpan w:val="2"/>
            <w:tcBorders>
              <w:top w:val="single" w:color="auto" w:sz="4" w:space="0"/>
              <w:left w:val="nil"/>
              <w:bottom w:val="single" w:color="auto" w:sz="4" w:space="0"/>
              <w:right w:val="single" w:color="auto" w:sz="4" w:space="0"/>
              <w:tl2br w:val="nil"/>
              <w:tr2bl w:val="nil"/>
            </w:tcBorders>
            <w:vAlign w:val="center"/>
          </w:tcPr>
          <w:p w14:paraId="59FD7E4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专  业</w:t>
            </w:r>
          </w:p>
        </w:tc>
        <w:tc>
          <w:tcPr>
            <w:tcW w:w="1305" w:type="dxa"/>
            <w:tcBorders>
              <w:top w:val="single" w:color="auto" w:sz="4" w:space="0"/>
              <w:left w:val="nil"/>
              <w:bottom w:val="single" w:color="auto" w:sz="4" w:space="0"/>
              <w:right w:val="single" w:color="auto" w:sz="4" w:space="0"/>
              <w:tl2br w:val="nil"/>
              <w:tr2bl w:val="nil"/>
            </w:tcBorders>
            <w:vAlign w:val="center"/>
          </w:tcPr>
          <w:p w14:paraId="7BA1D4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历</w:t>
            </w:r>
          </w:p>
        </w:tc>
        <w:tc>
          <w:tcPr>
            <w:tcW w:w="1770" w:type="dxa"/>
            <w:tcBorders>
              <w:top w:val="single" w:color="auto" w:sz="4" w:space="0"/>
              <w:left w:val="nil"/>
              <w:bottom w:val="single" w:color="auto" w:sz="4" w:space="0"/>
              <w:right w:val="single" w:color="auto" w:sz="4" w:space="0"/>
              <w:tl2br w:val="nil"/>
              <w:tr2bl w:val="nil"/>
            </w:tcBorders>
            <w:vAlign w:val="center"/>
          </w:tcPr>
          <w:p w14:paraId="4B1E53E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位</w:t>
            </w:r>
          </w:p>
        </w:tc>
      </w:tr>
      <w:tr w14:paraId="124E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64" w:type="dxa"/>
            <w:vMerge w:val="continue"/>
            <w:tcBorders>
              <w:left w:val="single" w:color="auto" w:sz="4" w:space="0"/>
              <w:right w:val="single" w:color="auto" w:sz="4" w:space="0"/>
              <w:tl2br w:val="nil"/>
              <w:tr2bl w:val="nil"/>
            </w:tcBorders>
            <w:vAlign w:val="center"/>
          </w:tcPr>
          <w:p w14:paraId="48B741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3E321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3089FC3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055" w:type="dxa"/>
            <w:gridSpan w:val="2"/>
            <w:tcBorders>
              <w:top w:val="nil"/>
              <w:left w:val="nil"/>
              <w:bottom w:val="single" w:color="auto" w:sz="4" w:space="0"/>
              <w:right w:val="single" w:color="auto" w:sz="4" w:space="0"/>
              <w:tl2br w:val="nil"/>
              <w:tr2bl w:val="nil"/>
            </w:tcBorders>
            <w:vAlign w:val="center"/>
          </w:tcPr>
          <w:p w14:paraId="4D1D3CF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77EFE80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tcBorders>
              <w:top w:val="nil"/>
              <w:left w:val="nil"/>
              <w:bottom w:val="single" w:color="auto" w:sz="4" w:space="0"/>
              <w:right w:val="single" w:color="auto" w:sz="4" w:space="0"/>
              <w:tl2br w:val="nil"/>
              <w:tr2bl w:val="nil"/>
            </w:tcBorders>
            <w:vAlign w:val="center"/>
          </w:tcPr>
          <w:p w14:paraId="0BD6BB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209A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64" w:type="dxa"/>
            <w:vMerge w:val="continue"/>
            <w:tcBorders>
              <w:left w:val="single" w:color="auto" w:sz="4" w:space="0"/>
              <w:right w:val="single" w:color="auto" w:sz="4" w:space="0"/>
              <w:tl2br w:val="nil"/>
              <w:tr2bl w:val="nil"/>
            </w:tcBorders>
            <w:vAlign w:val="center"/>
          </w:tcPr>
          <w:p w14:paraId="6B1CCA1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6690B5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283799F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41212E8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2F5E6E5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88DD3A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3B22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4" w:type="dxa"/>
            <w:vMerge w:val="continue"/>
            <w:tcBorders>
              <w:left w:val="single" w:color="auto" w:sz="4" w:space="0"/>
              <w:right w:val="single" w:color="auto" w:sz="4" w:space="0"/>
              <w:tl2br w:val="nil"/>
              <w:tr2bl w:val="nil"/>
            </w:tcBorders>
            <w:vAlign w:val="center"/>
          </w:tcPr>
          <w:p w14:paraId="714400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18942A8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86C26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3B810D1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73B7387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37D24C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3A23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386ECC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4B7D42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E1D438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4CAC85C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1EDADEA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4CBAB54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4594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529577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工作经历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（从现在填写到参加工作）</w:t>
            </w:r>
          </w:p>
        </w:tc>
        <w:tc>
          <w:tcPr>
            <w:tcW w:w="8550" w:type="dxa"/>
            <w:gridSpan w:val="7"/>
            <w:tcBorders>
              <w:top w:val="single" w:color="auto" w:sz="4" w:space="0"/>
              <w:left w:val="nil"/>
              <w:bottom w:val="single" w:color="auto" w:sz="4" w:space="0"/>
              <w:right w:val="single" w:color="auto" w:sz="4" w:space="0"/>
              <w:tl2br w:val="nil"/>
              <w:tr2bl w:val="nil"/>
            </w:tcBorders>
            <w:vAlign w:val="top"/>
          </w:tcPr>
          <w:p w14:paraId="6EE09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default" w:ascii="Microsoft YaHei UI" w:hAnsi="Microsoft YaHei UI" w:eastAsia="Microsoft YaHei UI" w:cs="Microsoft YaHei UI"/>
                <w:i w:val="0"/>
                <w:iCs w:val="0"/>
                <w:caps w:val="0"/>
                <w:spacing w:val="8"/>
                <w:sz w:val="25"/>
                <w:szCs w:val="25"/>
                <w:highlight w:val="none"/>
              </w:rPr>
            </w:pPr>
            <w:r>
              <w:rPr>
                <w:rFonts w:hint="default" w:ascii="仿宋" w:hAnsi="仿宋" w:eastAsia="仿宋" w:cs="仿宋"/>
                <w:i w:val="0"/>
                <w:iCs w:val="0"/>
                <w:caps w:val="0"/>
                <w:color w:val="000000"/>
                <w:spacing w:val="8"/>
                <w:sz w:val="20"/>
                <w:szCs w:val="20"/>
                <w:highlight w:val="none"/>
                <w:shd w:val="clear" w:color="auto" w:fill="FFFFFF"/>
              </w:rPr>
              <w:t>例：</w:t>
            </w:r>
            <w:r>
              <w:rPr>
                <w:rFonts w:hint="eastAsia" w:ascii="仿宋" w:hAnsi="仿宋" w:eastAsia="仿宋" w:cs="仿宋"/>
                <w:i w:val="0"/>
                <w:iCs w:val="0"/>
                <w:caps w:val="0"/>
                <w:color w:val="000000"/>
                <w:spacing w:val="8"/>
                <w:sz w:val="20"/>
                <w:szCs w:val="20"/>
                <w:highlight w:val="none"/>
                <w:shd w:val="clear" w:color="auto" w:fill="FFFFFF"/>
              </w:rPr>
              <w:br w:type="textWrapping"/>
            </w:r>
            <w:r>
              <w:rPr>
                <w:rFonts w:hint="eastAsia" w:ascii="仿宋" w:hAnsi="仿宋" w:eastAsia="仿宋" w:cs="仿宋"/>
                <w:i w:val="0"/>
                <w:iCs w:val="0"/>
                <w:caps w:val="0"/>
                <w:color w:val="000000"/>
                <w:spacing w:val="8"/>
                <w:sz w:val="20"/>
                <w:szCs w:val="20"/>
                <w:highlight w:val="none"/>
                <w:shd w:val="clear" w:color="auto" w:fill="FFFFFF"/>
              </w:rPr>
              <w:t>1.2022.01</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今</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4178FF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eastAsia" w:ascii="Microsoft YaHei UI" w:hAnsi="Microsoft YaHei UI" w:eastAsia="Microsoft YaHei UI" w:cs="Microsoft YaHei UI"/>
                <w:i w:val="0"/>
                <w:iCs w:val="0"/>
                <w:caps w:val="0"/>
                <w:spacing w:val="8"/>
                <w:sz w:val="25"/>
                <w:szCs w:val="25"/>
                <w:highlight w:val="none"/>
              </w:rPr>
            </w:pPr>
            <w:r>
              <w:rPr>
                <w:rFonts w:hint="eastAsia" w:ascii="仿宋" w:hAnsi="仿宋" w:eastAsia="仿宋" w:cs="仿宋"/>
                <w:i w:val="0"/>
                <w:iCs w:val="0"/>
                <w:caps w:val="0"/>
                <w:color w:val="000000"/>
                <w:spacing w:val="8"/>
                <w:sz w:val="20"/>
                <w:szCs w:val="20"/>
                <w:highlight w:val="none"/>
                <w:shd w:val="clear" w:color="auto" w:fill="FFFFFF"/>
              </w:rPr>
              <w:t>2.2015.01-2021.12</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439B03A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13D6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4EEAD46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奖惩情况</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146932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13F8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2AB69F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自我评价及工作业绩</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3CB5119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r>
              <w:rPr>
                <w:rFonts w:hint="default" w:ascii="仿宋" w:hAnsi="仿宋" w:eastAsia="仿宋" w:cs="仿宋"/>
                <w:i w:val="0"/>
                <w:iCs w:val="0"/>
                <w:caps w:val="0"/>
                <w:color w:val="000000"/>
                <w:spacing w:val="8"/>
                <w:sz w:val="20"/>
                <w:szCs w:val="20"/>
                <w:highlight w:val="none"/>
                <w:shd w:val="clear" w:color="auto" w:fill="FFFFFF"/>
              </w:rPr>
              <w:t>重点围绕工作业绩进行介绍和说明</w:t>
            </w:r>
          </w:p>
        </w:tc>
      </w:tr>
      <w:tr w14:paraId="0A61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551A4B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岗位工作理解及未来工作计划</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14ED08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r>
              <w:rPr>
                <w:rFonts w:hint="default" w:ascii="仿宋" w:hAnsi="仿宋" w:eastAsia="仿宋" w:cs="仿宋"/>
                <w:i w:val="0"/>
                <w:iCs w:val="0"/>
                <w:caps w:val="0"/>
                <w:color w:val="000000"/>
                <w:spacing w:val="8"/>
                <w:sz w:val="20"/>
                <w:szCs w:val="20"/>
                <w:highlight w:val="none"/>
                <w:shd w:val="clear" w:color="auto" w:fill="FFFFFF"/>
              </w:rPr>
              <w:t>未来工作计划及拟完成相应工作领域指标情况</w:t>
            </w:r>
          </w:p>
        </w:tc>
      </w:tr>
      <w:tr w14:paraId="57F4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200DB82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审核意见</w:t>
            </w:r>
          </w:p>
        </w:tc>
        <w:tc>
          <w:tcPr>
            <w:tcW w:w="8550" w:type="dxa"/>
            <w:gridSpan w:val="7"/>
            <w:tcBorders>
              <w:top w:val="single" w:color="auto" w:sz="4" w:space="0"/>
              <w:left w:val="nil"/>
              <w:bottom w:val="single" w:color="auto" w:sz="4" w:space="0"/>
              <w:right w:val="single" w:color="auto" w:sz="4" w:space="0"/>
              <w:tl2br w:val="nil"/>
              <w:tr2bl w:val="nil"/>
            </w:tcBorders>
            <w:vAlign w:val="bottom"/>
          </w:tcPr>
          <w:p w14:paraId="079C394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24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盖章：</w:t>
            </w:r>
          </w:p>
        </w:tc>
      </w:tr>
      <w:tr w14:paraId="1ADB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9714" w:type="dxa"/>
            <w:gridSpan w:val="8"/>
            <w:tcBorders>
              <w:top w:val="single" w:color="auto" w:sz="4" w:space="0"/>
              <w:left w:val="single" w:color="auto" w:sz="4" w:space="0"/>
              <w:bottom w:val="single" w:color="auto" w:sz="4" w:space="0"/>
              <w:right w:val="single" w:color="000000" w:sz="4" w:space="0"/>
              <w:tl2br w:val="nil"/>
              <w:tr2bl w:val="nil"/>
            </w:tcBorders>
            <w:vAlign w:val="center"/>
          </w:tcPr>
          <w:p w14:paraId="2DEF0F3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本人保证上述表格中所填写的内容真实、完整，如有虚假愿承担一切责任。</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 xml:space="preserve">                        签名：                 日期：</w:t>
            </w:r>
          </w:p>
        </w:tc>
      </w:tr>
    </w:tbl>
    <w:p w14:paraId="5ED4C0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38ED">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-132715</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8A8F0C4">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BD61E3B"/>
                      </w:txbxContent>
                    </wps:txbx>
                    <wps:bodyPr vert="horz" wrap="none" lIns="0" tIns="0" rIns="0" bIns="0" anchor="t">
                      <a:spAutoFit/>
                    </wps:bodyPr>
                  </wps:wsp>
                </a:graphicData>
              </a:graphic>
            </wp:anchor>
          </w:drawing>
        </mc:Choice>
        <mc:Fallback>
          <w:pict>
            <v:rect id="_x0000_s1026" o:spid="_x0000_s1026" o:spt="1" style="position:absolute;left:0pt;margin-top:-10.45pt;height:144pt;width:144pt;mso-position-horizontal:center;mso-position-horizontal-relative:margin;mso-wrap-style:none;z-index:251659264;mso-width-relative:page;mso-height-relative:page;" filled="f" stroked="f" coordsize="21600,21600" o:gfxdata="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3XG39UAAAAIAQAADwAAAAAAAAABACAAAAAiAAAAZHJzL2Rv&#10;d25yZXYueG1sUEsBAhQAFAAAAAgAh07iQBrqrabLAQAApQMAAA4AAAAAAAAAAQAgAAAAJAEAAGRy&#10;cy9lMm9Eb2MueG1sUEsFBgAAAAAGAAYAWQEAAGEFAAAAAA==&#10;">
              <v:fill on="f" focussize="0,0"/>
              <v:stroke on="f"/>
              <v:imagedata o:title=""/>
              <o:lock v:ext="edit" aspectratio="f"/>
              <v:textbox inset="0mm,0mm,0mm,0mm" style="mso-fit-shape-to-text:t;">
                <w:txbxContent>
                  <w:p w14:paraId="58A8F0C4">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BD61E3B"/>
                </w:txbxContent>
              </v:textbox>
            </v:rect>
          </w:pict>
        </mc:Fallback>
      </mc:AlternateContent>
    </w:r>
  </w:p>
  <w:p w14:paraId="64924ED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5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jc w:val="center"/>
    </w:pPr>
    <w:rPr>
      <w:rFonts w:ascii="黑体" w:hAnsi="黑体" w:eastAsia="黑体"/>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2026-02-27T07:25:25Z</dcterms:created>
  <dc:creator>李晓茗</dc:creator>
  <cp:lastModifiedBy>李小盒</cp:lastModifiedBy>
  <dcterms:modified xsi:type="dcterms:W3CDTF">2026-02-27T07:25:51Z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eyJoZGlkIjoiOTUwYWZlMTA2ODM2ZGFhOWU2ZGUxZmIwMTkwNjdjMWMiLCJ1c2VySWQiOiI4ODE3NjM2MjIifQ==</vt:lpwstr>
  </property>
  <property fmtid="{D5CDD505-2E9C-101B-9397-08002B2CF9AE}" pid="4" name="ICV">
    <vt:lpwstr>4CEE858D9DB34DC09FF3A7F42DBFD876_12</vt:lpwstr>
  </property>
</Properties>
</file>