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CAF8C">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62B65C1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p>
    <w:p w14:paraId="1D48DC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w:t>
      </w:r>
      <w:r>
        <w:rPr>
          <w:rFonts w:hint="default" w:ascii="Times New Roman" w:hAnsi="Times New Roman" w:eastAsia="方正小标宋简体" w:cs="Times New Roman"/>
          <w:color w:val="auto"/>
          <w:kern w:val="0"/>
          <w:sz w:val="44"/>
          <w:szCs w:val="44"/>
          <w:highlight w:val="none"/>
          <w:lang w:val="en-US" w:eastAsia="zh-CN"/>
        </w:rPr>
        <w:t>张店区</w:t>
      </w:r>
      <w:r>
        <w:rPr>
          <w:rFonts w:hint="default" w:ascii="Times New Roman" w:hAnsi="Times New Roman" w:eastAsia="方正小标宋简体" w:cs="Times New Roman"/>
          <w:color w:val="auto"/>
          <w:kern w:val="0"/>
          <w:sz w:val="44"/>
          <w:szCs w:val="44"/>
          <w:highlight w:val="none"/>
        </w:rPr>
        <w:t>卫生健康系统事业单位</w:t>
      </w:r>
      <w:r>
        <w:rPr>
          <w:rFonts w:hint="default" w:ascii="Times New Roman" w:hAnsi="Times New Roman" w:eastAsia="方正小标宋简体" w:cs="Times New Roman"/>
          <w:color w:val="auto"/>
          <w:kern w:val="0"/>
          <w:sz w:val="44"/>
          <w:szCs w:val="44"/>
          <w:highlight w:val="none"/>
          <w:lang w:val="en-US" w:eastAsia="zh-CN"/>
        </w:rPr>
        <w:t xml:space="preserve">           </w:t>
      </w:r>
      <w:r>
        <w:rPr>
          <w:rFonts w:hint="default" w:ascii="Times New Roman" w:hAnsi="Times New Roman" w:eastAsia="方正小标宋简体" w:cs="Times New Roman"/>
          <w:color w:val="auto"/>
          <w:kern w:val="0"/>
          <w:sz w:val="44"/>
          <w:szCs w:val="44"/>
          <w:highlight w:val="none"/>
        </w:rPr>
        <w:t>公开招聘</w:t>
      </w:r>
      <w:r>
        <w:rPr>
          <w:rFonts w:hint="default" w:ascii="Times New Roman" w:hAnsi="Times New Roman" w:eastAsia="方正小标宋简体" w:cs="Times New Roman"/>
          <w:color w:val="auto"/>
          <w:kern w:val="0"/>
          <w:sz w:val="44"/>
          <w:szCs w:val="44"/>
          <w:highlight w:val="none"/>
          <w:lang w:val="en-US" w:eastAsia="zh-CN"/>
        </w:rPr>
        <w:t>卫生</w:t>
      </w:r>
      <w:r>
        <w:rPr>
          <w:rFonts w:hint="eastAsia" w:eastAsia="方正小标宋简体" w:cs="Times New Roman"/>
          <w:color w:val="auto"/>
          <w:kern w:val="0"/>
          <w:sz w:val="44"/>
          <w:szCs w:val="44"/>
          <w:highlight w:val="none"/>
          <w:lang w:val="en-US" w:eastAsia="zh-CN"/>
        </w:rPr>
        <w:t>类</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14:paraId="6D81026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7477E7DA">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209A7FBF">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6428B5E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6D8BE95B">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0B3444DB">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0EC25CB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14:paraId="72F8FB68">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14:paraId="14D64A9F">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、考察体检工作要求</w:t>
      </w:r>
    </w:p>
    <w:p w14:paraId="2A67F79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、聘用入职办理要求</w:t>
      </w:r>
    </w:p>
    <w:p w14:paraId="2758773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en-US" w:eastAsia="zh-CN"/>
        </w:rPr>
        <w:t>、有关问题解答</w:t>
      </w:r>
    </w:p>
    <w:p w14:paraId="497652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261A92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3E92B00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6DEE04D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1757061A">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121F8DC0">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17DE34AD">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0129771">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097350EF">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00A54BA8">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46DCA70C">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0AA9DAD1">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20572AF7">
      <w:pPr>
        <w:keepNext w:val="0"/>
        <w:keepLines w:val="0"/>
        <w:pageBreakBefore w:val="0"/>
        <w:tabs>
          <w:tab w:val="right" w:pos="8306"/>
        </w:tabs>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3BF28FF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11968C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3C9BD428">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48524B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48551AA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51C8E933">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3A165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因犯罪受过刑事处罚的人员，被开除党籍的人员，被开除公职的人员。</w:t>
      </w:r>
    </w:p>
    <w:p w14:paraId="66495F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未满最低服务期限的公务员（含参照公务员法管理的人员）</w:t>
      </w:r>
      <w:r>
        <w:rPr>
          <w:rFonts w:hint="default" w:ascii="Times New Roman" w:hAnsi="Times New Roman" w:eastAsia="仿宋_GB2312" w:cs="Times New Roman"/>
          <w:color w:val="auto"/>
          <w:sz w:val="32"/>
          <w:szCs w:val="32"/>
          <w:highlight w:val="none"/>
          <w:lang w:eastAsia="zh-CN"/>
        </w:rPr>
        <w:t>。</w:t>
      </w:r>
    </w:p>
    <w:p w14:paraId="279AB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在公务员招考和事业单位公开招聘中被招考（聘）主管机关认定有严重违纪违规行为且不得应聘的人员。</w:t>
      </w:r>
    </w:p>
    <w:p w14:paraId="74BA8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被依法列为失信联合惩戒对象的人员。</w:t>
      </w:r>
    </w:p>
    <w:p w14:paraId="32B30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现役军人。</w:t>
      </w:r>
    </w:p>
    <w:p w14:paraId="22C9E3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7A06F4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《事业单位人事管理回避规定》（人社部规〔2019〕1号）中须回避的情形。</w:t>
      </w:r>
    </w:p>
    <w:p w14:paraId="71B77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法律</w:t>
      </w:r>
      <w:r>
        <w:rPr>
          <w:rFonts w:hint="eastAsia" w:eastAsia="仿宋_GB2312" w:cs="Times New Roman"/>
          <w:color w:val="auto"/>
          <w:sz w:val="32"/>
          <w:szCs w:val="32"/>
          <w:highlight w:val="none"/>
          <w:lang w:val="en-US" w:eastAsia="zh-CN"/>
        </w:rPr>
        <w:t>法规</w:t>
      </w:r>
      <w:r>
        <w:rPr>
          <w:rFonts w:hint="default" w:ascii="Times New Roman" w:hAnsi="Times New Roman" w:eastAsia="仿宋_GB2312" w:cs="Times New Roman"/>
          <w:color w:val="auto"/>
          <w:sz w:val="32"/>
          <w:szCs w:val="32"/>
          <w:highlight w:val="none"/>
        </w:rPr>
        <w:t>规定不得聘用的其他情形的人员。</w:t>
      </w:r>
    </w:p>
    <w:p w14:paraId="436E717A">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65231F65">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6F5E412B">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年已通过执业医师考试”。</w:t>
      </w:r>
    </w:p>
    <w:p w14:paraId="14A5CCB7">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201ACB05">
      <w:pPr>
        <w:keepNext w:val="0"/>
        <w:keepLines w:val="0"/>
        <w:pageBreakBefore w:val="0"/>
        <w:numPr>
          <w:ilvl w:val="0"/>
          <w:numId w:val="3"/>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3571EF0B">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058139E5">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6620FCBC">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59A08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6B0FCC0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、免考务费认定</w:t>
      </w:r>
    </w:p>
    <w:p w14:paraId="6A5E071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14:paraId="268EE5BD">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14:paraId="1D167CD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14:paraId="1ABD911A">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14:paraId="752AFE1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14:paraId="2C5A9D96">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color w:val="auto"/>
          <w:sz w:val="28"/>
          <w:szCs w:val="28"/>
        </w:rPr>
        <w:t>zdqwjjzzrsk@zb.shandong.cn</w:t>
      </w:r>
      <w:r>
        <w:rPr>
          <w:rFonts w:hint="default" w:ascii="Times New Roman" w:hAnsi="Times New Roman" w:eastAsia="仿宋_GB2312" w:cs="Times New Roman"/>
          <w:color w:val="auto"/>
          <w:sz w:val="32"/>
          <w:szCs w:val="32"/>
          <w:highlight w:val="none"/>
        </w:rPr>
        <w:t>，邮件名称须与照片名称相同。发送邮件时间须在报名时间截止前（</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日16:00前），以邮箱显示的发送时间为准。邮件发送成功后，请拨打</w:t>
      </w:r>
      <w:r>
        <w:rPr>
          <w:rFonts w:hint="default" w:ascii="Times New Roman" w:hAnsi="Times New Roman" w:eastAsia="仿宋_GB2312" w:cs="Times New Roman"/>
          <w:color w:val="auto"/>
          <w:sz w:val="32"/>
          <w:szCs w:val="32"/>
          <w:highlight w:val="none"/>
          <w:lang w:val="en-US" w:eastAsia="zh-CN"/>
        </w:rPr>
        <w:t>0533-2126211</w:t>
      </w:r>
      <w:r>
        <w:rPr>
          <w:rFonts w:hint="default" w:ascii="Times New Roman" w:hAnsi="Times New Roman" w:eastAsia="仿宋_GB2312" w:cs="Times New Roman"/>
          <w:color w:val="auto"/>
          <w:sz w:val="32"/>
          <w:szCs w:val="32"/>
          <w:highlight w:val="none"/>
        </w:rPr>
        <w:t>确认邮件收到情况。</w:t>
      </w:r>
    </w:p>
    <w:p w14:paraId="571E32B4">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14:paraId="2A339E67">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、现场资格审查时需提交的主要材料</w:t>
      </w:r>
    </w:p>
    <w:p w14:paraId="35C4E3F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D428A8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eastAsia"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14:paraId="68CA4787">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017A987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04F401EE">
      <w:pPr>
        <w:keepNext w:val="0"/>
        <w:keepLines w:val="0"/>
        <w:pageBreakBefore w:val="0"/>
        <w:numPr>
          <w:ilvl w:val="0"/>
          <w:numId w:val="4"/>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75979D7A">
      <w:pPr>
        <w:keepNext w:val="0"/>
        <w:keepLines w:val="0"/>
        <w:pageBreakBefore w:val="0"/>
        <w:numPr>
          <w:ilvl w:val="0"/>
          <w:numId w:val="5"/>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符合岗位学历、专业要求的学历证书。</w:t>
      </w:r>
    </w:p>
    <w:p w14:paraId="6480BCC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2736903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0ACDF2D8">
      <w:pPr>
        <w:keepNext w:val="0"/>
        <w:keepLines w:val="0"/>
        <w:pageBreakBefore w:val="0"/>
        <w:numPr>
          <w:ilvl w:val="0"/>
          <w:numId w:val="5"/>
        </w:numPr>
        <w:kinsoku/>
        <w:wordWrap/>
        <w:overflowPunct/>
        <w:topLinePunct w:val="0"/>
        <w:autoSpaceDE/>
        <w:autoSpaceDN w:val="0"/>
        <w:bidi w:val="0"/>
        <w:adjustRightInd/>
        <w:snapToGrid/>
        <w:spacing w:line="560" w:lineRule="exact"/>
        <w:ind w:left="0" w:leftChars="0"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3DDE0311">
      <w:pPr>
        <w:pStyle w:val="2"/>
        <w:keepNext w:val="0"/>
        <w:keepLines w:val="0"/>
        <w:pageBreakBefore w:val="0"/>
        <w:numPr>
          <w:ilvl w:val="0"/>
          <w:numId w:val="5"/>
        </w:numPr>
        <w:kinsoku/>
        <w:wordWrap/>
        <w:overflowPunct/>
        <w:topLinePunct w:val="0"/>
        <w:bidi w:val="0"/>
        <w:spacing w:line="560" w:lineRule="exact"/>
        <w:ind w:left="0" w:leftChars="0" w:firstLine="704" w:firstLineChars="2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学校相关部门出具的学历（专业）学位情况说明（可参照附件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112DA72B">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w:t>
      </w:r>
      <w:r>
        <w:rPr>
          <w:rFonts w:hint="eastAsia" w:eastAsia="仿宋_GB2312" w:cs="Times New Roman"/>
          <w:color w:val="auto"/>
          <w:kern w:val="2"/>
          <w:sz w:val="32"/>
          <w:szCs w:val="32"/>
          <w:highlight w:val="none"/>
          <w:lang w:val="en-US" w:eastAsia="zh-CN"/>
        </w:rPr>
        <w:t>医师执业证须自注册之日起，按时参加医师定期考核并合格</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5A2317A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755EC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val="en-US" w:eastAsia="zh-CN"/>
        </w:rPr>
        <w:t>职工养老保险缴费情况</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p>
    <w:p w14:paraId="70FBE1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i w:val="0"/>
          <w:caps w:val="0"/>
          <w:color w:val="auto"/>
          <w:spacing w:val="0"/>
          <w:kern w:val="2"/>
          <w:sz w:val="32"/>
          <w:szCs w:val="32"/>
          <w:highlight w:val="none"/>
          <w:lang w:val="en-US" w:eastAsia="zh-CN" w:bidi="ar-SA"/>
        </w:rPr>
        <w:t>入伍通知书（或入伍批准书）及退伍证；</w:t>
      </w:r>
    </w:p>
    <w:p w14:paraId="076227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公务员登记表或招考录用手续之一；</w:t>
      </w:r>
    </w:p>
    <w:p w14:paraId="6F91BB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000000"/>
          <w:sz w:val="32"/>
          <w:szCs w:val="32"/>
        </w:rPr>
        <w:t>事业单位聘用合同、聘用登记表或招聘录用手续之一</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p>
    <w:p w14:paraId="047BC88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14:paraId="152A5B2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78580B3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14:paraId="27F67457">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w:t>
      </w:r>
      <w:r>
        <w:rPr>
          <w:rFonts w:hint="eastAsia" w:eastAsia="仿宋_GB2312" w:cs="Times New Roman"/>
          <w:color w:val="auto"/>
          <w:sz w:val="32"/>
          <w:szCs w:val="32"/>
          <w:highlight w:val="none"/>
          <w:lang w:val="en-US" w:eastAsia="zh-CN"/>
        </w:rPr>
        <w:t>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14:paraId="058ED0C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3F34BE52">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lang w:val="en-US" w:eastAsia="zh-CN"/>
        </w:rPr>
        <w:t>张店区卫生健康系统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w:t>
      </w:r>
      <w:r>
        <w:rPr>
          <w:rFonts w:hint="eastAsia" w:eastAsia="仿宋_GB2312" w:cs="Times New Roman"/>
          <w:color w:val="auto"/>
          <w:sz w:val="32"/>
          <w:szCs w:val="32"/>
          <w:highlight w:val="none"/>
          <w:lang w:val="en-US" w:eastAsia="zh-CN"/>
        </w:rPr>
        <w:t>类</w:t>
      </w:r>
      <w:r>
        <w:rPr>
          <w:rFonts w:hint="default" w:ascii="Times New Roman" w:hAnsi="Times New Roman" w:eastAsia="仿宋_GB2312" w:cs="Times New Roman"/>
          <w:color w:val="auto"/>
          <w:sz w:val="32"/>
          <w:szCs w:val="32"/>
          <w:highlight w:val="none"/>
        </w:rPr>
        <w:t>专业技术人员现场资格审查公告为准。</w:t>
      </w:r>
    </w:p>
    <w:p w14:paraId="741D1C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624D76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进入考察体检范围人员名单和首批考察体检人员名单将在张店区人民政府</w:t>
      </w:r>
      <w:r>
        <w:rPr>
          <w:rFonts w:hint="eastAsia" w:eastAsia="仿宋_GB2312" w:cs="Times New Roman"/>
          <w:i w:val="0"/>
          <w:caps w:val="0"/>
          <w:color w:val="auto"/>
          <w:spacing w:val="0"/>
          <w:kern w:val="2"/>
          <w:sz w:val="32"/>
          <w:szCs w:val="32"/>
          <w:highlight w:val="none"/>
          <w:lang w:val="en-US" w:eastAsia="zh-CN" w:bidi="ar-SA"/>
        </w:rPr>
        <w:t>官方</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14:paraId="3ABF5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24221A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28CA2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依据有关规定安排复检，对非当日、非当场复检的体检项目不在原体检医院进行，复检只能进行1次，结果以复检结论为准。必要时，区事业单位人事综合管理部门可以要求重新体检。应聘人员未按规定时间、地点参加体检的，视为弃权。</w:t>
      </w:r>
    </w:p>
    <w:p w14:paraId="70862C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2D59E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rPr>
        <w:t>期满合格的正式聘用，不合格的解除聘用合同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006D4A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w:t>
      </w:r>
      <w:r>
        <w:rPr>
          <w:rFonts w:hint="eastAsia"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480955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5B4AB5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八</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147ECF6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1A705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1C4596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43FDC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yellow"/>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39976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46AC70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3A28F67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2026年9月30日以前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A9B6E8D">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282E31DB">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CFB5A6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6BA0BA0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43B80EF5">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098BB055">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0134445B">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7015C47D">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仿宋_GB2312" w:hAnsi="仿宋_GB2312" w:eastAsia="仿宋_GB2312" w:cs="仿宋_GB2312"/>
          <w:i w:val="0"/>
          <w:caps w:val="0"/>
          <w:color w:val="auto"/>
          <w:spacing w:val="0"/>
          <w:sz w:val="32"/>
          <w:szCs w:val="32"/>
          <w:highlight w:val="none"/>
          <w:u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default" w:ascii="Times New Roman" w:hAnsi="Times New Roman" w:eastAsia="仿宋_GB2312" w:cs="Times New Roman"/>
          <w:i w:val="0"/>
          <w:caps w:val="0"/>
          <w:color w:val="auto"/>
          <w:spacing w:val="0"/>
          <w:sz w:val="32"/>
          <w:szCs w:val="32"/>
          <w:highlight w:val="none"/>
          <w:u w:val="none"/>
        </w:rPr>
        <w:t>202</w:t>
      </w:r>
      <w:r>
        <w:rPr>
          <w:rFonts w:hint="eastAsia" w:eastAsia="仿宋_GB2312" w:cs="Times New Roman"/>
          <w:i w:val="0"/>
          <w:caps w:val="0"/>
          <w:color w:val="auto"/>
          <w:spacing w:val="0"/>
          <w:sz w:val="32"/>
          <w:szCs w:val="32"/>
          <w:highlight w:val="none"/>
          <w:u w:val="none"/>
          <w:lang w:val="en-US" w:eastAsia="zh-CN"/>
        </w:rPr>
        <w:t>6</w:t>
      </w:r>
      <w:r>
        <w:rPr>
          <w:rFonts w:hint="default" w:ascii="Times New Roman" w:hAnsi="Times New Roman" w:eastAsia="仿宋_GB2312" w:cs="Times New Roman"/>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val="en-US" w:eastAsia="zh-CN"/>
        </w:rPr>
        <w:t>张店区</w:t>
      </w:r>
      <w:r>
        <w:rPr>
          <w:rFonts w:hint="eastAsia" w:ascii="仿宋_GB2312" w:hAnsi="仿宋_GB2312" w:eastAsia="仿宋_GB2312" w:cs="仿宋_GB2312"/>
          <w:i w:val="0"/>
          <w:caps w:val="0"/>
          <w:color w:val="auto"/>
          <w:spacing w:val="0"/>
          <w:sz w:val="32"/>
          <w:szCs w:val="32"/>
          <w:highlight w:val="none"/>
          <w:u w:val="none"/>
        </w:rPr>
        <w:t>卫生健康系统事业单位公开招聘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w:t>
      </w:r>
      <w:r>
        <w:rPr>
          <w:rFonts w:hint="default" w:ascii="Times New Roman" w:hAnsi="Times New Roman" w:eastAsia="仿宋_GB2312" w:cs="Times New Roman"/>
          <w:i w:val="0"/>
          <w:caps w:val="0"/>
          <w:color w:val="auto"/>
          <w:spacing w:val="0"/>
          <w:sz w:val="32"/>
          <w:szCs w:val="32"/>
          <w:highlight w:val="none"/>
          <w:u w:val="none"/>
        </w:rPr>
        <w:t>1</w:t>
      </w:r>
      <w:r>
        <w:rPr>
          <w:rFonts w:hint="default"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eastAsia="zh-CN"/>
        </w:rPr>
        <w:t>。</w:t>
      </w:r>
    </w:p>
    <w:p w14:paraId="1696E37D">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13CE8A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w:t>
      </w:r>
      <w:r>
        <w:rPr>
          <w:rFonts w:hint="default" w:ascii="Times New Roman" w:hAnsi="Times New Roman" w:eastAsia="仿宋_GB2312" w:cs="Times New Roman"/>
          <w:color w:val="auto"/>
          <w:kern w:val="0"/>
          <w:sz w:val="32"/>
          <w:szCs w:val="32"/>
          <w:highlight w:val="none"/>
        </w:rPr>
        <w:t>其在应聘期间的表现，将作为公开招聘考察的重要内容之一。</w:t>
      </w:r>
      <w:r>
        <w:rPr>
          <w:rFonts w:hint="default" w:ascii="Times New Roman" w:hAnsi="Times New Roman" w:eastAsia="仿宋_GB2312" w:cs="Times New Roman"/>
          <w:color w:val="auto"/>
          <w:sz w:val="32"/>
          <w:szCs w:val="32"/>
          <w:highlight w:val="none"/>
          <w:lang w:bidi="ar"/>
        </w:rPr>
        <w:t>对违反公开招聘纪律的应聘人员，</w:t>
      </w:r>
      <w:r>
        <w:rPr>
          <w:rFonts w:hint="default" w:ascii="Times New Roman" w:hAnsi="Times New Roman" w:eastAsia="仿宋_GB2312" w:cs="Times New Roman"/>
          <w:color w:val="auto"/>
          <w:sz w:val="32"/>
          <w:szCs w:val="32"/>
          <w:highlight w:val="none"/>
          <w:u w:val="none"/>
          <w:lang w:val="en-US" w:eastAsia="zh-CN"/>
        </w:rPr>
        <w:t>按照《事业单位公开招聘违纪违规行为处理规定》（人力资源和社会保障部令第35号）处理，对招聘工作中存在不诚信情形的应聘人员，纳入事业单位公开招聘违纪违规与诚信档案库。</w:t>
      </w:r>
    </w:p>
    <w:p w14:paraId="18C862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65F22BEF">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EA16292">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1C55F86">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3AD0D394">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4C090AD1">
      <w:pPr>
        <w:pStyle w:val="3"/>
        <w:keepNext w:val="0"/>
        <w:keepLines w:val="0"/>
        <w:pageBreakBefore w:val="0"/>
        <w:kinsoku/>
        <w:wordWrap/>
        <w:overflowPunct/>
        <w:topLinePunct w:val="0"/>
        <w:bidi w:val="0"/>
        <w:spacing w:line="560" w:lineRule="exact"/>
        <w:textAlignment w:val="auto"/>
        <w:rPr>
          <w:rFonts w:hint="default" w:ascii="Times New Roman" w:hAnsi="Times New Roman" w:cs="Times New Roman"/>
          <w:color w:val="auto"/>
        </w:rPr>
      </w:pPr>
      <w:bookmarkStart w:id="0" w:name="_GoBack"/>
      <w:bookmarkEnd w:id="0"/>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C2D6">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4C117C1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CA9B">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42CB793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5A5EC"/>
    <w:multiLevelType w:val="singleLevel"/>
    <w:tmpl w:val="FA45A5EC"/>
    <w:lvl w:ilvl="0" w:tentative="0">
      <w:start w:val="1"/>
      <w:numFmt w:val="decimal"/>
      <w:suff w:val="space"/>
      <w:lvlText w:val="%1."/>
      <w:lvlJc w:val="left"/>
    </w:lvl>
  </w:abstractNum>
  <w:abstractNum w:abstractNumId="1">
    <w:nsid w:val="26810B13"/>
    <w:multiLevelType w:val="singleLevel"/>
    <w:tmpl w:val="26810B13"/>
    <w:lvl w:ilvl="0" w:tentative="0">
      <w:start w:val="4"/>
      <w:numFmt w:val="chineseCounting"/>
      <w:suff w:val="nothing"/>
      <w:lvlText w:val="（%1）"/>
      <w:lvlJc w:val="left"/>
      <w:rPr>
        <w:rFonts w:hint="eastAsia"/>
      </w:rPr>
    </w:lvl>
  </w:abstractNum>
  <w:abstractNum w:abstractNumId="2">
    <w:nsid w:val="34A0C1A4"/>
    <w:multiLevelType w:val="singleLevel"/>
    <w:tmpl w:val="34A0C1A4"/>
    <w:lvl w:ilvl="0" w:tentative="0">
      <w:start w:val="1"/>
      <w:numFmt w:val="chineseCounting"/>
      <w:suff w:val="space"/>
      <w:lvlText w:val="第%1部分"/>
      <w:lvlJc w:val="left"/>
      <w:rPr>
        <w:rFonts w:hint="eastAsia"/>
      </w:rPr>
    </w:lvl>
  </w:abstractNum>
  <w:abstractNum w:abstractNumId="3">
    <w:nsid w:val="566EB532"/>
    <w:multiLevelType w:val="singleLevel"/>
    <w:tmpl w:val="566EB532"/>
    <w:lvl w:ilvl="0" w:tentative="0">
      <w:start w:val="3"/>
      <w:numFmt w:val="chineseCounting"/>
      <w:suff w:val="nothing"/>
      <w:lvlText w:val="（%1）"/>
      <w:lvlJc w:val="left"/>
      <w:rPr>
        <w:rFonts w:hint="eastAsia"/>
      </w:rPr>
    </w:lvl>
  </w:abstractNum>
  <w:abstractNum w:abstractNumId="4">
    <w:nsid w:val="6FF10722"/>
    <w:multiLevelType w:val="singleLevel"/>
    <w:tmpl w:val="6FF10722"/>
    <w:lvl w:ilvl="0" w:tentative="0">
      <w:start w:val="2"/>
      <w:numFmt w:val="chineseCounting"/>
      <w:suff w:val="nothing"/>
      <w:lvlText w:val="（%1）"/>
      <w:lvlJc w:val="left"/>
      <w:rPr>
        <w:rFonts w:hint="eastAsia"/>
        <w:color w:val="auto"/>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NjZjNmRlNWE0ODhkNGIwOGMyZWRiMDg3ZWE5NTEifQ=="/>
    <w:docVar w:name="KSO_WPS_MARK_KEY" w:val="3db801ec-867d-467c-801d-f85ec4f76c75"/>
  </w:docVars>
  <w:rsids>
    <w:rsidRoot w:val="341533E1"/>
    <w:rsid w:val="00062C77"/>
    <w:rsid w:val="010C4A09"/>
    <w:rsid w:val="04550490"/>
    <w:rsid w:val="055A4C6F"/>
    <w:rsid w:val="06826B71"/>
    <w:rsid w:val="07637E0B"/>
    <w:rsid w:val="08E45B34"/>
    <w:rsid w:val="0A3B1CBD"/>
    <w:rsid w:val="0B1F4591"/>
    <w:rsid w:val="0B3C63B9"/>
    <w:rsid w:val="0DA60A1F"/>
    <w:rsid w:val="0FF4636A"/>
    <w:rsid w:val="109C4B47"/>
    <w:rsid w:val="10C009C2"/>
    <w:rsid w:val="11934328"/>
    <w:rsid w:val="11C1589D"/>
    <w:rsid w:val="11D12A4F"/>
    <w:rsid w:val="12C86F91"/>
    <w:rsid w:val="138A3498"/>
    <w:rsid w:val="13E1537E"/>
    <w:rsid w:val="13FE242E"/>
    <w:rsid w:val="1413704F"/>
    <w:rsid w:val="14186D36"/>
    <w:rsid w:val="14665E2F"/>
    <w:rsid w:val="149D4BF9"/>
    <w:rsid w:val="17A032FB"/>
    <w:rsid w:val="191906F3"/>
    <w:rsid w:val="19DF4BDF"/>
    <w:rsid w:val="1A534B73"/>
    <w:rsid w:val="1AA41E20"/>
    <w:rsid w:val="1AF40481"/>
    <w:rsid w:val="1BB750B7"/>
    <w:rsid w:val="1BDF3CA0"/>
    <w:rsid w:val="1C25043E"/>
    <w:rsid w:val="1CFC78DD"/>
    <w:rsid w:val="1D50652D"/>
    <w:rsid w:val="1DAD283B"/>
    <w:rsid w:val="1EA8297E"/>
    <w:rsid w:val="1F5D306F"/>
    <w:rsid w:val="1F7B6261"/>
    <w:rsid w:val="1FC62E94"/>
    <w:rsid w:val="21906C92"/>
    <w:rsid w:val="21CB5418"/>
    <w:rsid w:val="2214018F"/>
    <w:rsid w:val="22AD59BC"/>
    <w:rsid w:val="23D21132"/>
    <w:rsid w:val="23DD304D"/>
    <w:rsid w:val="24093F09"/>
    <w:rsid w:val="243A4C94"/>
    <w:rsid w:val="24520E6C"/>
    <w:rsid w:val="2454164D"/>
    <w:rsid w:val="26F57CEA"/>
    <w:rsid w:val="27C11E46"/>
    <w:rsid w:val="280B44BC"/>
    <w:rsid w:val="29045C41"/>
    <w:rsid w:val="295D54F0"/>
    <w:rsid w:val="2AD8733F"/>
    <w:rsid w:val="2C5F1B5C"/>
    <w:rsid w:val="2C6944A4"/>
    <w:rsid w:val="2DEE2BBA"/>
    <w:rsid w:val="3033211E"/>
    <w:rsid w:val="31530BF4"/>
    <w:rsid w:val="31D9148B"/>
    <w:rsid w:val="329126F8"/>
    <w:rsid w:val="330854A5"/>
    <w:rsid w:val="341533E1"/>
    <w:rsid w:val="34192013"/>
    <w:rsid w:val="34454AE5"/>
    <w:rsid w:val="36825749"/>
    <w:rsid w:val="37FA3F1D"/>
    <w:rsid w:val="3A1A6634"/>
    <w:rsid w:val="3A4926EB"/>
    <w:rsid w:val="3B2714BA"/>
    <w:rsid w:val="3B5B57D7"/>
    <w:rsid w:val="3C31379A"/>
    <w:rsid w:val="3C623043"/>
    <w:rsid w:val="3CDD1AC9"/>
    <w:rsid w:val="3F591BEE"/>
    <w:rsid w:val="3FF51AD3"/>
    <w:rsid w:val="401C2BDC"/>
    <w:rsid w:val="40310913"/>
    <w:rsid w:val="40613143"/>
    <w:rsid w:val="410C02DA"/>
    <w:rsid w:val="431C777A"/>
    <w:rsid w:val="433E6AB4"/>
    <w:rsid w:val="436E155D"/>
    <w:rsid w:val="43CB4A1B"/>
    <w:rsid w:val="440A3788"/>
    <w:rsid w:val="445E2938"/>
    <w:rsid w:val="44DA759D"/>
    <w:rsid w:val="44ED6BB8"/>
    <w:rsid w:val="45770016"/>
    <w:rsid w:val="46900347"/>
    <w:rsid w:val="46E22391"/>
    <w:rsid w:val="480A12AF"/>
    <w:rsid w:val="48D233EC"/>
    <w:rsid w:val="49566B2A"/>
    <w:rsid w:val="49A12237"/>
    <w:rsid w:val="49DD0D30"/>
    <w:rsid w:val="4A5E657A"/>
    <w:rsid w:val="4AA743C5"/>
    <w:rsid w:val="4ABB5A89"/>
    <w:rsid w:val="4AFB0242"/>
    <w:rsid w:val="4B1300C1"/>
    <w:rsid w:val="4C2E6223"/>
    <w:rsid w:val="4E7A5EA1"/>
    <w:rsid w:val="52816D64"/>
    <w:rsid w:val="52A67D13"/>
    <w:rsid w:val="53940F70"/>
    <w:rsid w:val="53A019B1"/>
    <w:rsid w:val="540A7BB4"/>
    <w:rsid w:val="54A9264F"/>
    <w:rsid w:val="54C74A82"/>
    <w:rsid w:val="555D35CB"/>
    <w:rsid w:val="5592127D"/>
    <w:rsid w:val="5647136A"/>
    <w:rsid w:val="577C127A"/>
    <w:rsid w:val="585F62DF"/>
    <w:rsid w:val="5A1843DD"/>
    <w:rsid w:val="5AA863D7"/>
    <w:rsid w:val="5B9601F9"/>
    <w:rsid w:val="5BCF4526"/>
    <w:rsid w:val="5BE956A5"/>
    <w:rsid w:val="5C3502C8"/>
    <w:rsid w:val="5CD11D69"/>
    <w:rsid w:val="5D761E8A"/>
    <w:rsid w:val="5DA47237"/>
    <w:rsid w:val="5DFD4CF1"/>
    <w:rsid w:val="5F8A5C1A"/>
    <w:rsid w:val="5FE626CD"/>
    <w:rsid w:val="60A423CA"/>
    <w:rsid w:val="61E33410"/>
    <w:rsid w:val="621912AD"/>
    <w:rsid w:val="62B034F2"/>
    <w:rsid w:val="6305486B"/>
    <w:rsid w:val="63722488"/>
    <w:rsid w:val="63D01E3F"/>
    <w:rsid w:val="64CF20F6"/>
    <w:rsid w:val="64E10124"/>
    <w:rsid w:val="67D82580"/>
    <w:rsid w:val="69C7013D"/>
    <w:rsid w:val="6AF26B3F"/>
    <w:rsid w:val="6B3439D6"/>
    <w:rsid w:val="6C040682"/>
    <w:rsid w:val="6C555A30"/>
    <w:rsid w:val="6D82295D"/>
    <w:rsid w:val="6DB11F50"/>
    <w:rsid w:val="6E4F1287"/>
    <w:rsid w:val="6EC664AF"/>
    <w:rsid w:val="70D171F6"/>
    <w:rsid w:val="70D91188"/>
    <w:rsid w:val="714102CD"/>
    <w:rsid w:val="71F3718B"/>
    <w:rsid w:val="723E782E"/>
    <w:rsid w:val="72800ED4"/>
    <w:rsid w:val="72A20E4A"/>
    <w:rsid w:val="72D800A3"/>
    <w:rsid w:val="740E5C53"/>
    <w:rsid w:val="74CF4239"/>
    <w:rsid w:val="74EA36A8"/>
    <w:rsid w:val="752647AE"/>
    <w:rsid w:val="76407E0A"/>
    <w:rsid w:val="766B66A2"/>
    <w:rsid w:val="797C3BC6"/>
    <w:rsid w:val="7A905882"/>
    <w:rsid w:val="7A94551C"/>
    <w:rsid w:val="7AC14A34"/>
    <w:rsid w:val="7ADE2CB2"/>
    <w:rsid w:val="7AF56392"/>
    <w:rsid w:val="7E097FCF"/>
    <w:rsid w:val="7E2D1F10"/>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5343</Words>
  <Characters>5518</Characters>
  <Lines>0</Lines>
  <Paragraphs>0</Paragraphs>
  <TotalTime>6</TotalTime>
  <ScaleCrop>false</ScaleCrop>
  <LinksUpToDate>false</LinksUpToDate>
  <CharactersWithSpaces>5547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丛新霞</cp:lastModifiedBy>
  <cp:lastPrinted>2026-02-13T08:10:00Z</cp:lastPrinted>
  <dcterms:modified xsi:type="dcterms:W3CDTF">2026-02-24T03:06:12Z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392171150C06435186B892FEF0309BFE</vt:lpwstr>
  </property>
  <property fmtid="{D5CDD505-2E9C-101B-9397-08002B2CF9AE}" pid="4" name="KSOTemplateDocerSaveRecord">
    <vt:lpwstr>eyJoZGlkIjoiOWFlYjRhNDZlNDk2YmE0NTQ1M2VhNDk4NTI2NDEwNzMiLCJ1c2VySWQiOiIxMDM4ODE4NDM4In0=</vt:lpwstr>
  </property>
</Properties>
</file>