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4EB6">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2</w:t>
      </w:r>
      <w:r>
        <w:rPr>
          <w:rFonts w:hint="default" w:ascii="Times New Roman" w:hAnsi="Times New Roman" w:eastAsia="黑体" w:cs="Times New Roman"/>
          <w:b w:val="0"/>
          <w:bCs w:val="0"/>
          <w:color w:val="auto"/>
          <w:sz w:val="32"/>
          <w:szCs w:val="32"/>
          <w:highlight w:val="none"/>
          <w:lang w:eastAsia="zh-CN"/>
        </w:rPr>
        <w:t>：</w:t>
      </w:r>
    </w:p>
    <w:p w14:paraId="79198C9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b w:val="0"/>
          <w:bCs w:val="0"/>
          <w:color w:val="auto"/>
          <w:sz w:val="44"/>
          <w:szCs w:val="44"/>
          <w:highlight w:val="none"/>
        </w:rPr>
      </w:pPr>
    </w:p>
    <w:p w14:paraId="3943B1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pPr>
      <w:r>
        <w:rPr>
          <w:rFonts w:hint="default" w:ascii="Times New Roman" w:hAnsi="Times New Roman" w:eastAsia="方正小标宋简体" w:cs="Times New Roman"/>
          <w:b w:val="0"/>
          <w:bCs w:val="0"/>
          <w:color w:val="auto"/>
          <w:kern w:val="0"/>
          <w:sz w:val="44"/>
          <w:szCs w:val="44"/>
          <w:highlight w:val="none"/>
          <w:lang w:val="en-US" w:eastAsia="zh-CN"/>
        </w:rPr>
        <w:t>202</w:t>
      </w:r>
      <w:r>
        <w:rPr>
          <w:rFonts w:hint="eastAsia" w:eastAsia="方正小标宋简体" w:cs="Times New Roman"/>
          <w:b w:val="0"/>
          <w:bCs w:val="0"/>
          <w:color w:val="auto"/>
          <w:kern w:val="0"/>
          <w:sz w:val="44"/>
          <w:szCs w:val="44"/>
          <w:highlight w:val="none"/>
          <w:lang w:val="en-US" w:eastAsia="zh-CN"/>
        </w:rPr>
        <w:t>6</w:t>
      </w:r>
      <w:r>
        <w:rPr>
          <w:rFonts w:hint="default" w:ascii="Times New Roman" w:hAnsi="Times New Roman" w:eastAsia="方正小标宋简体" w:cs="Times New Roman"/>
          <w:b w:val="0"/>
          <w:bCs w:val="0"/>
          <w:color w:val="auto"/>
          <w:kern w:val="0"/>
          <w:sz w:val="44"/>
          <w:szCs w:val="44"/>
          <w:highlight w:val="none"/>
          <w:lang w:val="en-US" w:eastAsia="zh-CN"/>
        </w:rPr>
        <w:t>年沂源县卫生健康系统事业单位</w:t>
      </w:r>
    </w:p>
    <w:p w14:paraId="18FFE2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pPr>
      <w:r>
        <w:rPr>
          <w:rFonts w:hint="default" w:ascii="Times New Roman" w:hAnsi="Times New Roman" w:eastAsia="方正小标宋简体" w:cs="Times New Roman"/>
          <w:b w:val="0"/>
          <w:bCs w:val="0"/>
          <w:color w:val="auto"/>
          <w:kern w:val="0"/>
          <w:sz w:val="44"/>
          <w:szCs w:val="44"/>
          <w:highlight w:val="none"/>
          <w:lang w:val="en-US" w:eastAsia="zh-CN"/>
        </w:rPr>
        <w:t xml:space="preserve">公开招聘卫生专业技术人员应聘须知           </w:t>
      </w:r>
    </w:p>
    <w:p w14:paraId="65233BBB">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36"/>
          <w:szCs w:val="36"/>
          <w:highlight w:val="none"/>
          <w:lang w:eastAsia="zh-CN"/>
        </w:rPr>
      </w:pPr>
    </w:p>
    <w:p w14:paraId="6B79D135">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   目  录</w:t>
      </w:r>
    </w:p>
    <w:p w14:paraId="75D7766C">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0AA0D622">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一、招聘岗位学历、学位、专业、方向有关要求</w:t>
      </w:r>
    </w:p>
    <w:p w14:paraId="1B059EFF">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二、不能应聘的情形</w:t>
      </w:r>
    </w:p>
    <w:p w14:paraId="70D39C16">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、报名表备注栏填写要求</w:t>
      </w:r>
    </w:p>
    <w:p w14:paraId="113E472B">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、免考务费认定</w:t>
      </w:r>
      <w:r>
        <w:rPr>
          <w:rFonts w:hint="default" w:ascii="Times New Roman" w:hAnsi="Times New Roman" w:eastAsia="仿宋_GB2312" w:cs="Times New Roman"/>
          <w:b w:val="0"/>
          <w:bCs w:val="0"/>
          <w:color w:val="auto"/>
          <w:sz w:val="32"/>
          <w:szCs w:val="32"/>
          <w:highlight w:val="none"/>
          <w:lang w:eastAsia="zh-CN"/>
        </w:rPr>
        <w:tab/>
      </w:r>
    </w:p>
    <w:p w14:paraId="0F42C54A">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、现场资格审查时需提交的主要材料</w:t>
      </w:r>
      <w:r>
        <w:rPr>
          <w:rFonts w:hint="default" w:ascii="Times New Roman" w:hAnsi="Times New Roman" w:eastAsia="仿宋_GB2312" w:cs="Times New Roman"/>
          <w:b w:val="0"/>
          <w:bCs w:val="0"/>
          <w:color w:val="auto"/>
          <w:sz w:val="32"/>
          <w:szCs w:val="32"/>
          <w:highlight w:val="none"/>
          <w:lang w:eastAsia="zh-CN"/>
        </w:rPr>
        <w:tab/>
      </w:r>
    </w:p>
    <w:p w14:paraId="7D0D5A90">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考察体检工作要求</w:t>
      </w:r>
    </w:p>
    <w:p w14:paraId="26B2CF76">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七、聘用入职办理要求</w:t>
      </w:r>
    </w:p>
    <w:p w14:paraId="1CE96E4D">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八、有关问题解答</w:t>
      </w:r>
    </w:p>
    <w:p w14:paraId="75281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01FD86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07AF0F2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b w:val="0"/>
          <w:bCs w:val="0"/>
          <w:color w:val="auto"/>
          <w:sz w:val="32"/>
          <w:szCs w:val="32"/>
          <w:highlight w:val="none"/>
        </w:rPr>
      </w:pPr>
    </w:p>
    <w:p w14:paraId="7ABC20DA">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1F381C9A">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6D0AD8DC">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0B410995">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74932539">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p>
    <w:p w14:paraId="524B7854">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b w:val="0"/>
          <w:bCs w:val="0"/>
          <w:color w:val="auto"/>
          <w:sz w:val="32"/>
          <w:szCs w:val="32"/>
          <w:highlight w:val="none"/>
          <w:lang w:val="en-US" w:eastAsia="zh-CN"/>
        </w:rPr>
      </w:pPr>
    </w:p>
    <w:p w14:paraId="6075B44E">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第二部分 正  文</w:t>
      </w:r>
    </w:p>
    <w:p w14:paraId="284E241D">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b w:val="0"/>
          <w:bCs w:val="0"/>
          <w:color w:val="auto"/>
          <w:sz w:val="32"/>
          <w:szCs w:val="32"/>
          <w:highlight w:val="none"/>
          <w:lang w:val="en-US" w:eastAsia="zh-CN"/>
        </w:rPr>
      </w:pPr>
    </w:p>
    <w:p w14:paraId="36A67E08">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rPr>
        <w:t>一、招聘岗位学历、学位、专业、方向有关要求</w:t>
      </w:r>
    </w:p>
    <w:p w14:paraId="19B47473">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7D665F8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7"/>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7"/>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另有</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的，须</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7"/>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w:t>
      </w:r>
      <w:r>
        <w:rPr>
          <w:rFonts w:hint="default" w:ascii="Times New Roman" w:hAnsi="Times New Roman" w:eastAsia="仿宋_GB2312" w:cs="Times New Roman"/>
          <w:i w:val="0"/>
          <w:iCs w:val="0"/>
          <w:caps w:val="0"/>
          <w:color w:val="auto"/>
          <w:spacing w:val="0"/>
          <w:sz w:val="32"/>
          <w:szCs w:val="32"/>
          <w:highlight w:val="none"/>
        </w:rPr>
        <w:t>专业要求为“一级学科”或“类”下具体专业的，不含同名“一级学科”、“类”下的其他专业，仅限该专业毕业生应聘</w:t>
      </w:r>
      <w:r>
        <w:rPr>
          <w:rFonts w:hint="eastAsia"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一级学科所包含的专业或方向均</w:t>
      </w:r>
      <w:r>
        <w:rPr>
          <w:rFonts w:hint="eastAsia" w:eastAsia="仿宋_GB2312" w:cs="Times New Roman"/>
          <w:i w:val="0"/>
          <w:iCs w:val="0"/>
          <w:caps w:val="0"/>
          <w:color w:val="auto"/>
          <w:spacing w:val="0"/>
          <w:sz w:val="32"/>
          <w:szCs w:val="32"/>
          <w:highlight w:val="none"/>
          <w:lang w:val="en-US" w:eastAsia="zh-CN"/>
        </w:rPr>
        <w:t>需</w:t>
      </w:r>
      <w:r>
        <w:rPr>
          <w:rFonts w:hint="default" w:ascii="Times New Roman" w:hAnsi="Times New Roman" w:eastAsia="仿宋_GB2312" w:cs="Times New Roman"/>
          <w:i w:val="0"/>
          <w:iCs w:val="0"/>
          <w:caps w:val="0"/>
          <w:color w:val="auto"/>
          <w:spacing w:val="0"/>
          <w:sz w:val="32"/>
          <w:szCs w:val="32"/>
          <w:highlight w:val="none"/>
        </w:rPr>
        <w:t>符合要求</w:t>
      </w:r>
      <w:r>
        <w:rPr>
          <w:rFonts w:hint="eastAsia"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1F1D4E80">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C4F6A4A">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14:paraId="77F134E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719157B8">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二、不能应聘的情形</w:t>
      </w:r>
    </w:p>
    <w:p w14:paraId="5F8CAC6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（一）因犯罪受过刑事处罚的人员，被开除党籍的人员，被开除公职的人员。</w:t>
      </w:r>
    </w:p>
    <w:p w14:paraId="78CFD8C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EDA33E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14:paraId="6F7ACF1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14:paraId="344D4BB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14:paraId="172B85F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1B54E74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14:paraId="40700FDE">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14:paraId="05F5712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、报名表备注栏填写要求</w:t>
      </w:r>
    </w:p>
    <w:p w14:paraId="6A450999">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14:paraId="0EA254D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14:paraId="73FD4B89">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690EF298">
      <w:pPr>
        <w:keepNext w:val="0"/>
        <w:keepLines w:val="0"/>
        <w:pageBreakBefore w:val="0"/>
        <w:numPr>
          <w:ilvl w:val="0"/>
          <w:numId w:val="0"/>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5F395409">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0F6B80F6">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0F74BB9A">
      <w:pPr>
        <w:keepNext w:val="0"/>
        <w:keepLines w:val="0"/>
        <w:pageBreakBefore w:val="0"/>
        <w:numPr>
          <w:ilvl w:val="0"/>
          <w:numId w:val="0"/>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14:paraId="4F0C2493">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参考往年情况，</w:t>
      </w:r>
      <w:r>
        <w:rPr>
          <w:rFonts w:hint="default" w:ascii="Times New Roman" w:hAnsi="Times New Roman" w:eastAsia="仿宋_GB2312" w:cs="Times New Roman"/>
          <w:b/>
          <w:bCs/>
          <w:color w:val="auto"/>
          <w:sz w:val="32"/>
          <w:szCs w:val="32"/>
          <w:highlight w:val="none"/>
          <w:u w:val="none"/>
          <w:lang w:eastAsia="zh-CN"/>
        </w:rPr>
        <w:t>一般</w:t>
      </w:r>
      <w:r>
        <w:rPr>
          <w:rFonts w:hint="default" w:ascii="Times New Roman" w:hAnsi="Times New Roman" w:eastAsia="仿宋_GB2312" w:cs="Times New Roman"/>
          <w:b/>
          <w:bCs/>
          <w:color w:val="auto"/>
          <w:sz w:val="32"/>
          <w:szCs w:val="32"/>
          <w:highlight w:val="none"/>
          <w:u w:val="none"/>
        </w:rPr>
        <w:t>报名初始阶段人数较少，</w:t>
      </w:r>
      <w:r>
        <w:rPr>
          <w:rFonts w:hint="default" w:ascii="Times New Roman" w:hAnsi="Times New Roman" w:eastAsia="仿宋_GB2312" w:cs="Times New Roman"/>
          <w:b/>
          <w:bCs/>
          <w:color w:val="auto"/>
          <w:sz w:val="32"/>
          <w:szCs w:val="32"/>
          <w:highlight w:val="none"/>
          <w:u w:val="none"/>
          <w:lang w:eastAsia="zh-CN"/>
        </w:rPr>
        <w:t>后期</w:t>
      </w:r>
      <w:r>
        <w:rPr>
          <w:rFonts w:hint="default" w:ascii="Times New Roman" w:hAnsi="Times New Roman" w:eastAsia="仿宋_GB2312" w:cs="Times New Roman"/>
          <w:b/>
          <w:bCs/>
          <w:color w:val="auto"/>
          <w:sz w:val="32"/>
          <w:szCs w:val="32"/>
          <w:highlight w:val="none"/>
          <w:u w:val="none"/>
        </w:rPr>
        <w:t>尤其是最后两天报名</w:t>
      </w:r>
      <w:r>
        <w:rPr>
          <w:rFonts w:hint="default" w:ascii="Times New Roman" w:hAnsi="Times New Roman" w:eastAsia="仿宋_GB2312" w:cs="Times New Roman"/>
          <w:b/>
          <w:bCs/>
          <w:color w:val="auto"/>
          <w:sz w:val="32"/>
          <w:szCs w:val="32"/>
          <w:highlight w:val="none"/>
          <w:u w:val="none"/>
          <w:lang w:eastAsia="zh-CN"/>
        </w:rPr>
        <w:t>比较</w:t>
      </w:r>
      <w:r>
        <w:rPr>
          <w:rFonts w:hint="default" w:ascii="Times New Roman" w:hAnsi="Times New Roman" w:eastAsia="仿宋_GB2312" w:cs="Times New Roman"/>
          <w:b/>
          <w:bCs/>
          <w:color w:val="auto"/>
          <w:sz w:val="32"/>
          <w:szCs w:val="32"/>
          <w:highlight w:val="none"/>
          <w:u w:val="none"/>
        </w:rPr>
        <w:t>集中</w:t>
      </w:r>
      <w:r>
        <w:rPr>
          <w:rFonts w:hint="default" w:ascii="Times New Roman" w:hAnsi="Times New Roman" w:eastAsia="仿宋_GB2312" w:cs="Times New Roman"/>
          <w:b/>
          <w:bCs/>
          <w:color w:val="auto"/>
          <w:sz w:val="32"/>
          <w:szCs w:val="32"/>
          <w:highlight w:val="none"/>
          <w:u w:val="none"/>
          <w:lang w:eastAsia="zh-CN"/>
        </w:rPr>
        <w:t>，可能影响资格审查进度</w:t>
      </w:r>
      <w:r>
        <w:rPr>
          <w:rFonts w:hint="default" w:ascii="Times New Roman" w:hAnsi="Times New Roman" w:eastAsia="仿宋_GB2312" w:cs="Times New Roman"/>
          <w:b/>
          <w:bCs/>
          <w:color w:val="auto"/>
          <w:sz w:val="32"/>
          <w:szCs w:val="32"/>
          <w:highlight w:val="none"/>
          <w:u w:val="none"/>
        </w:rPr>
        <w:t>。建议</w:t>
      </w:r>
      <w:r>
        <w:rPr>
          <w:rFonts w:hint="default" w:ascii="Times New Roman" w:hAnsi="Times New Roman" w:eastAsia="仿宋_GB2312" w:cs="Times New Roman"/>
          <w:b/>
          <w:bCs/>
          <w:color w:val="auto"/>
          <w:sz w:val="32"/>
          <w:szCs w:val="32"/>
          <w:highlight w:val="none"/>
          <w:u w:val="none"/>
          <w:lang w:eastAsia="zh-CN"/>
        </w:rPr>
        <w:t>应聘人员</w:t>
      </w:r>
      <w:r>
        <w:rPr>
          <w:rFonts w:hint="default" w:ascii="Times New Roman" w:hAnsi="Times New Roman" w:eastAsia="仿宋_GB2312" w:cs="Times New Roman"/>
          <w:b/>
          <w:bCs/>
          <w:color w:val="auto"/>
          <w:sz w:val="32"/>
          <w:szCs w:val="32"/>
          <w:highlight w:val="none"/>
          <w:u w:val="none"/>
        </w:rPr>
        <w:t>合理安排报名时间，根据本人的专业、意愿和职业规划等尽早报名，尽量在网速较快的环境报名，尽量避免后期集中报名，以免错失报名机会。</w:t>
      </w:r>
    </w:p>
    <w:p w14:paraId="7B94F587">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、免考务费认定</w:t>
      </w:r>
    </w:p>
    <w:p w14:paraId="619F2376">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（一）所需提交材料</w:t>
      </w:r>
    </w:p>
    <w:p w14:paraId="0B478CCB">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最低生活保障家庭人员凭其家庭所在地的县（市、区）民政部门出具的享受最低生活保障的证明或低保证；</w:t>
      </w:r>
    </w:p>
    <w:p w14:paraId="7576877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脱贫享受政策人口和</w:t>
      </w:r>
      <w:r>
        <w:rPr>
          <w:rFonts w:hint="default" w:ascii="Times New Roman" w:hAnsi="Times New Roman"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b w:val="0"/>
          <w:bCs w:val="0"/>
          <w:color w:val="auto"/>
          <w:sz w:val="32"/>
          <w:szCs w:val="32"/>
          <w:highlight w:val="none"/>
          <w:lang w:eastAsia="zh-CN"/>
        </w:rPr>
        <w:t>。</w:t>
      </w:r>
    </w:p>
    <w:p w14:paraId="7603C33D">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（二）提交方式及审核处理</w:t>
      </w:r>
    </w:p>
    <w:p w14:paraId="4896E967">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按要求将所需要提交的材料（原件）与身份证放在一起，并拍摄成一张电子照片</w:t>
      </w:r>
      <w:r>
        <w:rPr>
          <w:rFonts w:hint="default" w:ascii="Times New Roman" w:hAnsi="Times New Roman" w:eastAsia="仿宋_GB2312" w:cs="Times New Roman"/>
          <w:b w:val="0"/>
          <w:bCs w:val="0"/>
          <w:color w:val="auto"/>
          <w:sz w:val="32"/>
          <w:szCs w:val="32"/>
          <w:highlight w:val="none"/>
          <w:lang w:eastAsia="zh-CN"/>
        </w:rPr>
        <w:t>，拍摄应保证照片字迹清晰</w:t>
      </w:r>
      <w:r>
        <w:rPr>
          <w:rFonts w:hint="default" w:ascii="Times New Roman" w:hAnsi="Times New Roman" w:eastAsia="仿宋_GB2312" w:cs="Times New Roman"/>
          <w:b w:val="0"/>
          <w:bCs w:val="0"/>
          <w:color w:val="auto"/>
          <w:sz w:val="32"/>
          <w:szCs w:val="32"/>
          <w:highlight w:val="none"/>
        </w:rPr>
        <w:t>。</w:t>
      </w:r>
    </w:p>
    <w:p w14:paraId="7F82EB6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将电子照片命名为“申请免费认定+招聘单位+招聘岗位+姓名”，以附件形式发送至电子邮箱</w:t>
      </w:r>
      <w:r>
        <w:rPr>
          <w:rFonts w:hint="default" w:ascii="Times New Roman" w:hAnsi="Times New Roman" w:eastAsia="仿宋_GB2312" w:cs="Times New Roman"/>
          <w:b w:val="0"/>
          <w:bCs w:val="0"/>
          <w:color w:val="auto"/>
          <w:sz w:val="32"/>
          <w:szCs w:val="32"/>
          <w:highlight w:val="none"/>
          <w:lang w:val="en-US" w:eastAsia="zh-CN"/>
        </w:rPr>
        <w:t>yywjjrsk@zb.shandong.cn</w:t>
      </w:r>
      <w:r>
        <w:rPr>
          <w:rFonts w:hint="default" w:ascii="Times New Roman" w:hAnsi="Times New Roman" w:eastAsia="仿宋_GB2312" w:cs="Times New Roman"/>
          <w:b w:val="0"/>
          <w:bCs w:val="0"/>
          <w:color w:val="auto"/>
          <w:sz w:val="32"/>
          <w:szCs w:val="32"/>
          <w:highlight w:val="none"/>
        </w:rPr>
        <w:t>，邮件名称须与照片名称相同。发送邮件时间须在报名时间截止前（</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rPr>
        <w:t>16:00前），以邮箱显示的发送时间为准。邮件发送成功后，请拨打0533-</w:t>
      </w:r>
      <w:r>
        <w:rPr>
          <w:rFonts w:hint="default" w:ascii="Times New Roman" w:hAnsi="Times New Roman" w:eastAsia="仿宋_GB2312" w:cs="Times New Roman"/>
          <w:b w:val="0"/>
          <w:bCs w:val="0"/>
          <w:color w:val="auto"/>
          <w:sz w:val="32"/>
          <w:szCs w:val="32"/>
          <w:highlight w:val="none"/>
          <w:lang w:val="en-US" w:eastAsia="zh-CN"/>
        </w:rPr>
        <w:t>3223195</w:t>
      </w:r>
      <w:r>
        <w:rPr>
          <w:rFonts w:hint="default" w:ascii="Times New Roman" w:hAnsi="Times New Roman" w:eastAsia="仿宋_GB2312" w:cs="Times New Roman"/>
          <w:b w:val="0"/>
          <w:bCs w:val="0"/>
          <w:color w:val="auto"/>
          <w:sz w:val="32"/>
          <w:szCs w:val="32"/>
          <w:highlight w:val="none"/>
        </w:rPr>
        <w:t>确认邮件收到情况。</w:t>
      </w:r>
    </w:p>
    <w:p w14:paraId="3605B4B5">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免考务费认定结果以电子邮件形式反馈本人，未通过认定人员请及时缴费，通过认定人员报名缴费截止后统一进行免缴费处理。</w:t>
      </w:r>
    </w:p>
    <w:p w14:paraId="73A20152">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color w:val="auto"/>
          <w:sz w:val="32"/>
          <w:szCs w:val="32"/>
          <w:highlight w:val="none"/>
          <w:u w:val="none"/>
          <w:lang w:eastAsia="zh-CN"/>
        </w:rPr>
      </w:pPr>
      <w:r>
        <w:rPr>
          <w:rFonts w:hint="eastAsia" w:ascii="Times New Roman" w:hAnsi="Times New Roman"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rPr>
        <w:t>、现场资格审查时需提交的主要材料</w:t>
      </w:r>
    </w:p>
    <w:p w14:paraId="032819C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应聘人员按照规定时间、地点和要求提交相关材料进行审核。其中，</w:t>
      </w:r>
      <w:r>
        <w:rPr>
          <w:rFonts w:hint="default" w:ascii="Times New Roman" w:hAnsi="Times New Roman" w:eastAsia="仿宋_GB2312" w:cs="Times New Roman"/>
          <w:b w:val="0"/>
          <w:bCs w:val="0"/>
          <w:color w:val="auto"/>
          <w:sz w:val="32"/>
          <w:szCs w:val="32"/>
          <w:highlight w:val="none"/>
          <w:lang w:eastAsia="zh-CN"/>
        </w:rPr>
        <w:t>说明</w:t>
      </w:r>
      <w:r>
        <w:rPr>
          <w:rFonts w:hint="default" w:ascii="Times New Roman" w:hAnsi="Times New Roman" w:eastAsia="仿宋_GB2312" w:cs="Times New Roman"/>
          <w:b w:val="0"/>
          <w:bCs w:val="0"/>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0FC983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（一）报名表、本人签名的诚信承诺书、准考证各一份，其中报名表、诚信承诺书可在资格审查公告发布后登录报名系统打印。</w:t>
      </w:r>
    </w:p>
    <w:p w14:paraId="2F7EBF4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eastAsia="zh-CN"/>
        </w:rPr>
        <w:t>本人</w:t>
      </w:r>
      <w:r>
        <w:rPr>
          <w:rFonts w:hint="default" w:ascii="Times New Roman" w:hAnsi="Times New Roman" w:eastAsia="仿宋_GB2312" w:cs="Times New Roman"/>
          <w:b w:val="0"/>
          <w:bCs w:val="0"/>
          <w:color w:val="auto"/>
          <w:sz w:val="32"/>
          <w:szCs w:val="32"/>
          <w:highlight w:val="none"/>
        </w:rPr>
        <w:t>身份证原件和复印件各一份。身份证丢失的可提交临时身份证。</w:t>
      </w:r>
    </w:p>
    <w:p w14:paraId="5352F89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香港和澳门居民中的中国公民</w:t>
      </w:r>
      <w:r>
        <w:rPr>
          <w:rFonts w:hint="default" w:ascii="Times New Roman" w:hAnsi="Times New Roman" w:eastAsia="仿宋_GB2312" w:cs="Times New Roman"/>
          <w:b w:val="0"/>
          <w:bCs w:val="0"/>
          <w:color w:val="auto"/>
          <w:kern w:val="0"/>
          <w:sz w:val="32"/>
          <w:szCs w:val="32"/>
          <w:highlight w:val="none"/>
          <w:lang w:bidi="ar"/>
        </w:rPr>
        <w:t>应聘的，还需提供《港澳居民来往内地通行证》</w:t>
      </w:r>
      <w:r>
        <w:rPr>
          <w:rFonts w:hint="eastAsia" w:ascii="Times New Roman" w:hAnsi="Times New Roman" w:eastAsia="仿宋_GB2312" w:cs="Times New Roman"/>
          <w:b w:val="0"/>
          <w:bCs w:val="0"/>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211EB835">
      <w:pPr>
        <w:keepNext w:val="0"/>
        <w:keepLines w:val="0"/>
        <w:pageBreakBefore w:val="0"/>
        <w:numPr>
          <w:ilvl w:val="0"/>
          <w:numId w:val="2"/>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学历、学位</w:t>
      </w:r>
      <w:r>
        <w:rPr>
          <w:rFonts w:hint="default" w:ascii="Times New Roman" w:hAnsi="Times New Roman" w:eastAsia="仿宋_GB2312" w:cs="Times New Roman"/>
          <w:b w:val="0"/>
          <w:bCs w:val="0"/>
          <w:color w:val="auto"/>
          <w:sz w:val="32"/>
          <w:szCs w:val="32"/>
          <w:highlight w:val="none"/>
          <w:lang w:eastAsia="zh-CN"/>
        </w:rPr>
        <w:t>、专业</w:t>
      </w:r>
      <w:r>
        <w:rPr>
          <w:rFonts w:hint="default" w:ascii="Times New Roman" w:hAnsi="Times New Roman" w:eastAsia="仿宋_GB2312" w:cs="Times New Roman"/>
          <w:b w:val="0"/>
          <w:bCs w:val="0"/>
          <w:color w:val="auto"/>
          <w:sz w:val="32"/>
          <w:szCs w:val="32"/>
          <w:highlight w:val="none"/>
        </w:rPr>
        <w:t>有关</w:t>
      </w:r>
      <w:r>
        <w:rPr>
          <w:rFonts w:hint="default" w:ascii="Times New Roman" w:hAnsi="Times New Roman" w:eastAsia="仿宋_GB2312" w:cs="Times New Roman"/>
          <w:b w:val="0"/>
          <w:bCs w:val="0"/>
          <w:color w:val="auto"/>
          <w:sz w:val="32"/>
          <w:szCs w:val="32"/>
          <w:highlight w:val="none"/>
          <w:lang w:eastAsia="zh-CN"/>
        </w:rPr>
        <w:t>证书</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原件及复印件各一份</w:t>
      </w:r>
      <w:r>
        <w:rPr>
          <w:rFonts w:hint="default" w:ascii="Times New Roman" w:hAnsi="Times New Roman" w:eastAsia="仿宋_GB2312" w:cs="Times New Roman"/>
          <w:b w:val="0"/>
          <w:bCs w:val="0"/>
          <w:color w:val="auto"/>
          <w:sz w:val="32"/>
          <w:szCs w:val="32"/>
          <w:highlight w:val="none"/>
        </w:rPr>
        <w:t>，具体包括：</w:t>
      </w:r>
    </w:p>
    <w:p w14:paraId="6173546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符合岗位学历、专业要求的学历证书。</w:t>
      </w:r>
    </w:p>
    <w:p w14:paraId="70403A4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招聘岗位要求具体专业、应聘人员学历证书上注明的专业为一级学科（类）的，还需提交学校出具的所学具体专业的说明。</w:t>
      </w:r>
    </w:p>
    <w:p w14:paraId="4E09068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6DA16D8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14:paraId="3BDE1AF5">
      <w:pPr>
        <w:autoSpaceDN w:val="0"/>
        <w:ind w:firstLine="704" w:firstLineChars="22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eastAsia" w:ascii="Times New Roman" w:hAnsi="Times New Roman" w:eastAsia="仿宋_GB2312" w:cs="Times New Roman"/>
          <w:color w:val="000000"/>
          <w:sz w:val="32"/>
          <w:szCs w:val="32"/>
          <w:highlight w:val="none"/>
          <w:lang w:val="en-US" w:eastAsia="zh-CN"/>
        </w:rPr>
        <w:t>或学校相关部门出具的学历（专业）学位情况说明（可参照附件3样式出具）等</w:t>
      </w:r>
      <w:r>
        <w:rPr>
          <w:rFonts w:hint="default" w:ascii="Times New Roman" w:hAnsi="Times New Roman" w:eastAsia="仿宋_GB2312" w:cs="Times New Roman"/>
          <w:color w:val="000000"/>
          <w:sz w:val="32"/>
          <w:szCs w:val="32"/>
          <w:highlight w:val="none"/>
          <w:lang w:eastAsia="zh-CN"/>
        </w:rPr>
        <w:t>其他证明材料；</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1450B659">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14:paraId="5BEFD1F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五</w:t>
      </w:r>
      <w:r>
        <w:rPr>
          <w:rFonts w:hint="default" w:ascii="Times New Roman" w:hAnsi="Times New Roman" w:eastAsia="仿宋_GB2312" w:cs="Times New Roman"/>
          <w:b w:val="0"/>
          <w:bCs w:val="0"/>
          <w:color w:val="auto"/>
          <w:sz w:val="32"/>
          <w:szCs w:val="32"/>
          <w:highlight w:val="none"/>
        </w:rPr>
        <w:t>）应聘有工作经历要求的岗位，还需提交以下工作经历相关材料之一，并以此计算工作时间：</w:t>
      </w:r>
    </w:p>
    <w:p w14:paraId="71D093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0"/>
          <w:sz w:val="32"/>
          <w:szCs w:val="32"/>
          <w:highlight w:val="none"/>
        </w:rPr>
        <w:t>劳动（聘用）合同和社保缴费记录</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w:t>
      </w:r>
    </w:p>
    <w:p w14:paraId="43D56F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入伍通知书（或入伍批准书）及退伍证；</w:t>
      </w:r>
    </w:p>
    <w:p w14:paraId="7EA5F8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公务员登记表或招考录用手续之一；</w:t>
      </w:r>
    </w:p>
    <w:p w14:paraId="15B78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事业单位</w:t>
      </w:r>
      <w:r>
        <w:rPr>
          <w:rFonts w:hint="eastAsia" w:ascii="Times New Roman" w:hAnsi="Times New Roman" w:eastAsia="仿宋_GB2312" w:cs="Times New Roman"/>
          <w:b w:val="0"/>
          <w:bCs w:val="0"/>
          <w:i w:val="0"/>
          <w:caps w:val="0"/>
          <w:color w:val="auto"/>
          <w:spacing w:val="0"/>
          <w:kern w:val="2"/>
          <w:sz w:val="32"/>
          <w:szCs w:val="32"/>
          <w:highlight w:val="none"/>
          <w:lang w:val="en-US" w:eastAsia="zh-CN" w:bidi="ar-SA"/>
        </w:rPr>
        <w:t>聘用合同、</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聘用登记表或招聘录用手续之一。</w:t>
      </w:r>
    </w:p>
    <w:p w14:paraId="03F9999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招聘岗位要求的从事具体岗位（专业）工作情况在上述材料中无法体现的，还须提交用人单位出具的相关情况说明。</w:t>
      </w:r>
    </w:p>
    <w:p w14:paraId="774ED4C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六</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属</w:t>
      </w:r>
      <w:r>
        <w:rPr>
          <w:rFonts w:hint="default" w:ascii="Times New Roman" w:hAnsi="Times New Roman" w:eastAsia="仿宋_GB2312" w:cs="Times New Roman"/>
          <w:b w:val="0"/>
          <w:bCs w:val="0"/>
          <w:color w:val="auto"/>
          <w:sz w:val="32"/>
          <w:szCs w:val="32"/>
          <w:highlight w:val="none"/>
        </w:rPr>
        <w:t>无业人员的需</w:t>
      </w:r>
      <w:r>
        <w:rPr>
          <w:rFonts w:hint="default" w:ascii="Times New Roman" w:hAnsi="Times New Roman" w:eastAsia="仿宋_GB2312" w:cs="Times New Roman"/>
          <w:b w:val="0"/>
          <w:bCs w:val="0"/>
          <w:color w:val="auto"/>
          <w:sz w:val="32"/>
          <w:szCs w:val="32"/>
          <w:highlight w:val="none"/>
          <w:lang w:val="en-US" w:eastAsia="zh-CN"/>
        </w:rPr>
        <w:t>提交</w:t>
      </w:r>
      <w:r>
        <w:rPr>
          <w:rFonts w:hint="default" w:ascii="Times New Roman" w:hAnsi="Times New Roman" w:eastAsia="仿宋_GB2312" w:cs="Times New Roman"/>
          <w:b w:val="0"/>
          <w:bCs w:val="0"/>
          <w:color w:val="auto"/>
          <w:sz w:val="32"/>
          <w:szCs w:val="32"/>
          <w:highlight w:val="none"/>
        </w:rPr>
        <w:t>处于无业状态的个人书面承诺</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可参照附件4样式出具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可参照附件5样式出具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或解聘材料。</w:t>
      </w:r>
    </w:p>
    <w:p w14:paraId="6DAB8C97">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劳务派遣人员应聘的，提交的同意应聘或解聘材料需同时加盖派遣单位和工作单位公章。</w:t>
      </w:r>
    </w:p>
    <w:p w14:paraId="47F80F4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公办中小学（幼儿园）</w:t>
      </w:r>
      <w:r>
        <w:rPr>
          <w:rFonts w:hint="eastAsia" w:eastAsia="仿宋_GB2312" w:cs="Times New Roman"/>
          <w:b w:val="0"/>
          <w:bCs w:val="0"/>
          <w:color w:val="auto"/>
          <w:sz w:val="32"/>
          <w:szCs w:val="32"/>
          <w:highlight w:val="none"/>
          <w:lang w:val="en-US" w:eastAsia="zh-CN"/>
        </w:rPr>
        <w:t>在职</w:t>
      </w:r>
      <w:r>
        <w:rPr>
          <w:rFonts w:hint="default" w:ascii="Times New Roman" w:hAnsi="Times New Roman" w:eastAsia="仿宋_GB2312" w:cs="Times New Roman"/>
          <w:b w:val="0"/>
          <w:bCs w:val="0"/>
          <w:color w:val="auto"/>
          <w:sz w:val="32"/>
          <w:szCs w:val="32"/>
          <w:highlight w:val="none"/>
        </w:rPr>
        <w:t>教师应聘的，还需同时提交县以上教育行政主管部门出具的同意应聘或解聘材料。</w:t>
      </w:r>
    </w:p>
    <w:p w14:paraId="5F8393A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7A097A47">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以上为所需提交的主要材料，具体要求</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rPr>
        <w:t>资格审查公告为准。</w:t>
      </w:r>
    </w:p>
    <w:p w14:paraId="2AADB2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ascii="Times New Roman" w:hAnsi="Times New Roman"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4ACCE2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进入考察体检范围人员名单和首批考察体检人员名单将在沂源县人民政府官方网站进行公告。</w:t>
      </w:r>
    </w:p>
    <w:p w14:paraId="1A38BB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1B91D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w:t>
      </w:r>
      <w:r>
        <w:rPr>
          <w:rFonts w:hint="eastAsia" w:ascii="Times New Roman" w:hAnsi="Times New Roman" w:eastAsia="仿宋_GB2312" w:cs="Times New Roman"/>
          <w:i w:val="0"/>
          <w:caps w:val="0"/>
          <w:color w:val="auto"/>
          <w:spacing w:val="0"/>
          <w:kern w:val="2"/>
          <w:sz w:val="32"/>
          <w:szCs w:val="32"/>
          <w:highlight w:val="none"/>
          <w:u w:val="none"/>
          <w:lang w:val="en-US" w:eastAsia="zh-CN" w:bidi="ar-SA"/>
        </w:rPr>
        <w:t>两</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历一身份”等内容。对档案中存在的问题未查清或未处理到位的，不予办理聘用手续。考察必须实事求是、客观公正地评价被考察对象，并形成书面考察意见。</w:t>
      </w:r>
    </w:p>
    <w:p w14:paraId="503130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082FEE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ascii="Times New Roman" w:hAnsi="Times New Roman"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4E07B5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1934F4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w:t>
      </w:r>
      <w:r>
        <w:rPr>
          <w:rFonts w:hint="eastAsia"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对执业资格证书未作要求的岗位，</w:t>
      </w: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新聘用人</w:t>
      </w:r>
      <w:r>
        <w:rPr>
          <w:rFonts w:hint="default" w:ascii="Times New Roman" w:hAnsi="Times New Roman" w:eastAsia="仿宋_GB2312" w:cs="Times New Roman"/>
          <w:i w:val="0"/>
          <w:caps w:val="0"/>
          <w:color w:val="auto"/>
          <w:spacing w:val="0"/>
          <w:kern w:val="2"/>
          <w:sz w:val="32"/>
          <w:szCs w:val="32"/>
          <w:highlight w:val="none"/>
          <w:lang w:val="en-US" w:eastAsia="zh-CN" w:bidi="ar-SA"/>
        </w:rPr>
        <w:t>员必须于3年内取得所聘岗位相应的执业资格，否则予以解聘。</w:t>
      </w:r>
      <w:bookmarkStart w:id="0" w:name="_GoBack"/>
      <w:bookmarkEnd w:id="0"/>
    </w:p>
    <w:p w14:paraId="0F5387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320AAF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ascii="Times New Roman" w:hAnsi="Times New Roman" w:eastAsia="黑体" w:cs="Times New Roman"/>
          <w:b w:val="0"/>
          <w:bCs w:val="0"/>
          <w:i w:val="0"/>
          <w:caps w:val="0"/>
          <w:color w:val="auto"/>
          <w:spacing w:val="0"/>
          <w:kern w:val="2"/>
          <w:sz w:val="32"/>
          <w:szCs w:val="32"/>
          <w:highlight w:val="none"/>
          <w:lang w:val="en-US" w:eastAsia="zh-CN" w:bidi="ar-SA"/>
        </w:rPr>
        <w:t>八</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3FF010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4A315C89">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7868D9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3D2E3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14:paraId="6A3A2A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5923C31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2B0230C1">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2A470907">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06A16BBE">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14:paraId="6FA22B8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495E9CF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0512A716">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143F7073">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14:paraId="103BF02C">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0F4397A8">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p>
    <w:p w14:paraId="0CB9B9CF">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754C6B5C">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w:t>
      </w:r>
      <w:r>
        <w:rPr>
          <w:rFonts w:hint="eastAsia" w:ascii="Times New Roman" w:hAnsi="Times New Roman" w:eastAsia="仿宋_GB2312" w:cs="Times New Roman"/>
          <w:color w:val="000000"/>
          <w:sz w:val="32"/>
          <w:szCs w:val="32"/>
          <w:highlight w:val="none"/>
          <w:lang w:val="en-US" w:eastAsia="zh-CN"/>
        </w:rPr>
        <w:t>纳入</w:t>
      </w:r>
      <w:r>
        <w:rPr>
          <w:rFonts w:hint="default" w:ascii="Times New Roman" w:hAnsi="Times New Roman" w:eastAsia="仿宋_GB2312" w:cs="Times New Roman"/>
          <w:color w:val="000000"/>
          <w:kern w:val="0"/>
          <w:sz w:val="32"/>
          <w:szCs w:val="32"/>
          <w:highlight w:val="none"/>
          <w:lang w:bidi="ar"/>
        </w:rPr>
        <w:t>事业单位</w:t>
      </w:r>
      <w:r>
        <w:rPr>
          <w:rFonts w:hint="eastAsia" w:ascii="Times New Roman" w:hAnsi="Times New Roman" w:eastAsia="仿宋_GB2312" w:cs="Times New Roman"/>
          <w:color w:val="000000"/>
          <w:kern w:val="0"/>
          <w:sz w:val="32"/>
          <w:szCs w:val="32"/>
          <w:highlight w:val="none"/>
          <w:lang w:val="en-US" w:eastAsia="zh-CN" w:bidi="ar"/>
        </w:rPr>
        <w:t>公开招聘违纪违规与</w:t>
      </w:r>
      <w:r>
        <w:rPr>
          <w:rFonts w:hint="default" w:ascii="Times New Roman" w:hAnsi="Times New Roman" w:eastAsia="仿宋_GB2312" w:cs="Times New Roman"/>
          <w:color w:val="000000"/>
          <w:kern w:val="0"/>
          <w:sz w:val="32"/>
          <w:szCs w:val="32"/>
          <w:highlight w:val="none"/>
          <w:lang w:bidi="ar"/>
        </w:rPr>
        <w:t>诚信档案。</w:t>
      </w:r>
    </w:p>
    <w:p w14:paraId="1EB072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798DD9CB">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0250FAEE">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D6E6F3C">
      <w:pPr>
        <w:pStyle w:val="9"/>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2B54C58C">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14:paraId="04C5B54E">
      <w:pPr>
        <w:pStyle w:val="2"/>
        <w:rPr>
          <w:rFonts w:hint="default" w:ascii="Times New Roman" w:hAnsi="Times New Roman" w:cs="Times New Roman"/>
        </w:rPr>
      </w:pPr>
    </w:p>
    <w:p w14:paraId="24CD98A5">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p>
    <w:p w14:paraId="35202458">
      <w:pPr>
        <w:rPr>
          <w:rFonts w:hint="default" w:ascii="Times New Roman" w:hAnsi="Times New Roman" w:cs="Times New Roman"/>
          <w:b w:val="0"/>
          <w:bCs w:val="0"/>
          <w:color w:val="auto"/>
          <w:sz w:val="32"/>
          <w:szCs w:val="32"/>
          <w:highlight w:val="none"/>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C1B11">
    <w:pPr>
      <w:pStyle w:val="3"/>
      <w:framePr w:wrap="around" w:vAnchor="text" w:hAnchor="margin" w:xAlign="center" w:y="1"/>
      <w:rPr>
        <w:rStyle w:val="8"/>
        <w:rFonts w:hint="eastAsia" w:ascii="仿宋_GB2312" w:eastAsia="仿宋_GB2312"/>
        <w:sz w:val="24"/>
        <w:szCs w:val="24"/>
      </w:rPr>
    </w:pPr>
    <w:r>
      <w:rPr>
        <w:rFonts w:hint="eastAsia" w:ascii="仿宋_GB2312" w:eastAsia="仿宋_GB2312"/>
        <w:sz w:val="24"/>
        <w:szCs w:val="24"/>
      </w:rPr>
      <w:fldChar w:fldCharType="begin"/>
    </w:r>
    <w:r>
      <w:rPr>
        <w:rStyle w:val="8"/>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8"/>
        <w:rFonts w:ascii="仿宋_GB2312" w:eastAsia="仿宋_GB2312"/>
        <w:sz w:val="24"/>
        <w:szCs w:val="24"/>
      </w:rPr>
      <w:t>- 6 -</w:t>
    </w:r>
    <w:r>
      <w:rPr>
        <w:rFonts w:hint="eastAsia" w:ascii="仿宋_GB2312" w:eastAsia="仿宋_GB2312"/>
        <w:sz w:val="24"/>
        <w:szCs w:val="24"/>
      </w:rPr>
      <w:fldChar w:fldCharType="end"/>
    </w:r>
  </w:p>
  <w:p w14:paraId="4CC17C0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309C">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EE6497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YWNkNjY1ZGRlMDYxOTZhNzQzZmI2OWJmNmIzMTMifQ=="/>
  </w:docVars>
  <w:rsids>
    <w:rsidRoot w:val="7B2E5EC7"/>
    <w:rsid w:val="00793B1B"/>
    <w:rsid w:val="04C70BB7"/>
    <w:rsid w:val="05EA2F99"/>
    <w:rsid w:val="0C4727AA"/>
    <w:rsid w:val="0D3D6465"/>
    <w:rsid w:val="109E6D51"/>
    <w:rsid w:val="176066C4"/>
    <w:rsid w:val="18A120FF"/>
    <w:rsid w:val="203A4024"/>
    <w:rsid w:val="23566F63"/>
    <w:rsid w:val="238049C8"/>
    <w:rsid w:val="251E609F"/>
    <w:rsid w:val="27113425"/>
    <w:rsid w:val="2A943698"/>
    <w:rsid w:val="2AE96ECC"/>
    <w:rsid w:val="2F60018C"/>
    <w:rsid w:val="345D4081"/>
    <w:rsid w:val="386E5397"/>
    <w:rsid w:val="3A0F52F2"/>
    <w:rsid w:val="3D72020A"/>
    <w:rsid w:val="47891CD5"/>
    <w:rsid w:val="4D8F3A0C"/>
    <w:rsid w:val="51583D23"/>
    <w:rsid w:val="5BA26C0E"/>
    <w:rsid w:val="5CD10B31"/>
    <w:rsid w:val="5E453881"/>
    <w:rsid w:val="5EC65F19"/>
    <w:rsid w:val="61181B8F"/>
    <w:rsid w:val="64FC4C5A"/>
    <w:rsid w:val="69996BA9"/>
    <w:rsid w:val="780C0443"/>
    <w:rsid w:val="7B2E5EC7"/>
    <w:rsid w:val="7F65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autoRedefine/>
    <w:qFormat/>
    <w:uiPriority w:val="0"/>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5163</Words>
  <Characters>5335</Characters>
  <Lines>0</Lines>
  <Paragraphs>0</Paragraphs>
  <TotalTime>265</TotalTime>
  <ScaleCrop>false</ScaleCrop>
  <LinksUpToDate>false</LinksUpToDate>
  <CharactersWithSpaces>5358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结</cp:lastModifiedBy>
  <cp:lastPrinted>2024-03-04T13:51:00Z</cp:lastPrinted>
  <dcterms:modified xsi:type="dcterms:W3CDTF">2026-02-14T02:27:58Z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F01CF6BD798C4B73B0220BDF41B081F8</vt:lpwstr>
  </property>
  <property fmtid="{D5CDD505-2E9C-101B-9397-08002B2CF9AE}" pid="4" name="KSOTemplateDocerSaveRecord">
    <vt:lpwstr>eyJoZGlkIjoiOTcxYTQyZTlmZjQyNDkzOWY1NzJjMjk1YjRlYmE1OGIiLCJ1c2VySWQiOiIyNzM3MDIwNTEifQ==</vt:lpwstr>
  </property>
</Properties>
</file>