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7FC9" w14:textId="77777777" w:rsidR="008F192B" w:rsidRDefault="008F192B" w:rsidP="008F192B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01D13557" w14:textId="77777777" w:rsidR="008F192B" w:rsidRDefault="008F192B" w:rsidP="008F192B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吉水县吉庆年华养老服务中心2026年招聘岗位及任职要求</w:t>
      </w:r>
    </w:p>
    <w:tbl>
      <w:tblPr>
        <w:tblStyle w:val="af"/>
        <w:tblW w:w="1348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77"/>
        <w:gridCol w:w="1245"/>
        <w:gridCol w:w="7962"/>
        <w:gridCol w:w="1801"/>
      </w:tblGrid>
      <w:tr w:rsidR="008F192B" w14:paraId="3DA72667" w14:textId="77777777" w:rsidTr="001E6879">
        <w:trPr>
          <w:trHeight w:val="2220"/>
          <w:jc w:val="center"/>
        </w:trPr>
        <w:tc>
          <w:tcPr>
            <w:tcW w:w="2477" w:type="dxa"/>
            <w:vAlign w:val="center"/>
          </w:tcPr>
          <w:p w14:paraId="51F7ECB2" w14:textId="77777777" w:rsidR="008F192B" w:rsidRDefault="008F192B" w:rsidP="001E6879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245" w:type="dxa"/>
            <w:vAlign w:val="center"/>
          </w:tcPr>
          <w:p w14:paraId="2F405B4F" w14:textId="77777777" w:rsidR="008F192B" w:rsidRDefault="008F192B" w:rsidP="001E6879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52FBACBB" w14:textId="77777777" w:rsidR="008F192B" w:rsidRDefault="008F192B" w:rsidP="001E6879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7962" w:type="dxa"/>
            <w:vAlign w:val="center"/>
          </w:tcPr>
          <w:p w14:paraId="1C1E6345" w14:textId="77777777" w:rsidR="008F192B" w:rsidRDefault="008F192B" w:rsidP="001E6879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1801" w:type="dxa"/>
            <w:vAlign w:val="center"/>
          </w:tcPr>
          <w:p w14:paraId="54D2FFAB" w14:textId="77777777" w:rsidR="008F192B" w:rsidRDefault="008F192B" w:rsidP="001E6879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8F192B" w14:paraId="0DD58589" w14:textId="77777777" w:rsidTr="001E6879">
        <w:trPr>
          <w:trHeight w:val="3957"/>
          <w:jc w:val="center"/>
        </w:trPr>
        <w:tc>
          <w:tcPr>
            <w:tcW w:w="2477" w:type="dxa"/>
            <w:vAlign w:val="center"/>
          </w:tcPr>
          <w:p w14:paraId="50790ABE" w14:textId="77777777" w:rsidR="008F192B" w:rsidRPr="001E00FB" w:rsidRDefault="008F192B" w:rsidP="001E6879">
            <w:pPr>
              <w:pStyle w:val="2"/>
              <w:keepNext w:val="0"/>
              <w:keepLines w:val="0"/>
              <w:widowControl/>
              <w:adjustRightInd w:val="0"/>
              <w:snapToGrid w:val="0"/>
              <w:spacing w:before="0" w:after="0" w:line="5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</w:pPr>
            <w:r w:rsidRPr="001E00FB">
              <w:rPr>
                <w:rFonts w:ascii="仿宋" w:eastAsia="仿宋" w:hAnsi="仿宋" w:cs="仿宋" w:hint="eastAsia"/>
                <w:color w:val="000000" w:themeColor="text1"/>
                <w:kern w:val="2"/>
                <w:sz w:val="32"/>
                <w:szCs w:val="32"/>
              </w:rPr>
              <w:t>01-护士</w:t>
            </w:r>
          </w:p>
        </w:tc>
        <w:tc>
          <w:tcPr>
            <w:tcW w:w="1245" w:type="dxa"/>
            <w:vAlign w:val="center"/>
          </w:tcPr>
          <w:p w14:paraId="4E9E063F" w14:textId="77777777" w:rsidR="008F192B" w:rsidRPr="001E00FB" w:rsidRDefault="008F192B" w:rsidP="001E6879">
            <w:pPr>
              <w:pStyle w:val="2"/>
              <w:keepNext w:val="0"/>
              <w:keepLines w:val="0"/>
              <w:widowControl/>
              <w:adjustRightInd w:val="0"/>
              <w:snapToGrid w:val="0"/>
              <w:spacing w:before="0" w:after="0" w:line="5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E00FB">
              <w:rPr>
                <w:rFonts w:ascii="仿宋" w:eastAsia="仿宋" w:hAnsi="仿宋" w:cs="仿宋" w:hint="eastAsia"/>
                <w:color w:val="000000" w:themeColor="text1"/>
                <w:kern w:val="2"/>
                <w:sz w:val="32"/>
                <w:szCs w:val="32"/>
              </w:rPr>
              <w:t>1</w:t>
            </w:r>
          </w:p>
        </w:tc>
        <w:tc>
          <w:tcPr>
            <w:tcW w:w="7962" w:type="dxa"/>
            <w:vAlign w:val="center"/>
          </w:tcPr>
          <w:p w14:paraId="1F6275F5" w14:textId="77777777" w:rsidR="008F192B" w:rsidRPr="001E00FB" w:rsidRDefault="008F192B" w:rsidP="001E6879">
            <w:pPr>
              <w:pStyle w:val="2"/>
              <w:keepNext w:val="0"/>
              <w:keepLines w:val="0"/>
              <w:widowControl/>
              <w:adjustRightInd w:val="0"/>
              <w:snapToGrid w:val="0"/>
              <w:spacing w:before="0" w:after="0" w:line="500" w:lineRule="exact"/>
              <w:rPr>
                <w:rFonts w:ascii="仿宋" w:eastAsia="仿宋" w:hAnsi="仿宋" w:cs="仿宋" w:hint="eastAsia"/>
                <w:color w:val="000000" w:themeColor="text1"/>
                <w:kern w:val="2"/>
                <w:sz w:val="32"/>
                <w:szCs w:val="32"/>
              </w:rPr>
            </w:pPr>
            <w:r w:rsidRPr="001E00FB">
              <w:rPr>
                <w:rFonts w:ascii="仿宋" w:eastAsia="仿宋" w:hAnsi="仿宋" w:cs="仿宋" w:hint="eastAsia"/>
                <w:color w:val="000000" w:themeColor="text1"/>
                <w:kern w:val="2"/>
                <w:sz w:val="32"/>
                <w:szCs w:val="32"/>
              </w:rPr>
              <w:t>1.年龄45周岁及以下，大专及以上学历，护理专业；</w:t>
            </w:r>
          </w:p>
          <w:p w14:paraId="1F53EE08" w14:textId="77777777" w:rsidR="008F192B" w:rsidRPr="001E00FB" w:rsidRDefault="008F192B" w:rsidP="001E6879">
            <w:pPr>
              <w:pStyle w:val="2"/>
              <w:keepNext w:val="0"/>
              <w:keepLines w:val="0"/>
              <w:widowControl/>
              <w:adjustRightInd w:val="0"/>
              <w:snapToGrid w:val="0"/>
              <w:spacing w:before="0" w:after="0" w:line="500" w:lineRule="exact"/>
              <w:rPr>
                <w:rFonts w:ascii="仿宋" w:eastAsia="仿宋" w:hAnsi="仿宋" w:cs="仿宋" w:hint="eastAsia"/>
                <w:color w:val="000000" w:themeColor="text1"/>
                <w:kern w:val="2"/>
                <w:sz w:val="32"/>
                <w:szCs w:val="32"/>
              </w:rPr>
            </w:pPr>
            <w:r w:rsidRPr="001E00FB">
              <w:rPr>
                <w:rFonts w:ascii="仿宋" w:eastAsia="仿宋" w:hAnsi="仿宋" w:cs="仿宋" w:hint="eastAsia"/>
                <w:color w:val="000000" w:themeColor="text1"/>
                <w:kern w:val="2"/>
                <w:sz w:val="32"/>
                <w:szCs w:val="32"/>
              </w:rPr>
              <w:t>2.具备2年及以上临床护理工作经验，持有有效的护士执业资格证书并能完成注册；</w:t>
            </w:r>
          </w:p>
          <w:p w14:paraId="71DF5AF5" w14:textId="77777777" w:rsidR="008F192B" w:rsidRPr="001E00FB" w:rsidRDefault="008F192B" w:rsidP="001E6879">
            <w:pPr>
              <w:pStyle w:val="2"/>
              <w:keepNext w:val="0"/>
              <w:keepLines w:val="0"/>
              <w:widowControl/>
              <w:adjustRightInd w:val="0"/>
              <w:snapToGrid w:val="0"/>
              <w:spacing w:before="0" w:after="0" w:line="500" w:lineRule="exact"/>
              <w:rPr>
                <w:rFonts w:ascii="仿宋" w:eastAsia="仿宋" w:hAnsi="仿宋" w:cs="仿宋" w:hint="eastAsia"/>
                <w:color w:val="000000" w:themeColor="text1"/>
                <w:kern w:val="2"/>
                <w:sz w:val="32"/>
                <w:szCs w:val="32"/>
              </w:rPr>
            </w:pPr>
            <w:r w:rsidRPr="001E00FB">
              <w:rPr>
                <w:rFonts w:ascii="仿宋" w:eastAsia="仿宋" w:hAnsi="仿宋" w:cs="仿宋" w:hint="eastAsia"/>
                <w:color w:val="000000" w:themeColor="text1"/>
                <w:kern w:val="2"/>
                <w:sz w:val="32"/>
                <w:szCs w:val="32"/>
              </w:rPr>
              <w:t>3.无违法违纪及护理差错记录，具备良好的沟通能力和服务意识，熟悉老年常见病护理、基础护理及急救流程，热爱养老事业，身体健康、责任心强；</w:t>
            </w:r>
          </w:p>
          <w:p w14:paraId="20B14FBC" w14:textId="77777777" w:rsidR="008F192B" w:rsidRPr="001E00FB" w:rsidRDefault="008F192B" w:rsidP="001E6879">
            <w:pPr>
              <w:pStyle w:val="2"/>
              <w:keepNext w:val="0"/>
              <w:keepLines w:val="0"/>
              <w:widowControl/>
              <w:adjustRightInd w:val="0"/>
              <w:snapToGrid w:val="0"/>
              <w:spacing w:before="0" w:after="0" w:line="500" w:lineRule="exact"/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  <w:shd w:val="clear" w:color="auto" w:fill="FFFFFF"/>
                <w:lang w:bidi="ar"/>
              </w:rPr>
            </w:pPr>
            <w:r w:rsidRPr="001E00FB">
              <w:rPr>
                <w:rFonts w:ascii="仿宋" w:eastAsia="仿宋" w:hAnsi="仿宋" w:cs="仿宋" w:hint="eastAsia"/>
                <w:color w:val="000000" w:themeColor="text1"/>
                <w:kern w:val="2"/>
                <w:sz w:val="32"/>
                <w:szCs w:val="32"/>
              </w:rPr>
              <w:t>4.有养老机构或老年病科护理经验者优先。</w:t>
            </w:r>
          </w:p>
        </w:tc>
        <w:tc>
          <w:tcPr>
            <w:tcW w:w="1801" w:type="dxa"/>
            <w:vAlign w:val="center"/>
          </w:tcPr>
          <w:p w14:paraId="4D4C93F9" w14:textId="77777777" w:rsidR="008F192B" w:rsidRDefault="008F192B" w:rsidP="001E687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3000-3500元/月</w:t>
            </w:r>
          </w:p>
        </w:tc>
      </w:tr>
    </w:tbl>
    <w:p w14:paraId="53709696" w14:textId="77777777" w:rsidR="008F192B" w:rsidRDefault="008F192B" w:rsidP="008F192B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6F7ED573" w14:textId="77777777" w:rsidR="00D76603" w:rsidRPr="008F192B" w:rsidRDefault="00D76603">
      <w:pPr>
        <w:rPr>
          <w:rFonts w:hint="eastAsia"/>
        </w:rPr>
      </w:pPr>
    </w:p>
    <w:sectPr w:rsidR="00D76603" w:rsidRPr="008F192B" w:rsidSect="008F192B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2B"/>
    <w:rsid w:val="001E00FB"/>
    <w:rsid w:val="00652D5D"/>
    <w:rsid w:val="00750865"/>
    <w:rsid w:val="008F192B"/>
    <w:rsid w:val="00A22161"/>
    <w:rsid w:val="00B16F28"/>
    <w:rsid w:val="00D76603"/>
    <w:rsid w:val="00FB34B9"/>
    <w:rsid w:val="00F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7D9A"/>
  <w15:chartTrackingRefBased/>
  <w15:docId w15:val="{FE697757-1A99-42C1-89CF-F40EE851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92B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F1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F1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9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9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9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9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9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9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92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1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92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F1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92B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8F1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F1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92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8F192B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8F19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3</cp:revision>
  <dcterms:created xsi:type="dcterms:W3CDTF">2026-02-13T07:58:00Z</dcterms:created>
  <dcterms:modified xsi:type="dcterms:W3CDTF">2026-02-13T08:26:00Z</dcterms:modified>
</cp:coreProperties>
</file>