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DC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 w14:paraId="1809D2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林芝市人民医院合同制临床医生政审表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730"/>
        <w:gridCol w:w="842"/>
        <w:gridCol w:w="840"/>
        <w:gridCol w:w="1"/>
        <w:gridCol w:w="1086"/>
        <w:gridCol w:w="871"/>
        <w:gridCol w:w="1508"/>
        <w:gridCol w:w="1"/>
        <w:gridCol w:w="971"/>
        <w:gridCol w:w="1500"/>
      </w:tblGrid>
      <w:tr w14:paraId="2D18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4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E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（照片）</w:t>
            </w:r>
          </w:p>
        </w:tc>
      </w:tr>
      <w:tr w14:paraId="2D16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7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D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1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5AA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2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E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0AB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6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C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4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27D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5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F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3E5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7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7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CCD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</w:tr>
      <w:tr w14:paraId="60D9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A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21F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3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3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806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4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607C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及主要社会关系    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5FA7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D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A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0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A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F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BD1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6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8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0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1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8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7FC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3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A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A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F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D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D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262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0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A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3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5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E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9AF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3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3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9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E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6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0F3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35F2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   审     结     论</w:t>
            </w: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直系亲属所在单位（村、居委会）审查意见</w:t>
            </w:r>
          </w:p>
        </w:tc>
        <w:tc>
          <w:tcPr>
            <w:tcW w:w="677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4E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AEC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15FDD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6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7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0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签字：                单位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章： </w:t>
            </w:r>
          </w:p>
          <w:p w14:paraId="79EA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E3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7199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1354C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直系亲属户籍所在地派出所审查意见</w:t>
            </w:r>
          </w:p>
        </w:tc>
        <w:tc>
          <w:tcPr>
            <w:tcW w:w="677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8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B3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14FB8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1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7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C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99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 w14:paraId="0707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  单位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章： </w:t>
            </w:r>
          </w:p>
          <w:p w14:paraId="4A7A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99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年     月     日</w:t>
            </w:r>
          </w:p>
        </w:tc>
      </w:tr>
      <w:tr w14:paraId="4947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63E52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学生所在学校审查意见</w:t>
            </w:r>
          </w:p>
        </w:tc>
        <w:tc>
          <w:tcPr>
            <w:tcW w:w="677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3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55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5B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3D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9F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  单位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章：</w:t>
            </w:r>
          </w:p>
        </w:tc>
      </w:tr>
      <w:tr w14:paraId="1945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7C8A0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0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7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92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年     月     日</w:t>
            </w:r>
          </w:p>
        </w:tc>
      </w:tr>
      <w:tr w14:paraId="6EAA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5BC74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学生户籍所在地派出所审查意见</w:t>
            </w:r>
          </w:p>
        </w:tc>
        <w:tc>
          <w:tcPr>
            <w:tcW w:w="677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6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62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2A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5088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03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 单位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章：</w:t>
            </w:r>
          </w:p>
        </w:tc>
      </w:tr>
      <w:tr w14:paraId="6654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42EB1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3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7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A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 日</w:t>
            </w:r>
          </w:p>
        </w:tc>
      </w:tr>
      <w:tr w14:paraId="3984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 w14:paraId="10131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7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B4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D40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9080" w:type="dxa"/>
            <w:gridSpan w:val="11"/>
            <w:noWrap w:val="0"/>
            <w:vAlign w:val="center"/>
          </w:tcPr>
          <w:p w14:paraId="3310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 考察意见主要为考生及其直系亲属、主要社会关系的政治表现。须明确填写政治表现情况，有无违法违纪行为，最终政审结论是“合格”或“不合格”。</w:t>
            </w:r>
          </w:p>
        </w:tc>
      </w:tr>
    </w:tbl>
    <w:p w14:paraId="57D42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2010"/>
    <w:rsid w:val="02837091"/>
    <w:rsid w:val="092B693A"/>
    <w:rsid w:val="1185080F"/>
    <w:rsid w:val="1FDF882B"/>
    <w:rsid w:val="26D11723"/>
    <w:rsid w:val="27F324C2"/>
    <w:rsid w:val="28FE6A4D"/>
    <w:rsid w:val="2C526E62"/>
    <w:rsid w:val="2C8D74BF"/>
    <w:rsid w:val="2CDE57AA"/>
    <w:rsid w:val="315D3273"/>
    <w:rsid w:val="33837F5E"/>
    <w:rsid w:val="34366616"/>
    <w:rsid w:val="343D1C98"/>
    <w:rsid w:val="37681CBA"/>
    <w:rsid w:val="3BFD3E2C"/>
    <w:rsid w:val="403F7212"/>
    <w:rsid w:val="464D0C32"/>
    <w:rsid w:val="49AF6112"/>
    <w:rsid w:val="4A6425E0"/>
    <w:rsid w:val="4B5C03DE"/>
    <w:rsid w:val="51603FE1"/>
    <w:rsid w:val="51F91828"/>
    <w:rsid w:val="55480662"/>
    <w:rsid w:val="5ADC3897"/>
    <w:rsid w:val="5D4552BB"/>
    <w:rsid w:val="60912DAE"/>
    <w:rsid w:val="64357DD9"/>
    <w:rsid w:val="678F33E5"/>
    <w:rsid w:val="6AAD2154"/>
    <w:rsid w:val="6D5F24A4"/>
    <w:rsid w:val="6EFF047E"/>
    <w:rsid w:val="70C26FB3"/>
    <w:rsid w:val="712612F0"/>
    <w:rsid w:val="72CE2B0C"/>
    <w:rsid w:val="750951B1"/>
    <w:rsid w:val="76666993"/>
    <w:rsid w:val="77853BEE"/>
    <w:rsid w:val="B5BB25BD"/>
    <w:rsid w:val="FE7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4451</Words>
  <Characters>4788</Characters>
  <Lines>0</Lines>
  <Paragraphs>0</Paragraphs>
  <TotalTime>5</TotalTime>
  <ScaleCrop>false</ScaleCrop>
  <LinksUpToDate>false</LinksUpToDate>
  <CharactersWithSpaces>5166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2026-01-18T21:32:00Z</dcterms:created>
  <dc:creator>HUAWEI</dc:creator>
  <cp:lastModifiedBy>huawei</cp:lastModifiedBy>
  <cp:lastPrinted>2026-02-09T10:59:00Z</cp:lastPrinted>
  <dcterms:modified xsi:type="dcterms:W3CDTF">2026-02-09T19:09:15Z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eyJoZGlkIjoiZTdlZGIwOTAzN2E2NzA1MTJmNTIxOTNiODNiMmM1YmYiLCJ1c2VySWQiOiI1NTM1NTU4NDMifQ==</vt:lpwstr>
  </property>
  <property fmtid="{D5CDD505-2E9C-101B-9397-08002B2CF9AE}" pid="4" name="ICV">
    <vt:lpwstr>259586440622AC710B8F8869B53E741E_43</vt:lpwstr>
  </property>
</Properties>
</file>