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EC0DA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-115570</wp:posOffset>
                </wp:positionV>
                <wp:extent cx="790575" cy="466725"/>
                <wp:effectExtent l="4445" t="4445" r="5080" b="508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538ADB">
                            <w:pPr>
                              <w:spacing w:line="240" w:lineRule="auto"/>
                              <w:ind w:firstLine="0" w:firstLineChars="0"/>
                              <w:jc w:val="left"/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9pt;margin-top:-9.1pt;height:36.75pt;width:62.25pt;z-index:251659264;mso-width-relative:page;mso-height-relative:page;" fillcolor="#FFFFFF" filled="t" stroked="t" coordsize="21600,21600" o:gfxdata="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wJWgXWAAAACAEAAA8AAAAAAAAAAQAgAAAAIgAAAGRy&#10;cy9kb3ducmV2LnhtbFBLAQIUABQAAAAIAIdO4kDWVTjUBwIAADcEAAAOAAAAAAAAAAEAIAAAACU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A538ADB">
                      <w:pPr>
                        <w:spacing w:line="240" w:lineRule="auto"/>
                        <w:ind w:firstLine="0" w:firstLineChars="0"/>
                        <w:jc w:val="left"/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14:paraId="0F671AD6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2026年临川经开区公开引进高层次人才报名表</w:t>
      </w:r>
    </w:p>
    <w:bookmarkEnd w:id="0"/>
    <w:tbl>
      <w:tblPr>
        <w:tblStyle w:val="9"/>
        <w:tblpPr w:leftFromText="180" w:rightFromText="180" w:vertAnchor="page" w:horzAnchor="page" w:tblpX="1653" w:tblpY="3317"/>
        <w:tblW w:w="9097" w:type="dxa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191"/>
        <w:gridCol w:w="1191"/>
        <w:gridCol w:w="1455"/>
        <w:gridCol w:w="1058"/>
        <w:gridCol w:w="308"/>
        <w:gridCol w:w="823"/>
        <w:gridCol w:w="1780"/>
      </w:tblGrid>
      <w:tr w14:paraId="0A0D7B3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7F7C6A3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B08E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2EDE3B3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3FDCE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5C0DF2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F61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*族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C75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彩色证件</w:t>
            </w:r>
          </w:p>
          <w:p w14:paraId="3C8EF6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</w:tr>
      <w:tr w14:paraId="70502F0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15EC9AD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年月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C7A9D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****.**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6665443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A6610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077A62F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930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00F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B84E1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1E95EE1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6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698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根据应聘意愿，填写管理岗位或专技岗位</w:t>
            </w:r>
          </w:p>
        </w:tc>
        <w:tc>
          <w:tcPr>
            <w:tcW w:w="1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B2E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32553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44EFBFA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第一学历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17BF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06D86C3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第一学位</w:t>
            </w: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0124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工学博士</w:t>
            </w:r>
          </w:p>
        </w:tc>
        <w:tc>
          <w:tcPr>
            <w:tcW w:w="1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4504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98CF38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15797C8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最高学历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C342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63B9DD7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最高学位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9DF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工学博士</w:t>
            </w:r>
          </w:p>
        </w:tc>
      </w:tr>
      <w:tr w14:paraId="692636E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5D03A2D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毕业院校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57618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填写最高学历毕业院校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05DB5E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所学专业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A38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  <w:t>填写最高学历专业（按照毕业证书填写）</w:t>
            </w:r>
          </w:p>
        </w:tc>
      </w:tr>
      <w:tr w14:paraId="2FB5F99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7827875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现工作单位及职务（职称）</w:t>
            </w:r>
          </w:p>
        </w:tc>
        <w:tc>
          <w:tcPr>
            <w:tcW w:w="66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0B9B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Arial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X省X市X单位工程师，没有的填写“无”</w:t>
            </w:r>
          </w:p>
        </w:tc>
      </w:tr>
      <w:tr w14:paraId="79A0A30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1DC366B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38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BC4917"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如：山东东阿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3FA9658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出生地</w:t>
            </w:r>
          </w:p>
        </w:tc>
        <w:tc>
          <w:tcPr>
            <w:tcW w:w="260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8BF0"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如：山东济南</w:t>
            </w:r>
          </w:p>
        </w:tc>
      </w:tr>
      <w:tr w14:paraId="14FE6A1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237FF47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通讯地址</w:t>
            </w:r>
          </w:p>
        </w:tc>
        <w:tc>
          <w:tcPr>
            <w:tcW w:w="38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306BC"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21AF534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60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02FD"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DB34498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42E247BC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个人简历</w:t>
            </w:r>
          </w:p>
        </w:tc>
        <w:tc>
          <w:tcPr>
            <w:tcW w:w="7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B7CC7">
            <w:pPr>
              <w:adjustRightInd w:val="0"/>
              <w:snapToGrid w:val="0"/>
              <w:spacing w:line="30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2010.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07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—2011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.09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X省X市XX中学高中学生</w:t>
            </w:r>
          </w:p>
          <w:p w14:paraId="6476E39B">
            <w:pPr>
              <w:adjustRightInd w:val="0"/>
              <w:snapToGrid w:val="0"/>
              <w:spacing w:line="30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2010.0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—2011.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09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X大学X专业本科学生团支书</w:t>
            </w:r>
          </w:p>
          <w:p w14:paraId="13D3F3D8">
            <w:pPr>
              <w:adjustRightInd w:val="0"/>
              <w:snapToGrid w:val="0"/>
              <w:spacing w:line="30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2010.0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—2011.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09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X大学X专业硕士研究生学生会主席</w:t>
            </w:r>
          </w:p>
          <w:p w14:paraId="4932DDC3"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2010.0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至今X省X市X单位研究员</w:t>
            </w:r>
          </w:p>
          <w:p w14:paraId="0C94BF67">
            <w:pPr>
              <w:adjustRightInd w:val="0"/>
              <w:snapToGrid w:val="0"/>
              <w:spacing w:line="30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1C4827A">
            <w:pPr>
              <w:adjustRightInd w:val="0"/>
              <w:snapToGrid w:val="0"/>
              <w:spacing w:line="30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从高中填写至今，担任过职务的务必填写；时间段严格按照模板提供格式填写。</w:t>
            </w:r>
          </w:p>
        </w:tc>
      </w:tr>
      <w:tr w14:paraId="7126C22C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4A00CA37">
            <w:pPr>
              <w:adjustRightInd w:val="0"/>
              <w:snapToGrid w:val="0"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奖惩情况</w:t>
            </w:r>
          </w:p>
        </w:tc>
        <w:tc>
          <w:tcPr>
            <w:tcW w:w="78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6805"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009.03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X单位授予X荣誉称号</w:t>
            </w:r>
          </w:p>
          <w:p w14:paraId="4DB909DC">
            <w:pPr>
              <w:adjustRightInd w:val="0"/>
              <w:snapToGrid w:val="0"/>
              <w:spacing w:line="30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009.08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X政府授予X荣誉称号</w:t>
            </w:r>
          </w:p>
          <w:p w14:paraId="6C784AD5"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009.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11X学校授予X荣誉称号</w:t>
            </w:r>
          </w:p>
          <w:p w14:paraId="065F4BFA">
            <w:pPr>
              <w:adjustRightInd w:val="0"/>
              <w:snapToGrid w:val="0"/>
              <w:spacing w:line="30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</w:tr>
      <w:tr w14:paraId="78B8FE8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448FFBDC"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家庭主要成员及社会关系</w:t>
            </w:r>
          </w:p>
        </w:tc>
        <w:tc>
          <w:tcPr>
            <w:tcW w:w="78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C435">
            <w:pPr>
              <w:adjustRightInd w:val="0"/>
              <w:snapToGrid w:val="0"/>
              <w:spacing w:line="300" w:lineRule="auto"/>
              <w:ind w:firstLine="0" w:firstLineChars="0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父亲：王某某X省X市第四中学教师中共党员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56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岁</w:t>
            </w:r>
          </w:p>
          <w:p w14:paraId="45773A90">
            <w:pPr>
              <w:adjustRightInd w:val="0"/>
              <w:snapToGrid w:val="0"/>
              <w:spacing w:line="300" w:lineRule="auto"/>
              <w:ind w:firstLine="0" w:firstLineChars="0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母亲：王某某X省X市第四中学教师（退休）中共党员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56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岁</w:t>
            </w:r>
          </w:p>
          <w:p w14:paraId="3E1405C7">
            <w:pPr>
              <w:adjustRightInd w:val="0"/>
              <w:snapToGrid w:val="0"/>
              <w:spacing w:line="30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妻子：王某某X省X市X集团研究员中共党员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26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岁</w:t>
            </w:r>
          </w:p>
          <w:p w14:paraId="37546958">
            <w:pPr>
              <w:adjustRightInd w:val="0"/>
              <w:snapToGrid w:val="0"/>
              <w:spacing w:line="30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女儿：王某某X省X市第一实验小学学生群众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岁</w:t>
            </w:r>
          </w:p>
        </w:tc>
      </w:tr>
      <w:tr w14:paraId="0B3279A8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39E7D70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不足</w:t>
            </w:r>
          </w:p>
        </w:tc>
        <w:tc>
          <w:tcPr>
            <w:tcW w:w="7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F982"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0CCC8E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58B0B8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特长</w:t>
            </w:r>
          </w:p>
        </w:tc>
        <w:tc>
          <w:tcPr>
            <w:tcW w:w="7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E557"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tbl>
      <w:tblPr>
        <w:tblStyle w:val="10"/>
        <w:tblW w:w="0" w:type="auto"/>
        <w:tblInd w:w="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880"/>
      </w:tblGrid>
      <w:tr w14:paraId="3920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7" w:hRule="atLeast"/>
        </w:trPr>
        <w:tc>
          <w:tcPr>
            <w:tcW w:w="1210" w:type="dxa"/>
            <w:shd w:val="clear" w:color="auto" w:fill="E7E6E6" w:themeFill="background2"/>
            <w:vAlign w:val="center"/>
          </w:tcPr>
          <w:p w14:paraId="05A73430">
            <w:pPr>
              <w:bidi w:val="0"/>
              <w:ind w:left="0" w:leftChars="0" w:firstLine="0" w:firstLineChars="0"/>
              <w:jc w:val="center"/>
              <w:rPr>
                <w:rFonts w:hint="default" w:ascii="Calibri" w:hAnsi="Calibri" w:eastAsia="仿宋_GB2312" w:cstheme="minorBidi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取得的主要工作业绩（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包括且不限于已发表、出版的论文、论著情况，已结项或在研的科研项目和科研成果获奖情况）</w:t>
            </w:r>
          </w:p>
        </w:tc>
        <w:tc>
          <w:tcPr>
            <w:tcW w:w="7880" w:type="dxa"/>
            <w:shd w:val="clear" w:color="auto" w:fill="FFFFFF" w:themeFill="background1"/>
          </w:tcPr>
          <w:p w14:paraId="0F1B3790">
            <w:pPr>
              <w:bidi w:val="0"/>
              <w:rPr>
                <w:rFonts w:hint="default" w:ascii="Calibri" w:hAnsi="Calibri" w:eastAsia="仿宋_GB2312" w:cstheme="minorBidi"/>
                <w:sz w:val="32"/>
                <w:szCs w:val="22"/>
                <w:vertAlign w:val="baseline"/>
                <w:lang w:val="en-US" w:eastAsia="zh-CN"/>
              </w:rPr>
            </w:pPr>
          </w:p>
        </w:tc>
      </w:tr>
    </w:tbl>
    <w:p w14:paraId="2FCFDA97">
      <w:pPr>
        <w:tabs>
          <w:tab w:val="left" w:pos="2402"/>
        </w:tabs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headerReference r:id="rId5" w:type="default"/>
      <w:pgSz w:w="11906" w:h="16838"/>
      <w:pgMar w:top="1701" w:right="1077" w:bottom="1701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0D967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35E25"/>
    <w:rsid w:val="06C947A0"/>
    <w:rsid w:val="07C61E54"/>
    <w:rsid w:val="08546FB7"/>
    <w:rsid w:val="0CFB1FDC"/>
    <w:rsid w:val="1030329B"/>
    <w:rsid w:val="12897F50"/>
    <w:rsid w:val="13517800"/>
    <w:rsid w:val="160F4041"/>
    <w:rsid w:val="16D718DD"/>
    <w:rsid w:val="17B11074"/>
    <w:rsid w:val="1E336FDF"/>
    <w:rsid w:val="22C6341A"/>
    <w:rsid w:val="26E256DE"/>
    <w:rsid w:val="27985205"/>
    <w:rsid w:val="283113C4"/>
    <w:rsid w:val="2A667639"/>
    <w:rsid w:val="2B4C718C"/>
    <w:rsid w:val="2CEC2DFF"/>
    <w:rsid w:val="30744ECD"/>
    <w:rsid w:val="322E494E"/>
    <w:rsid w:val="32BE2D5B"/>
    <w:rsid w:val="3B2F036E"/>
    <w:rsid w:val="3B5318FB"/>
    <w:rsid w:val="3DC41242"/>
    <w:rsid w:val="3E5167D4"/>
    <w:rsid w:val="485E2293"/>
    <w:rsid w:val="49420ABC"/>
    <w:rsid w:val="4A2E3D4F"/>
    <w:rsid w:val="55E4027B"/>
    <w:rsid w:val="59B60181"/>
    <w:rsid w:val="5AF15100"/>
    <w:rsid w:val="5BD70448"/>
    <w:rsid w:val="5FDFCD45"/>
    <w:rsid w:val="60EF5630"/>
    <w:rsid w:val="631D47AB"/>
    <w:rsid w:val="65F00576"/>
    <w:rsid w:val="6B981494"/>
    <w:rsid w:val="6E753279"/>
    <w:rsid w:val="798B6DFF"/>
    <w:rsid w:val="7EEA07FC"/>
    <w:rsid w:val="7FCF73E6"/>
    <w:rsid w:val="BBF8B90A"/>
    <w:rsid w:val="BFF17EA2"/>
    <w:rsid w:val="D5CB87E6"/>
    <w:rsid w:val="DFAECBCF"/>
    <w:rsid w:val="E7FB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041" w:firstLineChars="200"/>
      <w:jc w:val="both"/>
    </w:pPr>
    <w:rPr>
      <w:rFonts w:ascii="Calibri" w:hAnsi="Calibri" w:eastAsia="仿宋_GB2312" w:cstheme="minorBidi"/>
      <w:sz w:val="32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13cfae20-b899-4f24-8dfd-89c2c056683b</errorID>
      <errorWord xmlns="http://schemas.wps.cn/vas-ai-hub/contract-review">截止到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截止</item>
      </candidateList>
      <explain xmlns="http://schemas.wps.cn/vas-ai-hub/contract-review">〈动〉（到一定期限）停止：报名在昨天已经～。</explain>
      <paraID xmlns="http://schemas.wps.cn/vas-ai-hub/contract-review">45C389F7</paraID>
      <start xmlns="http://schemas.wps.cn/vas-ai-hub/contract-review">46</start>
      <end xmlns="http://schemas.wps.cn/vas-ai-hub/contract-review">49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ccde4435-afc2-4c50-9a1e-ab8f0ced7341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4106CDEC</paraID>
      <start xmlns="http://schemas.wps.cn/vas-ai-hub/contract-review">2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f7a1e685-9287-4039-afd7-23265c6c6688</errorID>
      <errorWord xmlns="http://schemas.wps.cn/vas-ai-hub/contract-review">人事部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人力资源和社会保障部</item>
      </candidateList>
      <explain xmlns="http://schemas.wps.cn/vas-ai-hub/contract-review">2008年3月，根据第十一届全国人民代表大会第一次会议审议通过的《国务院机构改革方案》，组建人力资源和社会保障部。将人事部职责整合划入人力资源和社会保障部，不再保留人事部。</explain>
      <paraID xmlns="http://schemas.wps.cn/vas-ai-hub/contract-review">2C802B97</paraID>
      <start xmlns="http://schemas.wps.cn/vas-ai-hub/contract-review">171</start>
      <end xmlns="http://schemas.wps.cn/vas-ai-hub/contract-review">174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7b9d163a-ffcd-4890-b359-14f2c97980b5</errorID>
      <errorWord xmlns="http://schemas.wps.cn/vas-ai-hub/contract-review">包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包括</item>
      </candidateList>
      <explain xmlns="http://schemas.wps.cn/vas-ai-hub/contract-review"/>
      <paraID xmlns="http://schemas.wps.cn/vas-ai-hub/contract-review">7B38855E</paraID>
      <start xmlns="http://schemas.wps.cn/vas-ai-hub/contract-review">28</start>
      <end xmlns="http://schemas.wps.cn/vas-ai-hub/contract-review">30</end>
      <status xmlns="http://schemas.wps.cn/vas-ai-hub/contract-review">modified</status>
      <modifiedWord xmlns="http://schemas.wps.cn/vas-ai-hub/contract-review">包括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ae299ad6-d070-4daf-8884-39fab5207c08</errorID>
      <errorWord xmlns="http://schemas.wps.cn/vas-ai-hub/contract-review">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同一</item>
      </candidateList>
      <explain xmlns="http://schemas.wps.cn/vas-ai-hub/contract-review"/>
      <paraID xmlns="http://schemas.wps.cn/vas-ai-hub/contract-review">109D9637</paraID>
      <start xmlns="http://schemas.wps.cn/vas-ai-hub/contract-review">24</start>
      <end xmlns="http://schemas.wps.cn/vas-ai-hub/contract-review">25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19f7612d-8504-468c-a5a7-85898894dd60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746D4704</paraID>
      <start xmlns="http://schemas.wps.cn/vas-ai-hub/contract-review">12</start>
      <end xmlns="http://schemas.wps.cn/vas-ai-hub/contract-review">18</end>
      <status xmlns="http://schemas.wps.cn/vas-ai-hub/contract-review">modified</status>
      <modifiedWord xmlns="http://schemas.wps.cn/vas-ai-hub/contract-review">保持通信畅通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2afb82c9-9506-4d23-9511-25f77618c4e9</errorID>
      <errorWord xmlns="http://schemas.wps.cn/vas-ai-hub/contract-review">*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35D05F99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33208d-8eea-4e01-97e0-d66411ddd5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1901</Words>
  <Characters>1976</Characters>
  <Lines>0</Lines>
  <Paragraphs>0</Paragraphs>
  <TotalTime>13</TotalTime>
  <ScaleCrop>false</ScaleCrop>
  <LinksUpToDate>false</LinksUpToDate>
  <CharactersWithSpaces>1977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2025-12-09T09:22:00Z</dcterms:created>
  <dc:creator>Administrator</dc:creator>
  <cp:lastModifiedBy>Metaphor丶阳城</cp:lastModifiedBy>
  <cp:lastPrinted>2026-02-04T11:20:00Z</cp:lastPrinted>
  <dcterms:modified xsi:type="dcterms:W3CDTF">2026-02-06T07:24:28Z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52B52B79B1EB448196C6567529C514B5_13</vt:lpwstr>
  </property>
  <property fmtid="{D5CDD505-2E9C-101B-9397-08002B2CF9AE}" pid="4" name="KSOTemplateDocerSaveRecord">
    <vt:lpwstr>eyJoZGlkIjoiNzA2ZWZjMTVlZGUxZTUzOGY4ZjcwYWFlNWNjMWNmNTYiLCJ1c2VySWQiOiI0MTIzMTQ2MzgifQ==</vt:lpwstr>
  </property>
</Properties>
</file>