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方正小标宋_GBK" w:hAnsi="Times New Roman" w:eastAsia="方正黑体_GBK" w:cs="方正小标宋_GBK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t>附件1</w:t>
      </w: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  <w:lang w:val="en-US" w:eastAsia="zh-CN"/>
        </w:rPr>
        <w:t>-1</w:t>
      </w:r>
    </w:p>
    <w:p w14:paraId="31F3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</w:pPr>
    </w:p>
    <w:p w14:paraId="5C40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</w:p>
    <w:p w14:paraId="6431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招聘岗位要求</w:t>
      </w:r>
    </w:p>
    <w:bookmarkEnd w:id="0"/>
    <w:tbl>
      <w:tblPr>
        <w:tblStyle w:val="3"/>
        <w:tblW w:w="10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21"/>
        <w:gridCol w:w="7804"/>
      </w:tblGrid>
      <w:tr w14:paraId="0961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27B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招聘岗位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招聘人数（人）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</w:tr>
      <w:tr w14:paraId="1561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小学语文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本科：中国语言文学类、教育学专业、小学教育专业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03DB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研究生：中国语言文学类、学科教学（语文）专业、课程与教学论专业、汉语国际教育专业、教育学专业、小学教育专业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（研究生若不符合相关专业要求，本科就读专业应符合相关专业要求）</w:t>
            </w:r>
          </w:p>
        </w:tc>
      </w:tr>
      <w:tr w14:paraId="309A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小学数学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本科：数学与应用数学专业、教育学专业、小学教育专业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7DD6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研究生：数学类、学科教学（数学）专业、小学教育专业、课程与教学论专业、教育学专业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</w:tr>
      <w:tr w14:paraId="3E5D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1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小学科学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本科：物理学类、生物科学类、化学类、地理科学类、科学教育专业、小学教育专业</w:t>
            </w:r>
          </w:p>
          <w:p w14:paraId="124B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研究生：物理学类、生物学类、化学类、地理学类、小学教育专业、学科教 学（物理）专业、学科教学（生物）专业、学科教学（化学）专业、学科教 学（地理）专业、学科教学（科学）专业、科学与技术教育专业</w:t>
            </w:r>
          </w:p>
        </w:tc>
      </w:tr>
      <w:tr w14:paraId="2330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思想政治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A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思想政治教育专业、学科教学（思政）</w:t>
            </w:r>
          </w:p>
          <w:p w14:paraId="4F18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学科教学（思政）</w:t>
            </w:r>
          </w:p>
        </w:tc>
      </w:tr>
    </w:tbl>
    <w:p w14:paraId="5BAF9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E7902"/>
    <w:rsid w:val="1DB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2026-02-05T02:25:00Z</dcterms:created>
  <dc:creator>企业用户_357085498</dc:creator>
  <cp:lastModifiedBy>企业用户_357085498</cp:lastModifiedBy>
  <dcterms:modified xsi:type="dcterms:W3CDTF">2026-02-05T02:26:17Z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DE5F4DB5ADDD4CAABA5135F9C71DBE2F_11</vt:lpwstr>
  </property>
  <property fmtid="{D5CDD505-2E9C-101B-9397-08002B2CF9AE}" pid="4" name="KSOTemplateDocerSaveRecord">
    <vt:lpwstr>eyJoZGlkIjoiMjU4NDJlZTE5MGFmNDliYmI5OTg4OGYxNDE4YjBlNTgifQ==</vt:lpwstr>
  </property>
</Properties>
</file>