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68189">
      <w:pPr>
        <w:pStyle w:val="7"/>
        <w:spacing w:before="0" w:after="0" w:line="500" w:lineRule="exact"/>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p>
    <w:p w14:paraId="0D2F2116">
      <w:pPr>
        <w:pStyle w:val="7"/>
        <w:pageBreakBefore w:val="0"/>
        <w:kinsoku/>
        <w:wordWrap/>
        <w:overflowPunct/>
        <w:topLinePunct w:val="0"/>
        <w:autoSpaceDE/>
        <w:autoSpaceDN/>
        <w:bidi w:val="0"/>
        <w:adjustRightInd/>
        <w:snapToGrid/>
        <w:spacing w:before="0" w:after="0" w:line="500" w:lineRule="exact"/>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诚信承诺书</w:t>
      </w:r>
    </w:p>
    <w:p w14:paraId="3B5C7511">
      <w:pPr>
        <w:pageBreakBefore w:val="0"/>
        <w:kinsoku/>
        <w:wordWrap/>
        <w:overflowPunct/>
        <w:topLinePunct w:val="0"/>
        <w:autoSpaceDE/>
        <w:autoSpaceDN/>
        <w:bidi w:val="0"/>
        <w:adjustRightInd/>
        <w:snapToGrid/>
        <w:spacing w:line="500" w:lineRule="exact"/>
        <w:textAlignment w:val="auto"/>
      </w:pPr>
    </w:p>
    <w:p w14:paraId="5437336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我报名参加佛山市三水</w:t>
      </w:r>
      <w:r>
        <w:rPr>
          <w:rFonts w:hint="eastAsia" w:ascii="仿宋_GB2312" w:hAnsi="仿宋_GB2312" w:eastAsia="仿宋_GB2312" w:cs="仿宋_GB2312"/>
          <w:sz w:val="32"/>
          <w:szCs w:val="32"/>
          <w:lang w:val="en-US" w:eastAsia="zh-CN"/>
        </w:rPr>
        <w:t>产业发展</w:t>
      </w:r>
      <w:r>
        <w:rPr>
          <w:rFonts w:hint="eastAsia" w:ascii="仿宋_GB2312" w:hAnsi="仿宋_GB2312" w:eastAsia="仿宋_GB2312" w:cs="仿宋_GB2312"/>
          <w:sz w:val="32"/>
          <w:szCs w:val="32"/>
        </w:rPr>
        <w:t>集团有限公司公开招聘活动，我已仔细阅读</w:t>
      </w:r>
      <w:r>
        <w:rPr>
          <w:rFonts w:hint="eastAsia" w:ascii="仿宋_GB2312" w:hAnsi="仿宋_GB2312" w:eastAsia="仿宋_GB2312" w:cs="仿宋_GB2312"/>
          <w:kern w:val="2"/>
          <w:sz w:val="32"/>
          <w:szCs w:val="32"/>
          <w:lang w:val="en-US" w:eastAsia="zh-CN" w:bidi="ar-SA"/>
        </w:rPr>
        <w:t>《佛山市三水产业发展集团有限公司公开招聘集团本部及下属企业中层管理人员等人员公告》</w:t>
      </w:r>
      <w:r>
        <w:rPr>
          <w:rFonts w:hint="eastAsia" w:ascii="仿宋_GB2312" w:hAnsi="仿宋_GB2312" w:eastAsia="仿宋_GB2312" w:cs="仿宋_GB2312"/>
          <w:sz w:val="32"/>
          <w:szCs w:val="32"/>
        </w:rPr>
        <w:t>等材料，清楚并理解其内容和要求。在此我郑重承诺：</w:t>
      </w:r>
    </w:p>
    <w:p w14:paraId="41297446">
      <w:pPr>
        <w:pageBreakBefore w:val="0"/>
        <w:kinsoku/>
        <w:wordWrap/>
        <w:overflowPunct/>
        <w:topLinePunct w:val="0"/>
        <w:autoSpaceDE/>
        <w:autoSpaceDN/>
        <w:bidi w:val="0"/>
        <w:adjustRightInd/>
        <w:snapToGrid/>
        <w:spacing w:line="50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一、自觉遵守此次招聘的有关政策；遵守考试纪律，服从考试安排，不舞弊，不协助他人舞弊。</w:t>
      </w:r>
      <w:bookmarkStart w:id="0" w:name="_GoBack"/>
      <w:bookmarkEnd w:id="0"/>
    </w:p>
    <w:p w14:paraId="3DFE4C69">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二、真实、完整、准确地提供本人报名信息、各种资料、材料；准确提供有效的联系方式，并保证在招聘期间联系畅通。</w:t>
      </w:r>
    </w:p>
    <w:p w14:paraId="7FF68ED6">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三、不弄虚作假，不伪造、不使用假证明、假照片、假证书，不恶意举报。</w:t>
      </w:r>
    </w:p>
    <w:p w14:paraId="256C73C6">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四、不传播、不编造虚假信息，不故意浪费考试资源。</w:t>
      </w:r>
    </w:p>
    <w:p w14:paraId="4DC576DD">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五、保证符合公告中要求的资格条件，认真履行报考人员的各项义务。</w:t>
      </w:r>
    </w:p>
    <w:p w14:paraId="7D5E4926">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六、在进入综合能力考核、体检、公示、聘用等程序，不得无故放弃资格。特殊情况确需放弃的，提前向佛山市三水</w:t>
      </w:r>
      <w:r>
        <w:rPr>
          <w:rFonts w:hint="eastAsia" w:ascii="仿宋_GB2312" w:hAnsi="仿宋_GB2312" w:eastAsia="仿宋_GB2312" w:cs="仿宋_GB2312"/>
          <w:sz w:val="32"/>
          <w:szCs w:val="32"/>
          <w:lang w:val="en-US" w:eastAsia="zh-CN"/>
        </w:rPr>
        <w:t>产业发展</w:t>
      </w:r>
      <w:r>
        <w:rPr>
          <w:rFonts w:hint="eastAsia" w:ascii="仿宋_GB2312" w:hAnsi="仿宋_GB2312" w:eastAsia="仿宋_GB2312" w:cs="仿宋_GB2312"/>
          <w:sz w:val="32"/>
          <w:szCs w:val="32"/>
        </w:rPr>
        <w:t>集团有限公司说明原因。</w:t>
      </w:r>
    </w:p>
    <w:p w14:paraId="4E512BDD">
      <w:pPr>
        <w:pStyle w:val="3"/>
        <w:pageBreakBefore w:val="0"/>
        <w:numPr>
          <w:ilvl w:val="2"/>
          <w:numId w:val="0"/>
        </w:numPr>
        <w:kinsoku/>
        <w:wordWrap/>
        <w:overflowPunct/>
        <w:topLinePunct w:val="0"/>
        <w:autoSpaceDE/>
        <w:autoSpaceDN/>
        <w:bidi w:val="0"/>
        <w:adjustRightInd/>
        <w:snapToGrid/>
        <w:spacing w:line="500" w:lineRule="exact"/>
        <w:ind w:firstLine="640" w:firstLineChars="200"/>
        <w:jc w:val="both"/>
        <w:textAlignment w:val="auto"/>
        <w:rPr>
          <w:rFonts w:ascii="仿宋_GB2312" w:hAnsi="仿宋_GB2312" w:eastAsia="仿宋_GB2312" w:cs="仿宋_GB2312"/>
          <w:bCs w:val="0"/>
          <w:sz w:val="32"/>
        </w:rPr>
      </w:pPr>
      <w:r>
        <w:rPr>
          <w:rFonts w:hint="eastAsia" w:ascii="仿宋_GB2312" w:hAnsi="仿宋_GB2312" w:eastAsia="仿宋_GB2312" w:cs="仿宋_GB2312"/>
          <w:bCs w:val="0"/>
          <w:sz w:val="32"/>
        </w:rPr>
        <w:t>七、自愿接受</w:t>
      </w:r>
      <w:r>
        <w:rPr>
          <w:rFonts w:hint="eastAsia" w:ascii="仿宋_GB2312" w:hAnsi="仿宋_GB2312" w:eastAsia="仿宋_GB2312" w:cs="仿宋_GB2312"/>
          <w:sz w:val="32"/>
        </w:rPr>
        <w:t>佛山市三水</w:t>
      </w:r>
      <w:r>
        <w:rPr>
          <w:rFonts w:hint="eastAsia" w:ascii="仿宋_GB2312" w:hAnsi="仿宋_GB2312" w:eastAsia="仿宋_GB2312" w:cs="仿宋_GB2312"/>
          <w:sz w:val="32"/>
          <w:szCs w:val="32"/>
          <w:lang w:val="en-US" w:eastAsia="zh-CN"/>
        </w:rPr>
        <w:t>产业发展</w:t>
      </w:r>
      <w:r>
        <w:rPr>
          <w:rFonts w:hint="eastAsia" w:ascii="仿宋_GB2312" w:hAnsi="仿宋_GB2312" w:eastAsia="仿宋_GB2312" w:cs="仿宋_GB2312"/>
          <w:sz w:val="32"/>
        </w:rPr>
        <w:t>集团有限公司</w:t>
      </w:r>
      <w:r>
        <w:rPr>
          <w:rFonts w:hint="eastAsia" w:ascii="仿宋_GB2312" w:hAnsi="仿宋_GB2312" w:eastAsia="仿宋_GB2312" w:cs="仿宋_GB2312"/>
          <w:bCs w:val="0"/>
          <w:sz w:val="32"/>
        </w:rPr>
        <w:t>向其认为合适的组织及人员调查了解我的背景信息。在签署这份承诺书之时，我同时放弃未来可能起诉</w:t>
      </w:r>
      <w:r>
        <w:rPr>
          <w:rFonts w:hint="eastAsia" w:ascii="仿宋_GB2312" w:hAnsi="仿宋_GB2312" w:eastAsia="仿宋_GB2312" w:cs="仿宋_GB2312"/>
          <w:sz w:val="32"/>
        </w:rPr>
        <w:t>区管企业</w:t>
      </w:r>
      <w:r>
        <w:rPr>
          <w:rFonts w:hint="eastAsia" w:ascii="仿宋_GB2312" w:hAnsi="仿宋_GB2312" w:eastAsia="仿宋_GB2312" w:cs="仿宋_GB2312"/>
          <w:bCs w:val="0"/>
          <w:sz w:val="32"/>
        </w:rPr>
        <w:t>因为背景调查而可能带来的伤害与损害的权利。</w:t>
      </w:r>
    </w:p>
    <w:p w14:paraId="5EE74063">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rPr>
      </w:pPr>
      <w:r>
        <w:rPr>
          <w:rFonts w:hint="eastAsia" w:ascii="仿宋_GB2312" w:hAnsi="仿宋_GB2312" w:eastAsia="仿宋_GB2312" w:cs="仿宋_GB2312"/>
          <w:sz w:val="32"/>
          <w:szCs w:val="32"/>
        </w:rPr>
        <w:t>对违反以上承诺所造成的后果，本人自愿承担相应责任，接受有关处理。</w:t>
      </w:r>
    </w:p>
    <w:p w14:paraId="4E1734AE">
      <w:pPr>
        <w:pageBreakBefore w:val="0"/>
        <w:kinsoku/>
        <w:wordWrap/>
        <w:overflowPunct/>
        <w:topLinePunct w:val="0"/>
        <w:autoSpaceDE/>
        <w:autoSpaceDN/>
        <w:bidi w:val="0"/>
        <w:adjustRightInd/>
        <w:snapToGrid/>
        <w:spacing w:line="500" w:lineRule="exact"/>
        <w:ind w:firstLine="4480" w:firstLineChars="14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本人签字：</w:t>
      </w:r>
    </w:p>
    <w:p w14:paraId="2DEBB6BD">
      <w:pPr>
        <w:pageBreakBefore w:val="0"/>
        <w:kinsoku/>
        <w:wordWrap/>
        <w:overflowPunct/>
        <w:topLinePunct w:val="0"/>
        <w:autoSpaceDE/>
        <w:autoSpaceDN/>
        <w:bidi w:val="0"/>
        <w:adjustRightInd/>
        <w:snapToGrid/>
        <w:spacing w:line="500" w:lineRule="exact"/>
        <w:ind w:firstLine="6080" w:firstLineChars="1900"/>
        <w:jc w:val="right"/>
        <w:textAlignment w:val="auto"/>
        <w:rPr>
          <w:rFonts w:ascii="仿宋_GB2312" w:hAnsi="仿宋_GB2312" w:eastAsia="仿宋_GB2312" w:cs="仿宋_GB2312"/>
        </w:rPr>
      </w:pPr>
      <w:r>
        <w:rPr>
          <w:rFonts w:hint="eastAsia" w:ascii="仿宋_GB2312" w:hAnsi="仿宋_GB2312" w:eastAsia="仿宋_GB2312" w:cs="仿宋_GB2312"/>
          <w:sz w:val="32"/>
          <w:szCs w:val="32"/>
        </w:rPr>
        <w:t>年   月   日</w:t>
      </w:r>
    </w:p>
    <w:sectPr>
      <w:pgSz w:w="11906" w:h="16838"/>
      <w:pgMar w:top="1587"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E0000" w:usb2="00000000" w:usb3="00000000" w:csb0="00040000" w:csb1="00000000"/>
    <w:embedRegular r:id="rId1" w:fontKey="{754296B8-9265-4586-8B43-108B302B9A39}"/>
  </w:font>
  <w:font w:name="仿宋_GB2312">
    <w:panose1 w:val="02010609030101010101"/>
    <w:charset w:val="86"/>
    <w:family w:val="modern"/>
    <w:pitch w:val="default"/>
    <w:sig w:usb0="00000001" w:usb1="080E0000" w:usb2="00000000" w:usb3="00000000" w:csb0="00040000" w:csb1="00000000"/>
    <w:embedRegular r:id="rId2" w:fontKey="{B2963B1C-EA82-46F3-82A5-FD115D90E40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pStyle w:val="2"/>
      <w:suff w:val="nothing"/>
      <w:lvlText w:val="%1、"/>
      <w:lvlJc w:val="left"/>
      <w:pPr>
        <w:ind w:left="0" w:firstLine="420"/>
      </w:pPr>
      <w:rPr>
        <w:rFonts w:hint="eastAsia"/>
      </w:rPr>
    </w:lvl>
  </w:abstractNum>
  <w:abstractNum w:abstractNumId="1">
    <w:nsid w:val="026E1087"/>
    <w:multiLevelType w:val="multilevel"/>
    <w:tmpl w:val="026E108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58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5YWY5YjIyYTRlYzIwZTdiMTc5M2Y4MTM5MTgxYWIifQ=="/>
    <w:docVar w:name="KGWebUrl" w:val="http://120.237.5.71:8080/weaver/weaver.file.FileDownloadForNews?type=document&amp;fileid=2160941"/>
  </w:docVars>
  <w:rsids>
    <w:rsidRoot w:val="29B41F66"/>
    <w:rsid w:val="001772D5"/>
    <w:rsid w:val="00355991"/>
    <w:rsid w:val="00414CFE"/>
    <w:rsid w:val="00475EB7"/>
    <w:rsid w:val="004A7688"/>
    <w:rsid w:val="008C3185"/>
    <w:rsid w:val="00940F68"/>
    <w:rsid w:val="009D7C64"/>
    <w:rsid w:val="00A51D9C"/>
    <w:rsid w:val="00BC353A"/>
    <w:rsid w:val="00BD425A"/>
    <w:rsid w:val="00C8457B"/>
    <w:rsid w:val="00E73300"/>
    <w:rsid w:val="00F53C03"/>
    <w:rsid w:val="00FE1343"/>
    <w:rsid w:val="05A21214"/>
    <w:rsid w:val="05B90AD6"/>
    <w:rsid w:val="0755772C"/>
    <w:rsid w:val="0936696B"/>
    <w:rsid w:val="0D783C5E"/>
    <w:rsid w:val="0DBA5C9F"/>
    <w:rsid w:val="115A2704"/>
    <w:rsid w:val="11661C76"/>
    <w:rsid w:val="1338759A"/>
    <w:rsid w:val="16402F1C"/>
    <w:rsid w:val="170B6634"/>
    <w:rsid w:val="191A21E1"/>
    <w:rsid w:val="1A6D6E31"/>
    <w:rsid w:val="1B7332E4"/>
    <w:rsid w:val="1D2311EC"/>
    <w:rsid w:val="1E6970AC"/>
    <w:rsid w:val="1E7D4472"/>
    <w:rsid w:val="209A4F5B"/>
    <w:rsid w:val="21721812"/>
    <w:rsid w:val="22AD164C"/>
    <w:rsid w:val="29B41F66"/>
    <w:rsid w:val="300B1D46"/>
    <w:rsid w:val="325C664F"/>
    <w:rsid w:val="32B03937"/>
    <w:rsid w:val="333A352C"/>
    <w:rsid w:val="359441AC"/>
    <w:rsid w:val="3A911B75"/>
    <w:rsid w:val="3AC0028F"/>
    <w:rsid w:val="3DCF0C65"/>
    <w:rsid w:val="40CA0D75"/>
    <w:rsid w:val="41995415"/>
    <w:rsid w:val="44083110"/>
    <w:rsid w:val="45091FC3"/>
    <w:rsid w:val="45D75A90"/>
    <w:rsid w:val="469D6477"/>
    <w:rsid w:val="4A4D5568"/>
    <w:rsid w:val="4B106970"/>
    <w:rsid w:val="4B172D09"/>
    <w:rsid w:val="4B620679"/>
    <w:rsid w:val="4C613DE9"/>
    <w:rsid w:val="511235B1"/>
    <w:rsid w:val="5226053D"/>
    <w:rsid w:val="529C392D"/>
    <w:rsid w:val="52FA11EC"/>
    <w:rsid w:val="53C95238"/>
    <w:rsid w:val="55365243"/>
    <w:rsid w:val="56A814C4"/>
    <w:rsid w:val="57BA782F"/>
    <w:rsid w:val="588D0EA9"/>
    <w:rsid w:val="596F4D88"/>
    <w:rsid w:val="5B3F6C18"/>
    <w:rsid w:val="5B913DBD"/>
    <w:rsid w:val="5EA8613E"/>
    <w:rsid w:val="62856570"/>
    <w:rsid w:val="656F7CDD"/>
    <w:rsid w:val="667F1618"/>
    <w:rsid w:val="6CB37610"/>
    <w:rsid w:val="77FA2F26"/>
    <w:rsid w:val="7F6A37A2"/>
    <w:rsid w:val="7FEF7452"/>
    <w:rsid w:val="7FF41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line="580" w:lineRule="exact"/>
      <w:ind w:firstLine="640" w:firstLineChars="200"/>
      <w:outlineLvl w:val="0"/>
    </w:pPr>
    <w:rPr>
      <w:rFonts w:ascii="黑体" w:hAnsi="黑体" w:eastAsia="黑体"/>
      <w:kern w:val="44"/>
      <w:sz w:val="32"/>
    </w:rPr>
  </w:style>
  <w:style w:type="paragraph" w:styleId="3">
    <w:name w:val="heading 3"/>
    <w:basedOn w:val="1"/>
    <w:next w:val="1"/>
    <w:unhideWhenUsed/>
    <w:qFormat/>
    <w:uiPriority w:val="0"/>
    <w:pPr>
      <w:keepNext/>
      <w:keepLines/>
      <w:numPr>
        <w:ilvl w:val="2"/>
        <w:numId w:val="2"/>
      </w:numPr>
      <w:ind w:left="0" w:firstLine="600" w:firstLineChars="200"/>
      <w:jc w:val="left"/>
      <w:outlineLvl w:val="2"/>
    </w:pPr>
    <w:rPr>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99"/>
    <w:pPr>
      <w:spacing w:before="240" w:after="60"/>
      <w:jc w:val="center"/>
      <w:outlineLvl w:val="0"/>
    </w:pPr>
    <w:rPr>
      <w:rFonts w:ascii="Cambria" w:hAnsi="Cambria"/>
      <w:b/>
      <w:bCs/>
      <w:sz w:val="32"/>
      <w:szCs w:val="32"/>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486</Words>
  <Characters>488</Characters>
  <Lines>3</Lines>
  <Paragraphs>1</Paragraphs>
  <TotalTime>10</TotalTime>
  <ScaleCrop>false</ScaleCrop>
  <LinksUpToDate>false</LinksUpToDate>
  <CharactersWithSpaces>494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2024-06-12T02:41:00Z</dcterms:created>
  <dc:creator>Administrator</dc:creator>
  <cp:lastModifiedBy>wuyaoqiwork</cp:lastModifiedBy>
  <cp:lastPrinted>2026-02-04T06:23:57Z</cp:lastPrinted>
  <dcterms:modified xsi:type="dcterms:W3CDTF">2026-02-04T06:33:32Z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F217E0A918354132B5364482CD5ED9E5</vt:lpwstr>
  </property>
  <property fmtid="{D5CDD505-2E9C-101B-9397-08002B2CF9AE}" pid="4" name="KSOTemplateDocerSaveRecord">
    <vt:lpwstr>eyJoZGlkIjoiMmM3ZTE4MzU1MmIzOTI0OGQ5OGQ4MjM5MjVlMmEzNTUiLCJ1c2VySWQiOiI2NTE5MTkwMjcifQ==</vt:lpwstr>
  </property>
</Properties>
</file>