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召陵区区直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第二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幼儿园个人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简历</w:t>
      </w:r>
    </w:p>
    <w:tbl>
      <w:tblPr>
        <w:tblStyle w:val="4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18"/>
        <w:gridCol w:w="919"/>
        <w:gridCol w:w="1695"/>
        <w:gridCol w:w="1367"/>
        <w:gridCol w:w="1343"/>
        <w:gridCol w:w="1392"/>
        <w:gridCol w:w="1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个人</w:t>
            </w:r>
          </w:p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基本</w:t>
            </w:r>
          </w:p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信息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spacing w:before="62" w:after="62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近期彩色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出生年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default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爱好</w:t>
            </w:r>
          </w:p>
        </w:tc>
        <w:tc>
          <w:tcPr>
            <w:tcW w:w="5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both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 特长</w:t>
            </w: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/>
              <w:jc w:val="center"/>
              <w:rPr>
                <w:rFonts w:hint="default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教师资证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学习经历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院校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（高等教育）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专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工作</w:t>
            </w:r>
          </w:p>
          <w:p>
            <w:pPr>
              <w:spacing w:before="62" w:after="62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经历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ind w:firstLine="1680" w:firstLineChars="700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ind w:firstLine="105" w:firstLineChars="5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ind w:firstLine="120" w:firstLineChars="5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ind w:firstLine="240" w:firstLineChars="10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ind w:firstLine="240" w:firstLineChars="100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after="6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after="62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奖惩</w:t>
            </w:r>
          </w:p>
          <w:p>
            <w:pPr>
              <w:spacing w:before="62" w:after="62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情况</w:t>
            </w:r>
          </w:p>
        </w:tc>
        <w:tc>
          <w:tcPr>
            <w:tcW w:w="9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13"/>
          <w:szCs w:val="13"/>
        </w:rPr>
      </w:pPr>
    </w:p>
    <w:p>
      <w:pPr>
        <w:tabs>
          <w:tab w:val="left" w:pos="6180"/>
        </w:tabs>
        <w:rPr>
          <w:rFonts w:ascii="微软雅黑" w:hAnsi="微软雅黑" w:eastAsia="微软雅黑"/>
          <w:sz w:val="13"/>
          <w:szCs w:val="13"/>
        </w:rPr>
      </w:pPr>
      <w:r>
        <w:rPr>
          <w:rFonts w:ascii="微软雅黑" w:hAnsi="微软雅黑" w:eastAsia="微软雅黑"/>
          <w:sz w:val="13"/>
          <w:szCs w:val="13"/>
        </w:rPr>
        <w:tab/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843" w:firstLineChars="300"/>
      <w:rPr>
        <w:rFonts w:ascii="楷体" w:hAnsi="楷体" w:eastAsia="楷体" w:cs="楷体"/>
        <w:b/>
        <w:bCs w:val="0"/>
        <w:sz w:val="28"/>
        <w:szCs w:val="28"/>
      </w:rPr>
    </w:pPr>
    <w:r>
      <w:rPr>
        <w:rFonts w:hint="eastAsia" w:ascii="楷体" w:hAnsi="楷体" w:eastAsia="楷体" w:cs="楷体"/>
        <w:b/>
        <w:bCs w:val="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-128905</wp:posOffset>
          </wp:positionV>
          <wp:extent cx="486410" cy="486410"/>
          <wp:effectExtent l="0" t="0" r="8890" b="8890"/>
          <wp:wrapNone/>
          <wp:docPr id="2" name="图片 2" descr="QQ图片2022050314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QQ图片202205031458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641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b/>
        <w:bCs w:val="0"/>
        <w:sz w:val="28"/>
        <w:szCs w:val="28"/>
      </w:rPr>
      <w:t>召陵区区直第二幼儿园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DUyMTkxNTNhZWFiZDFmNjI3MzU0ZGNiYzZlNGQifQ=="/>
  </w:docVars>
  <w:rsids>
    <w:rsidRoot w:val="567962E6"/>
    <w:rsid w:val="00096DE6"/>
    <w:rsid w:val="0016040B"/>
    <w:rsid w:val="00285D03"/>
    <w:rsid w:val="00533578"/>
    <w:rsid w:val="005C4CB4"/>
    <w:rsid w:val="00744C0D"/>
    <w:rsid w:val="00AA144E"/>
    <w:rsid w:val="00D05B92"/>
    <w:rsid w:val="00F659E1"/>
    <w:rsid w:val="176E51DE"/>
    <w:rsid w:val="27BB0C72"/>
    <w:rsid w:val="3B7467E1"/>
    <w:rsid w:val="3DDE0593"/>
    <w:rsid w:val="567962E6"/>
    <w:rsid w:val="5A983EAB"/>
    <w:rsid w:val="63BE234C"/>
    <w:rsid w:val="78C02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2</Characters>
  <Lines>1</Lines>
  <Paragraphs>1</Paragraphs>
  <TotalTime>4</TotalTime>
  <ScaleCrop>false</ScaleCrop>
  <LinksUpToDate>false</LinksUpToDate>
  <CharactersWithSpaces>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2022-05-03T07:02:00Z</dcterms:created>
  <dc:creator>Administrator</dc:creator>
  <cp:lastModifiedBy>Administrator</cp:lastModifiedBy>
  <dcterms:modified xsi:type="dcterms:W3CDTF">2022-05-26T21:49:01Z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18C586D9921A4FB489E93C876371260C</vt:lpwstr>
  </property>
</Properties>
</file>