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6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56"/>
        <w:gridCol w:w="1180"/>
        <w:gridCol w:w="3275"/>
        <w:gridCol w:w="2364"/>
        <w:gridCol w:w="4613"/>
      </w:tblGrid>
      <w:tr w14:paraId="130E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C65DA">
            <w:pPr>
              <w:keepNext w:val="0"/>
              <w:keepLines w:val="0"/>
              <w:widowControl/>
              <w:suppressLineNumbers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附件1：呼和浩特市回民区2026年公开招聘应急救援队员岗位表</w:t>
            </w:r>
          </w:p>
          <w:p w14:paraId="1A1059F3">
            <w:pPr>
              <w:keepNext w:val="0"/>
              <w:keepLines w:val="0"/>
              <w:widowControl/>
              <w:suppressLineNumbers w:val="0"/>
              <w:spacing w:after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37BE072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呼和浩特市回民区2026年公开招聘应急救援队员岗位表</w:t>
            </w:r>
          </w:p>
        </w:tc>
      </w:tr>
      <w:tr w14:paraId="6E96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27E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400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699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076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7E0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专业及其他要求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CFC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薪资</w:t>
            </w:r>
          </w:p>
        </w:tc>
      </w:tr>
      <w:tr w14:paraId="5613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D894D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2F597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应急救援队员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37AF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BE17">
            <w:pPr>
              <w:keepNext w:val="0"/>
              <w:keepLines w:val="0"/>
              <w:widowControl/>
              <w:suppressLineNumbers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年龄为22周岁以上（含22周岁），28周岁以下（含28周岁）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有B2及（A1、A2均可）以上驾照者年龄放宽至35周岁及以下；要求男性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、身高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165CM以上。应急救援队员需具有（大专）及以上学历，退役军人学历放宽至高中、中专及以上。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76F4">
            <w:pPr>
              <w:keepNext w:val="0"/>
              <w:keepLines w:val="0"/>
              <w:widowControl/>
              <w:suppressLineNumbers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不限专业，志愿从事灭火救援、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24"/>
                <w:szCs w:val="24"/>
                <w:shd w:val="clear" w:color="auto" w:fill="FFFFFF"/>
              </w:rPr>
              <w:t>具体从事森林和草原火灾扑救、防汛抗洪抢险、地震和地质灾害救援、生产安全事故救援及用人单位安排的其它工作等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98E8">
            <w:pPr>
              <w:keepNext w:val="0"/>
              <w:keepLines w:val="0"/>
              <w:widowControl/>
              <w:suppressLineNumbers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受聘人员按照有关规定实行劳动合同制管理，根据岗位特性受聘人员实行考察期制度，考察期为3个月，考察期工资为3000元/月。考察期满合格的予以正式聘用，与用人单位签订正式劳动合同，单位负责人员管理、支付工资、缴纳社会保险。 </w:t>
            </w:r>
          </w:p>
          <w:p w14:paraId="51AA0C17">
            <w:pPr>
              <w:keepNext w:val="0"/>
              <w:keepLines w:val="0"/>
              <w:widowControl/>
              <w:suppressLineNumbers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2、工资薪酬由岗位基本工资和绩效工资组成。岗位工资3000元/月；绩效工资800元/月，根据聘用人员工作完成情况、出勤情况和综合考核结果确定。 </w:t>
            </w:r>
          </w:p>
          <w:p w14:paraId="2317C76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82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C90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B0B7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709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BBC6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66975B4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76E25"/>
    <w:rsid w:val="16276E25"/>
    <w:rsid w:val="4CA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458</Characters>
  <Lines>0</Lines>
  <Paragraphs>0</Paragraphs>
  <TotalTime>0</TotalTime>
  <ScaleCrop>false</ScaleCrop>
  <LinksUpToDate>false</LinksUpToDate>
  <CharactersWithSpaces>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2026-01-29T01:38:00Z</dcterms:created>
  <dc:creator>心境</dc:creator>
  <cp:lastModifiedBy>心境</cp:lastModifiedBy>
  <dcterms:modified xsi:type="dcterms:W3CDTF">2026-01-29T05:38:56Z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D02AE027BE09404E94222C074F4EB269_11</vt:lpwstr>
  </property>
  <property fmtid="{D5CDD505-2E9C-101B-9397-08002B2CF9AE}" pid="4" name="KSOTemplateDocerSaveRecord">
    <vt:lpwstr>eyJoZGlkIjoiMTEzMjdkYWIxMjY4NWNmMDRjYjhhNTZmNDhmNzMxOGUiLCJ1c2VySWQiOiIyNTU0ODU1NzgifQ==</vt:lpwstr>
  </property>
</Properties>
</file>