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58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525252"/>
          <w:spacing w:val="0"/>
          <w:sz w:val="25"/>
          <w:szCs w:val="25"/>
          <w:u w:val="none"/>
          <w:bdr w:val="none" w:color="auto" w:sz="0" w:space="0"/>
          <w:shd w:val="clear" w:fill="FFFFFF"/>
        </w:rPr>
      </w:pPr>
      <w:bookmarkStart w:id="0" w:name="_GoBack"/>
      <w:r>
        <w:rPr>
          <w:rFonts w:hint="eastAsia" w:ascii="微软雅黑" w:hAnsi="微软雅黑" w:eastAsia="微软雅黑" w:cs="微软雅黑"/>
          <w:b w:val="0"/>
          <w:bCs w:val="0"/>
          <w:i w:val="0"/>
          <w:iCs w:val="0"/>
          <w:caps w:val="0"/>
          <w:color w:val="525252"/>
          <w:spacing w:val="0"/>
          <w:sz w:val="25"/>
          <w:szCs w:val="25"/>
          <w:u w:val="none"/>
          <w:bdr w:val="none" w:color="auto" w:sz="0" w:space="0"/>
          <w:shd w:val="clear" w:fill="FFFFFF"/>
        </w:rPr>
        <w:t>2026年青岛市崂山区事业单位公开招聘工作人员应聘须知</w:t>
      </w:r>
    </w:p>
    <w:bookmarkEnd w:id="0"/>
    <w:p w14:paraId="5108FD52"/>
    <w:p w14:paraId="5BEDB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iCs w:val="0"/>
          <w:caps w:val="0"/>
          <w:color w:val="525252"/>
          <w:spacing w:val="0"/>
          <w:sz w:val="14"/>
          <w:szCs w:val="14"/>
          <w:u w:val="none"/>
        </w:rPr>
      </w:pPr>
      <w:r>
        <w:rPr>
          <w:rFonts w:ascii="黑体" w:hAnsi="宋体" w:eastAsia="黑体" w:cs="黑体"/>
          <w:i w:val="0"/>
          <w:iCs w:val="0"/>
          <w:caps w:val="0"/>
          <w:color w:val="000000"/>
          <w:spacing w:val="0"/>
          <w:sz w:val="21"/>
          <w:szCs w:val="21"/>
          <w:u w:val="none"/>
          <w:bdr w:val="none" w:color="auto" w:sz="0" w:space="0"/>
          <w:shd w:val="clear" w:fill="FFFFFF"/>
        </w:rPr>
        <w:t>1.</w:t>
      </w:r>
      <w:r>
        <w:rPr>
          <w:rFonts w:hint="eastAsia" w:ascii="黑体" w:hAnsi="宋体" w:eastAsia="黑体" w:cs="黑体"/>
          <w:i w:val="0"/>
          <w:iCs w:val="0"/>
          <w:caps w:val="0"/>
          <w:color w:val="000000"/>
          <w:spacing w:val="0"/>
          <w:sz w:val="21"/>
          <w:szCs w:val="21"/>
          <w:u w:val="none"/>
          <w:bdr w:val="none" w:color="auto" w:sz="0" w:space="0"/>
          <w:shd w:val="clear" w:fill="FFFFFF"/>
        </w:rPr>
        <w:t>国内非普通高等学历教育的其他教育形式的毕业生是否可以应聘？</w:t>
      </w:r>
    </w:p>
    <w:p w14:paraId="1664E7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    </w:t>
      </w:r>
      <w:r>
        <w:rPr>
          <w:rFonts w:ascii="仿宋_GB2312" w:hAnsi="微软雅黑" w:eastAsia="仿宋_GB2312" w:cs="仿宋_GB2312"/>
          <w:i w:val="0"/>
          <w:iCs w:val="0"/>
          <w:caps w:val="0"/>
          <w:color w:val="000000"/>
          <w:spacing w:val="0"/>
          <w:sz w:val="21"/>
          <w:szCs w:val="21"/>
          <w:u w:val="none"/>
          <w:bdr w:val="none" w:color="auto" w:sz="0" w:space="0"/>
          <w:shd w:val="clear" w:fill="FFFFFF"/>
        </w:rPr>
        <w:t>国内非普通高等学历教育的其他教育形式（自学考试、成人教育、网络教育、夜大、电大等）毕业生取得毕业证书和学位证书后，符合岗位要求资格条件的，均可以应聘。</w:t>
      </w:r>
    </w:p>
    <w:p w14:paraId="11C13F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2.如何理解“在读的非应届毕业生”不得应聘？</w:t>
      </w:r>
    </w:p>
    <w:p w14:paraId="6EBD6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全脱产在校学习的国内普通高等学历教育学生和国（境）外留学人员，2026年7月31日以前无法完成学业并取得学历（学位）证书的，不得应聘。</w:t>
      </w:r>
    </w:p>
    <w:p w14:paraId="58F0EA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其他形式在校学习人员，应如实填写在读学习经历，并保证聘用后可全职在岗工作。招聘单位将根据岗位工作要求，对其他形式在校学习的</w:t>
      </w: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应聘人员</w:t>
      </w: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情况进行鉴别。如</w:t>
      </w: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应聘人员</w:t>
      </w: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虚报、瞒报、漏报在读学习经历或具体学习形式，影响招聘单位资格审核的，将取消应聘资格或取消聘用。</w:t>
      </w:r>
    </w:p>
    <w:p w14:paraId="32E1F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    3.2026年毕业的定向生、委培生是否可以应聘？</w:t>
      </w:r>
    </w:p>
    <w:p w14:paraId="72D4B1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　　2026年毕业的定向生、委培生原则上不得应聘。如委培或定向单位同意其应聘，应当由委培或定向单位出具同意应聘证明，并经所在院校同意后方可应聘。</w:t>
      </w:r>
    </w:p>
    <w:p w14:paraId="541D07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4.留学回国人员可以应聘哪些岗位，需提供哪些材料？</w:t>
      </w:r>
    </w:p>
    <w:p w14:paraId="66A10B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eastAsia" w:ascii="微软雅黑" w:hAnsi="微软雅黑" w:eastAsia="微软雅黑" w:cs="微软雅黑"/>
          <w:i w:val="0"/>
          <w:iCs w:val="0"/>
          <w:caps w:val="0"/>
          <w:color w:val="525252"/>
          <w:spacing w:val="0"/>
          <w:sz w:val="14"/>
          <w:szCs w:val="14"/>
          <w:u w:val="none"/>
          <w:bdr w:val="none" w:color="auto" w:sz="0" w:space="0"/>
          <w:shd w:val="clear" w:fill="FFFFFF"/>
        </w:rPr>
        <w:t>　　</w:t>
      </w: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留学回国人员可以根据自身情况应聘符合条件的岗位。</w:t>
      </w:r>
    </w:p>
    <w:p w14:paraId="3C5897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eastAsia" w:ascii="微软雅黑" w:hAnsi="微软雅黑" w:eastAsia="微软雅黑" w:cs="微软雅黑"/>
          <w:i w:val="0"/>
          <w:iCs w:val="0"/>
          <w:caps w:val="0"/>
          <w:color w:val="525252"/>
          <w:spacing w:val="0"/>
          <w:sz w:val="14"/>
          <w:szCs w:val="14"/>
          <w:u w:val="none"/>
          <w:bdr w:val="none" w:color="auto" w:sz="0" w:space="0"/>
          <w:shd w:val="clear" w:fill="FFFFFF"/>
        </w:rPr>
        <w:t>　　</w:t>
      </w: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留学回国人员应聘的，除需提供岗位要求的相关材料外，还需于2026年9月30日以前提供国家教育部门的学历学位认证材料。应聘人员可登录教育部留学服务中心网站（http://www.cscse.edu.cn）查询认证的有关要求和程序。</w:t>
      </w:r>
    </w:p>
    <w:p w14:paraId="04C92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5.符合定向招聘条件的人员可以应聘非专项招聘岗位吗？</w:t>
      </w:r>
    </w:p>
    <w:p w14:paraId="17F2A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可以应聘非专项招聘岗位，但必须符合招聘岗位要求的条件。</w:t>
      </w:r>
    </w:p>
    <w:p w14:paraId="67FD2B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    6.对学历学位及相关证书取得时间有什么要求？</w:t>
      </w:r>
    </w:p>
    <w:p w14:paraId="4D5DCB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jc w:val="left"/>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普通高校2026年毕业生、符合教研厅〔2016〕2号和教研厅函〔2019〕1号规定自2016年12月1日后录取且2026年毕业的非全日制研究生、与国（境）内普通高校毕业生同期毕业的留学回国人员的学历学位证书，应在2026年7月31日以前取得。</w:t>
      </w:r>
    </w:p>
    <w:p w14:paraId="202942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其他人员的学历学位证书应在2026年1月26日以前取得。</w:t>
      </w:r>
    </w:p>
    <w:p w14:paraId="1F3222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招聘岗位对其他资格证书有要求的，相关资格证书应在2026年1月26日以前取得。</w:t>
      </w:r>
    </w:p>
    <w:p w14:paraId="781750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7.本次招聘中的有效居民身份证件指的是什么？</w:t>
      </w:r>
    </w:p>
    <w:p w14:paraId="2CF8B6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6768E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8.岗位汇总表中所要求的专业如何理解？</w:t>
      </w:r>
    </w:p>
    <w:p w14:paraId="3165A1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岗位汇总表中的专业要求，主要参考教育部制定的现行高等教育专业目录和人力资源社会保障部制定的全国技工院校专业目录设置。应聘时以应聘人员所获毕业证书（国家承认的学历教育证书）以及学位证书上注明的专业为准。其中，应聘人员在普通全日制高等学历教育阶段取得国家承认的辅修专业证书、双学位证书、第二学士学位证书的，可与相应专业的毕业证书配合使用，依据辅修专业证书、双学位证书、第二学士学位证书注明的专业应聘。岗位汇总表上所列专业与学历、学位要求均为对应关系，应聘人员所使用的学历、学位均须与应聘所使用的专业相对应。</w:t>
      </w:r>
    </w:p>
    <w:p w14:paraId="5D5ABA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招聘岗位在大学专科、本科、研究生3个教育层次分别明确了对应聘人员的专业要求，应聘人员符合一个教育层次的专业要求，即可应聘该岗位。招聘岗位另有要求的，须从其要求。其中，岗位专业要求为“不限”的，即应聘人员在该教育层次的任何专业均符合要求；</w:t>
      </w: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专业要求为学科大类、门类的，即该大类、门类所包含的专业均符合要求；专业要求为类、一级学科的，即该类、一级学科所包含的专业或方向均符合要求。</w:t>
      </w:r>
    </w:p>
    <w:p w14:paraId="701B8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普通高校2026年毕业生，符合教研厅〔2016〕2号和教研厅函〔2019〕1号规定自2016年12月1日后录取且2026年毕业的非全日制研究生，与国（境）内普通高校毕业生同期毕业的留学回国人员可依据于2026年7月31日以前取得的普通高等学历教育和国（境）外留学学历学位及相应专业应聘。</w:t>
      </w:r>
    </w:p>
    <w:p w14:paraId="6DC926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Style w:val="6"/>
          <w:rFonts w:hint="default" w:ascii="仿宋_GB2312" w:hAnsi="微软雅黑" w:eastAsia="仿宋_GB2312" w:cs="仿宋_GB2312"/>
          <w:i w:val="0"/>
          <w:iCs w:val="0"/>
          <w:caps w:val="0"/>
          <w:color w:val="000000"/>
          <w:spacing w:val="0"/>
          <w:sz w:val="21"/>
          <w:szCs w:val="21"/>
          <w:u w:val="none"/>
          <w:bdr w:val="none" w:color="auto" w:sz="0" w:space="0"/>
          <w:shd w:val="clear" w:fill="FFFFFF"/>
        </w:rPr>
        <w:t>应聘人员在报名时应如实填写毕业证或学历证书上的专业名称。其中，招聘岗位对研究生学历研究方向有要求，学历证书的专业名称不能完全体现应聘人员所学专业一级学科名称和研究方向的，则应当补充填写所学专业一级学科名称和研究方向，并在面试前资格审查时提供相应证明。</w:t>
      </w:r>
    </w:p>
    <w:p w14:paraId="4DD67B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14:paraId="5139EA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525252"/>
          <w:spacing w:val="0"/>
          <w:sz w:val="21"/>
          <w:szCs w:val="21"/>
          <w:u w:val="none"/>
          <w:bdr w:val="none" w:color="auto" w:sz="0" w:space="0"/>
          <w:shd w:val="clear" w:fill="FFFFFF"/>
        </w:rPr>
        <w:t>9.哪些人员可以应聘面向“退役大学生士兵”招聘岗位？</w:t>
      </w:r>
    </w:p>
    <w:p w14:paraId="288994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应聘面向“退役大学生士兵”招聘岗位应符合以下全部条件：</w:t>
      </w:r>
    </w:p>
    <w:p w14:paraId="7B1533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（1）全日制普通高校毕业后参军入伍退役，以及被全日制普通高校录取或全日制普通高校就读期间到部队服役，退役后回学校完成学业并取得毕业证书；</w:t>
      </w:r>
    </w:p>
    <w:p w14:paraId="75173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（2）在青岛市应征入伍或青岛籍,服现役满2年（含）以上,根据军队（武警部队）有关规定退出现役；</w:t>
      </w:r>
    </w:p>
    <w:p w14:paraId="2F81D4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（3）符合招聘岗位所需的其他资格条件。</w:t>
      </w:r>
    </w:p>
    <w:p w14:paraId="365408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属于以下情形人员不得应聘面向“退役大学生士兵”招聘岗位：</w:t>
      </w:r>
    </w:p>
    <w:p w14:paraId="67D172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（1）退役后已享受优惠政策被录（聘）用为机关事业单位工作人员的大学生士兵；</w:t>
      </w:r>
    </w:p>
    <w:p w14:paraId="321B6B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（2）非正常原因未服满现役或服役期间受到党纪警告（含）、军纪严重警告（含）以上处分的退役大学生士兵。</w:t>
      </w:r>
    </w:p>
    <w:p w14:paraId="71D19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自谋职业的退役大学生士兵退伍后两年内应聘并拟被事业单位聘用的，在办理聘用手续前，须按照有关文件规定，将已领取的自谋职业一次性经济补助金退回退役军人安置主管部门，否则不予聘用。</w:t>
      </w:r>
    </w:p>
    <w:p w14:paraId="37100A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10.关于“相关工作经历、年限”如何理解？</w:t>
      </w:r>
    </w:p>
    <w:p w14:paraId="2527ED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2026</w:t>
      </w: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年</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1</w:t>
      </w: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月</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26</w:t>
      </w: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日。</w:t>
      </w:r>
    </w:p>
    <w:p w14:paraId="0A1101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11.什么是岗位改报?</w:t>
      </w:r>
    </w:p>
    <w:p w14:paraId="32308C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为保障广大考生的应聘权利，对于应聘人数达不到规定比例，取消招聘岗位的应聘人员，崂山区人力资源和社会保障局将组织应聘人员在规定时间内改报本次招聘中的其他符合条件岗位。改报只进行一次，未通过资格审查的不能改报。</w:t>
      </w:r>
    </w:p>
    <w:p w14:paraId="613C79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　　如果报名人员不参加岗位改报或没有符合条件的其他岗位不能改报的，考试机构将为其办理笔试考务费退费。请报名人员在确认缴费后，注意关注取消岗位公告，并保持联系方式畅通。</w:t>
      </w:r>
    </w:p>
    <w:p w14:paraId="76DADE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12.拟进入面试的应聘人员需向招聘单位提交哪些证明材料？</w:t>
      </w:r>
    </w:p>
    <w:p w14:paraId="5AB60C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拟进入面试的应聘人员，需按招聘岗位要求向招聘单位提交本人相关证明材料。相关证明材料主要包括：</w:t>
      </w:r>
    </w:p>
    <w:p w14:paraId="248D20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    （1）《青岛市事业单位公开招聘人员报名登记表》《应聘事业单位工作人员诚信承诺书》及本人二代身份证。</w:t>
      </w:r>
    </w:p>
    <w:p w14:paraId="1BE13F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    （2）</w:t>
      </w: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普通高校2026年毕业生，提交身份证、学校核发的就业推荐表。符合教研厅〔2016〕2号和教研厅函〔2019〕1号规定自2016年12月1日后录取且2026年毕业的非全日制研究生，提交身份证、学校核发的就业推荐表或其他证明材料。与国（境）内普通高校毕业生同期毕业的留学回国人员需提供身份证、规定时间内可取得学历学位证书和学历学位认证材料的承诺书；已取得国（境）外学历学位证书、但未获得教育部门认证的留学回国人员应聘的，还需提供国（境）外学历学位证书及有资质的机构出具的翻译资料，并作出2026年9月30日以前可取得国（境）外学历学位认证材料的承诺。</w:t>
      </w:r>
    </w:p>
    <w:p w14:paraId="25E59C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    （3）其他人员应聘的，提交国家承认的学历学位证书（须在2026年1月26日以前取得）。</w:t>
      </w:r>
    </w:p>
    <w:p w14:paraId="755744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    （4）在职人员应聘的，还须提交有用人权限部门或单位出具的同意应聘介绍信，对按时出具同意应聘介绍信确有困难的在职人员，经招聘单位同意，可在进入考察范围后在规定时间内提供，在规定时间内不能提供的，视为自动放弃。在职人员报名前应充分了解知晓有关法律法规或所在单位及有关主管部门关于是否允许报考、离职的相关规定。</w:t>
      </w:r>
    </w:p>
    <w:p w14:paraId="0411E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（5）香港和澳门居民中的中国公民应聘的，还须提交《港澳居民来往内地通行证》；台湾居民应聘的，还须提交《台湾居民来往大陆通行证》。</w:t>
      </w:r>
    </w:p>
    <w:p w14:paraId="3EB93D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（6）招聘岗位对研究生学历研究方向有要求，学历证书的专业名称不能完全体现应聘人员所学专业一级学科名称和研究方向的，还须提交相应证明。</w:t>
      </w:r>
    </w:p>
    <w:p w14:paraId="75D7E4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（7）应聘面向退役大学生士兵定向招聘岗位的，还须提交入伍通知书、退伍证、户口簿及安置地退役军人事务部门出具的证明。</w:t>
      </w:r>
    </w:p>
    <w:p w14:paraId="5754D6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jc w:val="left"/>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（8）对应聘人员有资格证书要求的，需提交相应资格证书（须在2026年1月26日以前取得）。</w:t>
      </w:r>
    </w:p>
    <w:p w14:paraId="658AAA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jc w:val="left"/>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（9）对应聘人员有工作年限要求的，还需提交劳动（聘用）合同、社保缴费记录等有效证明材料。</w:t>
      </w:r>
    </w:p>
    <w:p w14:paraId="39EB56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jc w:val="left"/>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（10）对应聘人员政治面貌要求为党员（预备党员）的，还需提交所在党组织开具的证明材料。入党时间应在2026年1月26日以前。</w:t>
      </w:r>
    </w:p>
    <w:p w14:paraId="4F0F2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jc w:val="left"/>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资格复审时，应聘人员须提交以上材料原件及复印件（使用A4纸复印）各一份。</w:t>
      </w:r>
    </w:p>
    <w:p w14:paraId="14A7DB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13.对招聘岗位资格条件有疑问如何咨询？</w:t>
      </w:r>
    </w:p>
    <w:p w14:paraId="3DE9E2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对招聘岗位资格条件和公告其他内容有疑问的，请拨打附件</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1</w:t>
      </w: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《岗位汇总表》上的咨询电话进行联系。</w:t>
      </w:r>
    </w:p>
    <w:p w14:paraId="1EB5AF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14.违纪违规及存在不诚信情形的应聘人员如何处理？</w:t>
      </w:r>
    </w:p>
    <w:p w14:paraId="78E24B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应聘人员要严格遵守公开招聘的相关政策规定，遵从公开招聘考试安排，其在应聘期间的表现，将作为公开招聘考察的重要内容之一。对违反公开招聘纪律的应聘人员，按照《事业单位公开招聘违纪违规行为处理规定》（中华人民共和国人力资源和社会保障部令第35号）等有关规定严肃处理。</w:t>
      </w:r>
      <w:r>
        <w:rPr>
          <w:rFonts w:hint="default" w:ascii="仿宋_GB2312" w:hAnsi="微软雅黑" w:eastAsia="仿宋_GB2312" w:cs="仿宋_GB2312"/>
          <w:i w:val="0"/>
          <w:iCs w:val="0"/>
          <w:caps w:val="0"/>
          <w:color w:val="525252"/>
          <w:spacing w:val="0"/>
          <w:sz w:val="21"/>
          <w:szCs w:val="21"/>
          <w:u w:val="none"/>
          <w:bdr w:val="none" w:color="auto" w:sz="0" w:space="0"/>
          <w:shd w:val="clear" w:fill="FFFFFF"/>
        </w:rPr>
        <w:t>对招聘工作存在不诚信情形的应聘人员，记入事业单位应聘人员诚信档案。拟聘用人员名单公示后，应聘人员如无正当理由放弃聘用资格的，记入事业单位应聘人员诚信档案，在名单公示结束后的1年内不得再次报考青岛市事业单位。</w:t>
      </w:r>
    </w:p>
    <w:p w14:paraId="324C71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000000"/>
          <w:spacing w:val="0"/>
          <w:sz w:val="21"/>
          <w:szCs w:val="21"/>
          <w:u w:val="none"/>
          <w:bdr w:val="none" w:color="auto" w:sz="0" w:space="0"/>
          <w:shd w:val="clear" w:fill="FFFFFF"/>
        </w:rPr>
        <w:t>15.是否有指定的考试辅导书和培训班？</w:t>
      </w:r>
    </w:p>
    <w:p w14:paraId="1C0916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default" w:ascii="仿宋_GB2312" w:hAnsi="微软雅黑" w:eastAsia="仿宋_GB2312" w:cs="仿宋_GB2312"/>
          <w:i w:val="0"/>
          <w:iCs w:val="0"/>
          <w:caps w:val="0"/>
          <w:color w:val="000000"/>
          <w:spacing w:val="0"/>
          <w:sz w:val="21"/>
          <w:szCs w:val="21"/>
          <w:u w:val="none"/>
          <w:bdr w:val="none" w:color="auto" w:sz="0" w:space="0"/>
          <w:shd w:val="clear" w:fill="FFFFFF"/>
        </w:rPr>
        <w:t>本次公开招聘统一考试不指定考试教材和辅导用书，不举办也不授权或委托任何机构举办考试辅导培训班。</w:t>
      </w:r>
    </w:p>
    <w:p w14:paraId="2BCF6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0"/>
        <w:rPr>
          <w:rFonts w:hint="eastAsia" w:ascii="微软雅黑" w:hAnsi="微软雅黑" w:eastAsia="微软雅黑" w:cs="微软雅黑"/>
          <w:i w:val="0"/>
          <w:iCs w:val="0"/>
          <w:caps w:val="0"/>
          <w:color w:val="525252"/>
          <w:spacing w:val="0"/>
          <w:sz w:val="14"/>
          <w:szCs w:val="14"/>
          <w:u w:val="none"/>
        </w:rPr>
      </w:pPr>
      <w:r>
        <w:rPr>
          <w:rFonts w:hint="eastAsia" w:ascii="黑体" w:hAnsi="宋体" w:eastAsia="黑体" w:cs="黑体"/>
          <w:i w:val="0"/>
          <w:iCs w:val="0"/>
          <w:caps w:val="0"/>
          <w:color w:val="525252"/>
          <w:spacing w:val="0"/>
          <w:sz w:val="21"/>
          <w:szCs w:val="21"/>
          <w:u w:val="none"/>
          <w:bdr w:val="none" w:color="auto" w:sz="0" w:space="0"/>
          <w:shd w:val="clear" w:fill="FFFFFF"/>
        </w:rPr>
        <w:t>本应聘须知仅适用于本次公开招聘工作，最终解释权属公开招聘公告发布机关。</w:t>
      </w:r>
    </w:p>
    <w:p w14:paraId="47C4BA4A"/>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25EBB"/>
    <w:rsid w:val="0D9536B1"/>
    <w:rsid w:val="66525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2026-01-22T02:48:00Z</dcterms:created>
  <dc:creator>CSY</dc:creator>
  <cp:lastModifiedBy>CSY</cp:lastModifiedBy>
  <dcterms:modified xsi:type="dcterms:W3CDTF">2026-01-22T02:48:59Z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2686C06BE143436ABCC5B0E18BFB1142_11</vt:lpwstr>
  </property>
  <property fmtid="{D5CDD505-2E9C-101B-9397-08002B2CF9AE}" pid="4" name="KSOTemplateDocerSaveRecord">
    <vt:lpwstr>eyJoZGlkIjoiNjUyZTRlMTk5ZWYwNjVkYTQyNTMyYWVmZTFlYmRkZDAiLCJ1c2VySWQiOiIyNzMyMTQxMTkifQ==</vt:lpwstr>
  </property>
</Properties>
</file>