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A4211">
      <w:pPr>
        <w:pStyle w:val="2"/>
        <w:rPr>
          <w:rFonts w:ascii="仿宋_GB2312" w:hAnsi="仿宋_GB2312" w:eastAsia="仿宋_GB2312" w:cs="仿宋_GB2312"/>
          <w:sz w:val="32"/>
          <w:szCs w:val="32"/>
        </w:rPr>
      </w:pPr>
    </w:p>
    <w:p w14:paraId="771B0D41">
      <w:pPr>
        <w:snapToGrid w:val="0"/>
        <w:jc w:val="center"/>
        <w:rPr>
          <w:rFonts w:ascii="仿宋" w:hAnsi="仿宋" w:eastAsia="仿宋" w:cs="仿宋"/>
          <w:sz w:val="28"/>
          <w:szCs w:val="28"/>
        </w:rPr>
      </w:pPr>
      <w:bookmarkStart w:id="0" w:name="_GoBack"/>
      <w:r>
        <w:rPr>
          <w:rFonts w:hint="eastAsia" w:ascii="仿宋" w:hAnsi="仿宋" w:eastAsia="仿宋" w:cs="仿宋"/>
          <w:b/>
          <w:bCs/>
          <w:sz w:val="44"/>
          <w:szCs w:val="44"/>
        </w:rPr>
        <w:t>诚信承诺书</w:t>
      </w:r>
    </w:p>
    <w:bookmarkEnd w:id="0"/>
    <w:p w14:paraId="3D2BC787">
      <w:pPr>
        <w:snapToGrid w:val="0"/>
        <w:jc w:val="center"/>
        <w:rPr>
          <w:rFonts w:ascii="仿宋" w:hAnsi="仿宋" w:eastAsia="仿宋" w:cs="仿宋"/>
          <w:sz w:val="28"/>
          <w:szCs w:val="28"/>
        </w:rPr>
      </w:pPr>
    </w:p>
    <w:p w14:paraId="6FCDE5CC">
      <w:pPr>
        <w:snapToGrid w:val="0"/>
        <w:jc w:val="left"/>
        <w:rPr>
          <w:rFonts w:ascii="仿宋" w:hAnsi="仿宋" w:eastAsia="仿宋" w:cs="仿宋"/>
          <w:sz w:val="32"/>
          <w:szCs w:val="32"/>
        </w:rPr>
      </w:pPr>
      <w:r>
        <w:rPr>
          <w:rFonts w:hint="eastAsia" w:ascii="仿宋" w:hAnsi="仿宋" w:eastAsia="仿宋" w:cs="仿宋"/>
          <w:sz w:val="32"/>
          <w:szCs w:val="32"/>
        </w:rPr>
        <w:t>江西省国有资本运营控股集团有限公司：</w:t>
      </w:r>
    </w:p>
    <w:p w14:paraId="7B496CD4">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本人郑重承诺：</w:t>
      </w:r>
    </w:p>
    <w:p w14:paraId="32C8636F">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本人在《江西省国有资本运营控股集团有限公司应聘人员信息登记表》、《干部亲属关系信息表》中所填信息真实有效，真实、准确地提供证明资料、证件等相关材料，遵守考试纪律、不作弊或协助他人作弊，遵守公开招聘有关政策和规定等，并无下列情形：</w:t>
      </w:r>
    </w:p>
    <w:p w14:paraId="09C7519A">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1.曾受过刑事处罚的；</w:t>
      </w:r>
    </w:p>
    <w:p w14:paraId="798DF2DB">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2.曾被开除中国共产党党籍、被开除公职或者因违规违纪被解除劳动（劳务）合同的；</w:t>
      </w:r>
    </w:p>
    <w:p w14:paraId="6F629DF6">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3.因涉嫌违纪违法被立案审查调查尚未结案的;</w:t>
      </w:r>
    </w:p>
    <w:p w14:paraId="273E792C">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4.因个人原因，曾导致所就职机构生产经营发生重大损失、发生安全质量重大事故，或造成较大社会负面影响的;</w:t>
      </w:r>
    </w:p>
    <w:p w14:paraId="6142B277">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5.有重大社会负面影响的；</w:t>
      </w:r>
    </w:p>
    <w:p w14:paraId="41FA43EB">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6.简历造假的；</w:t>
      </w:r>
    </w:p>
    <w:p w14:paraId="65C3208E">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7.被列为失信联合惩戒对象或失信被执行人的；</w:t>
      </w:r>
    </w:p>
    <w:p w14:paraId="4B7C8198">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8.个人征信有不良记录的；</w:t>
      </w:r>
    </w:p>
    <w:p w14:paraId="79369D58">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9.与江西国控集团领导班子成员、江西国控集团本部中层干部、二级公司高管人员存在回避关系的；</w:t>
      </w:r>
    </w:p>
    <w:p w14:paraId="598D7671">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我确认：如上述情况与事实不符，江西省国有资本运营控股集团有限公司有权取消聘用资格或考试成绩；已经聘用的，有权解除劳动关系。</w:t>
      </w:r>
    </w:p>
    <w:p w14:paraId="5DC4ABE1">
      <w:pPr>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若我因录用与原单位发生的一切经济问题由我自行处理。我同时承诺服从江西省国有资本运营控股集团有限公司工作安排及调动，遵守国控集团《员工行为规范》。</w:t>
      </w:r>
    </w:p>
    <w:p w14:paraId="4C14CB11">
      <w:pPr>
        <w:snapToGrid w:val="0"/>
        <w:jc w:val="left"/>
        <w:rPr>
          <w:rFonts w:ascii="仿宋" w:hAnsi="仿宋" w:eastAsia="仿宋" w:cs="仿宋"/>
          <w:sz w:val="32"/>
          <w:szCs w:val="32"/>
        </w:rPr>
      </w:pPr>
    </w:p>
    <w:p w14:paraId="472CC88F">
      <w:pPr>
        <w:wordWrap w:val="0"/>
        <w:snapToGrid w:val="0"/>
        <w:jc w:val="right"/>
        <w:rPr>
          <w:rFonts w:ascii="仿宋" w:hAnsi="仿宋" w:eastAsia="仿宋" w:cs="仿宋"/>
          <w:sz w:val="32"/>
          <w:szCs w:val="32"/>
        </w:rPr>
      </w:pPr>
      <w:r>
        <w:rPr>
          <w:rFonts w:hint="eastAsia" w:ascii="仿宋" w:hAnsi="仿宋" w:eastAsia="仿宋" w:cs="仿宋"/>
          <w:sz w:val="32"/>
          <w:szCs w:val="32"/>
        </w:rPr>
        <w:t xml:space="preserve">承诺人：       </w:t>
      </w:r>
    </w:p>
    <w:p w14:paraId="6F10E4B0">
      <w:pPr>
        <w:wordWrap w:val="0"/>
        <w:snapToGrid w:val="0"/>
        <w:jc w:val="right"/>
        <w:rPr>
          <w:rFonts w:ascii="仿宋" w:hAnsi="仿宋" w:eastAsia="仿宋" w:cs="仿宋"/>
          <w:sz w:val="32"/>
          <w:szCs w:val="32"/>
        </w:rPr>
      </w:pPr>
      <w:r>
        <w:rPr>
          <w:rFonts w:hint="eastAsia" w:ascii="仿宋" w:hAnsi="仿宋" w:eastAsia="仿宋" w:cs="仿宋"/>
          <w:sz w:val="32"/>
          <w:szCs w:val="32"/>
        </w:rPr>
        <w:t xml:space="preserve">日期：       </w:t>
      </w:r>
    </w:p>
    <w:p w14:paraId="092DC032">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D6DAF"/>
    <w:rsid w:val="00237F48"/>
    <w:rsid w:val="005B4DBF"/>
    <w:rsid w:val="006D761F"/>
    <w:rsid w:val="00A037C0"/>
    <w:rsid w:val="00AE3561"/>
    <w:rsid w:val="02B27BE5"/>
    <w:rsid w:val="02D013C1"/>
    <w:rsid w:val="059E5BFD"/>
    <w:rsid w:val="076A5A2F"/>
    <w:rsid w:val="0A694BA5"/>
    <w:rsid w:val="0E655D7E"/>
    <w:rsid w:val="0E663F1D"/>
    <w:rsid w:val="0EF171FE"/>
    <w:rsid w:val="10AA0847"/>
    <w:rsid w:val="10C20FB9"/>
    <w:rsid w:val="16537730"/>
    <w:rsid w:val="18B06D78"/>
    <w:rsid w:val="19946B70"/>
    <w:rsid w:val="1EFD4994"/>
    <w:rsid w:val="20744B61"/>
    <w:rsid w:val="264C3FD3"/>
    <w:rsid w:val="2B1A7427"/>
    <w:rsid w:val="2D2C4590"/>
    <w:rsid w:val="2E51377E"/>
    <w:rsid w:val="30DE7B3D"/>
    <w:rsid w:val="33150F14"/>
    <w:rsid w:val="33AE1A1C"/>
    <w:rsid w:val="33EA37C4"/>
    <w:rsid w:val="35F87D02"/>
    <w:rsid w:val="380E3E7D"/>
    <w:rsid w:val="3B7A46D2"/>
    <w:rsid w:val="40A26B1D"/>
    <w:rsid w:val="40A62C23"/>
    <w:rsid w:val="41AD6DAF"/>
    <w:rsid w:val="42A33B73"/>
    <w:rsid w:val="4860451A"/>
    <w:rsid w:val="49BE7A08"/>
    <w:rsid w:val="4D09522F"/>
    <w:rsid w:val="4D2D289C"/>
    <w:rsid w:val="4D4020AD"/>
    <w:rsid w:val="56395DE8"/>
    <w:rsid w:val="59245566"/>
    <w:rsid w:val="5B23051A"/>
    <w:rsid w:val="5C8800B7"/>
    <w:rsid w:val="64F66306"/>
    <w:rsid w:val="67D96CC8"/>
    <w:rsid w:val="69077979"/>
    <w:rsid w:val="693F70BF"/>
    <w:rsid w:val="6E52446B"/>
    <w:rsid w:val="72855B85"/>
    <w:rsid w:val="72C6157E"/>
    <w:rsid w:val="76411C19"/>
    <w:rsid w:val="780F3E14"/>
    <w:rsid w:val="79ED0A45"/>
    <w:rsid w:val="7C95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next w:val="1"/>
    <w:qFormat/>
    <w:uiPriority w:val="0"/>
    <w:pPr>
      <w:ind w:left="420" w:leftChars="200" w:firstLine="210"/>
    </w:pPr>
  </w:style>
  <w:style w:type="character" w:styleId="8">
    <w:name w:val="page number"/>
    <w:basedOn w:val="7"/>
    <w:qFormat/>
    <w:uiPriority w:val="0"/>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1</Pages>
  <Words>499</Words>
  <Characters>508</Characters>
  <Lines>3</Lines>
  <Paragraphs>1</Paragraphs>
  <TotalTime>158</TotalTime>
  <ScaleCrop>false</ScaleCrop>
  <LinksUpToDate>false</LinksUpToDate>
  <CharactersWithSpaces>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2025-11-25T07:46:00Z</dcterms:created>
  <dc:creator>zy</dc:creator>
  <cp:lastModifiedBy>皮皮婷</cp:lastModifiedBy>
  <cp:lastPrinted>2025-12-09T07:53:00Z</cp:lastPrinted>
  <dcterms:modified xsi:type="dcterms:W3CDTF">2026-01-19T09:04:07Z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0B3730130E674348ACA343D7FC54781C_13</vt:lpwstr>
  </property>
</Properties>
</file>