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95E51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kern w:val="0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val="en-US" w:eastAsia="zh-CN"/>
        </w:rPr>
        <w:t xml:space="preserve">附件1       </w:t>
      </w:r>
    </w:p>
    <w:tbl>
      <w:tblPr>
        <w:tblStyle w:val="4"/>
        <w:tblW w:w="2247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226"/>
        <w:gridCol w:w="1698"/>
        <w:gridCol w:w="565"/>
        <w:gridCol w:w="3495"/>
        <w:gridCol w:w="848"/>
        <w:gridCol w:w="620"/>
        <w:gridCol w:w="996"/>
        <w:gridCol w:w="6476"/>
        <w:gridCol w:w="5010"/>
        <w:gridCol w:w="945"/>
      </w:tblGrid>
      <w:tr w14:paraId="2A7C7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2471" w:type="dxa"/>
            <w:gridSpan w:val="11"/>
            <w:noWrap w:val="0"/>
            <w:vAlign w:val="top"/>
          </w:tcPr>
          <w:p w14:paraId="5A67BC03">
            <w:pPr>
              <w:spacing w:before="72" w:line="212" w:lineRule="auto"/>
              <w:ind w:left="87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安徽艺术职业学院2025年度高层次人才公开招聘岗位表</w:t>
            </w:r>
          </w:p>
        </w:tc>
      </w:tr>
      <w:tr w14:paraId="02EA7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92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62C500D">
            <w:pPr>
              <w:spacing w:before="195" w:line="210" w:lineRule="auto"/>
              <w:ind w:left="4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安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徽</w:t>
            </w:r>
            <w:r>
              <w:rPr>
                <w:rFonts w:ascii="宋体" w:hAnsi="宋体" w:eastAsia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艺</w:t>
            </w:r>
            <w:r>
              <w:rPr>
                <w:rFonts w:ascii="宋体" w:hAnsi="宋体" w:eastAsia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术</w:t>
            </w:r>
            <w:r>
              <w:rPr>
                <w:rFonts w:ascii="宋体" w:hAnsi="宋体" w:eastAsia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职</w:t>
            </w:r>
            <w:r>
              <w:rPr>
                <w:rFonts w:ascii="宋体" w:hAnsi="宋体" w:eastAsia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业学</w:t>
            </w:r>
            <w:r>
              <w:rPr>
                <w:rFonts w:ascii="宋体" w:hAnsi="宋体" w:eastAsia="宋体" w:cs="宋体"/>
                <w:spacing w:val="-5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院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noWrap w:val="0"/>
            <w:vAlign w:val="top"/>
          </w:tcPr>
          <w:p w14:paraId="406EE4DC">
            <w:pPr>
              <w:spacing w:line="296" w:lineRule="auto"/>
              <w:rPr>
                <w:rFonts w:ascii="Arial"/>
                <w:sz w:val="21"/>
                <w:szCs w:val="21"/>
              </w:rPr>
            </w:pPr>
          </w:p>
          <w:p w14:paraId="6A846E05">
            <w:pPr>
              <w:spacing w:before="62" w:line="222" w:lineRule="auto"/>
              <w:ind w:left="2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岗位名称</w:t>
            </w:r>
          </w:p>
        </w:tc>
        <w:tc>
          <w:tcPr>
            <w:tcW w:w="1698" w:type="dxa"/>
            <w:vMerge w:val="restart"/>
            <w:tcBorders>
              <w:bottom w:val="nil"/>
            </w:tcBorders>
            <w:noWrap w:val="0"/>
            <w:vAlign w:val="top"/>
          </w:tcPr>
          <w:p w14:paraId="4AD8EBB6">
            <w:pPr>
              <w:spacing w:line="296" w:lineRule="auto"/>
              <w:rPr>
                <w:rFonts w:ascii="Arial"/>
                <w:sz w:val="21"/>
                <w:szCs w:val="21"/>
              </w:rPr>
            </w:pPr>
          </w:p>
          <w:p w14:paraId="27F45584">
            <w:pPr>
              <w:spacing w:before="62" w:line="221" w:lineRule="auto"/>
              <w:ind w:left="5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岗位代码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noWrap w:val="0"/>
            <w:vAlign w:val="top"/>
          </w:tcPr>
          <w:p w14:paraId="5A568102">
            <w:pPr>
              <w:spacing w:line="296" w:lineRule="auto"/>
              <w:rPr>
                <w:rFonts w:ascii="Arial"/>
                <w:sz w:val="21"/>
                <w:szCs w:val="21"/>
              </w:rPr>
            </w:pPr>
          </w:p>
          <w:p w14:paraId="12CBDBE4">
            <w:pPr>
              <w:spacing w:before="61" w:line="221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拟聘人数</w:t>
            </w:r>
          </w:p>
        </w:tc>
        <w:tc>
          <w:tcPr>
            <w:tcW w:w="12435" w:type="dxa"/>
            <w:gridSpan w:val="5"/>
            <w:noWrap w:val="0"/>
            <w:vAlign w:val="top"/>
          </w:tcPr>
          <w:p w14:paraId="38245B49">
            <w:pPr>
              <w:spacing w:before="117" w:line="221" w:lineRule="auto"/>
              <w:ind w:left="51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招聘岗位所需资格条件</w:t>
            </w:r>
          </w:p>
        </w:tc>
        <w:tc>
          <w:tcPr>
            <w:tcW w:w="5010" w:type="dxa"/>
            <w:vMerge w:val="restart"/>
            <w:tcBorders>
              <w:bottom w:val="nil"/>
            </w:tcBorders>
            <w:noWrap w:val="0"/>
            <w:vAlign w:val="top"/>
          </w:tcPr>
          <w:p w14:paraId="08677CBB">
            <w:pPr>
              <w:spacing w:line="296" w:lineRule="auto"/>
              <w:rPr>
                <w:rFonts w:ascii="Arial"/>
                <w:sz w:val="21"/>
                <w:szCs w:val="21"/>
              </w:rPr>
            </w:pPr>
          </w:p>
          <w:p w14:paraId="3DDD5C9F">
            <w:pPr>
              <w:spacing w:before="61" w:line="223" w:lineRule="auto"/>
              <w:ind w:left="25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备注</w:t>
            </w:r>
          </w:p>
        </w:tc>
        <w:tc>
          <w:tcPr>
            <w:tcW w:w="945" w:type="dxa"/>
            <w:vMerge w:val="restart"/>
            <w:tcBorders>
              <w:bottom w:val="nil"/>
            </w:tcBorders>
            <w:noWrap w:val="0"/>
            <w:vAlign w:val="top"/>
          </w:tcPr>
          <w:p w14:paraId="784479CE">
            <w:pPr>
              <w:spacing w:before="269" w:line="238" w:lineRule="auto"/>
              <w:ind w:left="276" w:right="151" w:hanging="102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val="en-US" w:eastAsia="zh-CN"/>
              </w:rPr>
              <w:t>联系人电话</w:t>
            </w:r>
          </w:p>
        </w:tc>
      </w:tr>
      <w:tr w14:paraId="6826D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1701F3F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noWrap w:val="0"/>
            <w:vAlign w:val="top"/>
          </w:tcPr>
          <w:p w14:paraId="12BE9328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698" w:type="dxa"/>
            <w:vMerge w:val="continue"/>
            <w:tcBorders>
              <w:top w:val="nil"/>
            </w:tcBorders>
            <w:noWrap w:val="0"/>
            <w:vAlign w:val="top"/>
          </w:tcPr>
          <w:p w14:paraId="4E548868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noWrap w:val="0"/>
            <w:vAlign w:val="top"/>
          </w:tcPr>
          <w:p w14:paraId="3058235F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3495" w:type="dxa"/>
            <w:noWrap w:val="0"/>
            <w:vAlign w:val="top"/>
          </w:tcPr>
          <w:p w14:paraId="2066E633">
            <w:pPr>
              <w:spacing w:before="149" w:line="222" w:lineRule="auto"/>
              <w:ind w:left="15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专业</w:t>
            </w:r>
          </w:p>
        </w:tc>
        <w:tc>
          <w:tcPr>
            <w:tcW w:w="848" w:type="dxa"/>
            <w:noWrap w:val="0"/>
            <w:vAlign w:val="top"/>
          </w:tcPr>
          <w:p w14:paraId="70B79A24">
            <w:pPr>
              <w:spacing w:before="148" w:line="223" w:lineRule="auto"/>
              <w:ind w:left="1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学历</w:t>
            </w:r>
          </w:p>
        </w:tc>
        <w:tc>
          <w:tcPr>
            <w:tcW w:w="620" w:type="dxa"/>
            <w:noWrap w:val="0"/>
            <w:vAlign w:val="top"/>
          </w:tcPr>
          <w:p w14:paraId="63B1E5DD">
            <w:pPr>
              <w:spacing w:before="148" w:line="223" w:lineRule="auto"/>
              <w:ind w:left="1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学位</w:t>
            </w:r>
          </w:p>
        </w:tc>
        <w:tc>
          <w:tcPr>
            <w:tcW w:w="996" w:type="dxa"/>
            <w:noWrap w:val="0"/>
            <w:vAlign w:val="top"/>
          </w:tcPr>
          <w:p w14:paraId="1AA81F40">
            <w:pPr>
              <w:spacing w:before="149" w:line="221" w:lineRule="auto"/>
              <w:ind w:left="3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年龄</w:t>
            </w:r>
          </w:p>
        </w:tc>
        <w:tc>
          <w:tcPr>
            <w:tcW w:w="6476" w:type="dxa"/>
            <w:noWrap w:val="0"/>
            <w:vAlign w:val="top"/>
          </w:tcPr>
          <w:p w14:paraId="533CFF8E">
            <w:pPr>
              <w:spacing w:before="149" w:line="222" w:lineRule="auto"/>
              <w:ind w:left="3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其他</w:t>
            </w:r>
          </w:p>
        </w:tc>
        <w:tc>
          <w:tcPr>
            <w:tcW w:w="5010" w:type="dxa"/>
            <w:vMerge w:val="continue"/>
            <w:tcBorders>
              <w:top w:val="nil"/>
            </w:tcBorders>
            <w:noWrap w:val="0"/>
            <w:vAlign w:val="top"/>
          </w:tcPr>
          <w:p w14:paraId="79C1760E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  <w:noWrap w:val="0"/>
            <w:vAlign w:val="top"/>
          </w:tcPr>
          <w:p w14:paraId="1F955B36">
            <w:pPr>
              <w:rPr>
                <w:rFonts w:ascii="Arial"/>
                <w:sz w:val="21"/>
                <w:szCs w:val="21"/>
              </w:rPr>
            </w:pPr>
          </w:p>
        </w:tc>
      </w:tr>
      <w:tr w14:paraId="62620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F3287C3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62A04349">
            <w:pPr>
              <w:spacing w:line="444" w:lineRule="auto"/>
              <w:rPr>
                <w:rFonts w:ascii="Arial"/>
                <w:sz w:val="21"/>
                <w:szCs w:val="21"/>
              </w:rPr>
            </w:pPr>
          </w:p>
          <w:p w14:paraId="7D5AF114">
            <w:pPr>
              <w:pStyle w:val="5"/>
              <w:spacing w:before="68" w:line="278" w:lineRule="exact"/>
              <w:ind w:left="201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noWrap w:val="0"/>
            <w:vAlign w:val="top"/>
          </w:tcPr>
          <w:p w14:paraId="4AC335C9">
            <w:pPr>
              <w:spacing w:line="444" w:lineRule="auto"/>
              <w:rPr>
                <w:rFonts w:ascii="Arial"/>
                <w:sz w:val="21"/>
                <w:szCs w:val="21"/>
              </w:rPr>
            </w:pPr>
          </w:p>
          <w:p w14:paraId="3AFE67AA">
            <w:pPr>
              <w:pStyle w:val="5"/>
              <w:spacing w:before="68" w:line="300" w:lineRule="exact"/>
              <w:ind w:left="497"/>
              <w:rPr>
                <w:sz w:val="21"/>
                <w:szCs w:val="21"/>
              </w:rPr>
            </w:pPr>
            <w:r>
              <w:rPr>
                <w:spacing w:val="-1"/>
                <w:position w:val="2"/>
                <w:sz w:val="21"/>
                <w:szCs w:val="21"/>
              </w:rPr>
              <w:t>5001117</w:t>
            </w:r>
          </w:p>
        </w:tc>
        <w:tc>
          <w:tcPr>
            <w:tcW w:w="565" w:type="dxa"/>
            <w:noWrap w:val="0"/>
            <w:vAlign w:val="top"/>
          </w:tcPr>
          <w:p w14:paraId="18461BCF">
            <w:pPr>
              <w:spacing w:line="444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519501F">
            <w:pPr>
              <w:pStyle w:val="5"/>
              <w:spacing w:before="68" w:line="301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noWrap w:val="0"/>
            <w:vAlign w:val="top"/>
          </w:tcPr>
          <w:p w14:paraId="37381D25">
            <w:pPr>
              <w:spacing w:line="444" w:lineRule="auto"/>
              <w:rPr>
                <w:rFonts w:ascii="Arial"/>
                <w:sz w:val="21"/>
                <w:szCs w:val="21"/>
              </w:rPr>
            </w:pPr>
          </w:p>
          <w:p w14:paraId="21452227">
            <w:pPr>
              <w:pStyle w:val="5"/>
              <w:spacing w:before="68" w:line="279" w:lineRule="exact"/>
              <w:ind w:left="1292"/>
              <w:rPr>
                <w:sz w:val="21"/>
                <w:szCs w:val="21"/>
              </w:rPr>
            </w:pPr>
            <w:r>
              <w:rPr>
                <w:spacing w:val="1"/>
                <w:position w:val="1"/>
                <w:sz w:val="21"/>
                <w:szCs w:val="21"/>
              </w:rPr>
              <w:t>戏曲表演</w:t>
            </w:r>
          </w:p>
        </w:tc>
        <w:tc>
          <w:tcPr>
            <w:tcW w:w="848" w:type="dxa"/>
            <w:noWrap w:val="0"/>
            <w:vAlign w:val="top"/>
          </w:tcPr>
          <w:p w14:paraId="7A0BEE25">
            <w:pPr>
              <w:pStyle w:val="5"/>
              <w:spacing w:before="263" w:line="234" w:lineRule="auto"/>
              <w:ind w:left="10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本科及以上</w:t>
            </w:r>
          </w:p>
        </w:tc>
        <w:tc>
          <w:tcPr>
            <w:tcW w:w="620" w:type="dxa"/>
            <w:noWrap w:val="0"/>
            <w:vAlign w:val="top"/>
          </w:tcPr>
          <w:p w14:paraId="508E451B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96" w:type="dxa"/>
            <w:noWrap w:val="0"/>
            <w:vAlign w:val="top"/>
          </w:tcPr>
          <w:p w14:paraId="7834773C">
            <w:pPr>
              <w:spacing w:line="320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75A82BE0">
            <w:pPr>
              <w:pStyle w:val="5"/>
              <w:spacing w:before="68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45周岁及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noWrap w:val="0"/>
            <w:vAlign w:val="top"/>
          </w:tcPr>
          <w:p w14:paraId="03FF5ED2">
            <w:pPr>
              <w:spacing w:line="444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7806772B">
            <w:pPr>
              <w:pStyle w:val="5"/>
              <w:spacing w:before="68" w:line="278" w:lineRule="exact"/>
              <w:ind w:left="47"/>
              <w:jc w:val="center"/>
              <w:rPr>
                <w:sz w:val="21"/>
                <w:szCs w:val="21"/>
              </w:rPr>
            </w:pPr>
            <w:r>
              <w:rPr>
                <w:spacing w:val="5"/>
                <w:position w:val="1"/>
                <w:sz w:val="21"/>
                <w:szCs w:val="21"/>
              </w:rPr>
              <w:t>研究方向：黄梅戏男腔教师</w:t>
            </w:r>
          </w:p>
        </w:tc>
        <w:tc>
          <w:tcPr>
            <w:tcW w:w="5010" w:type="dxa"/>
            <w:noWrap w:val="0"/>
            <w:vAlign w:val="top"/>
          </w:tcPr>
          <w:p w14:paraId="68475458">
            <w:pPr>
              <w:spacing w:line="320" w:lineRule="auto"/>
              <w:rPr>
                <w:rFonts w:ascii="Arial"/>
                <w:sz w:val="21"/>
                <w:szCs w:val="21"/>
              </w:rPr>
            </w:pPr>
          </w:p>
          <w:p w14:paraId="46BED17A">
            <w:pPr>
              <w:pStyle w:val="5"/>
              <w:spacing w:before="68" w:line="233" w:lineRule="auto"/>
              <w:ind w:left="59" w:right="165" w:firstLine="4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需具备副高及以上职称；具有正高职称年龄放宽至50周</w:t>
            </w:r>
            <w:r>
              <w:rPr>
                <w:sz w:val="21"/>
                <w:szCs w:val="21"/>
              </w:rPr>
              <w:t>岁及以下。</w:t>
            </w:r>
          </w:p>
        </w:tc>
        <w:tc>
          <w:tcPr>
            <w:tcW w:w="945" w:type="dxa"/>
            <w:vMerge w:val="restart"/>
            <w:tcBorders>
              <w:bottom w:val="nil"/>
            </w:tcBorders>
            <w:noWrap w:val="0"/>
            <w:vAlign w:val="top"/>
          </w:tcPr>
          <w:p w14:paraId="14508CD6">
            <w:pPr>
              <w:spacing w:line="242" w:lineRule="auto"/>
              <w:rPr>
                <w:rFonts w:ascii="Arial"/>
                <w:sz w:val="21"/>
                <w:szCs w:val="21"/>
              </w:rPr>
            </w:pPr>
          </w:p>
          <w:p w14:paraId="4C1D53DD">
            <w:pPr>
              <w:spacing w:line="242" w:lineRule="auto"/>
              <w:rPr>
                <w:rFonts w:ascii="Arial"/>
                <w:sz w:val="21"/>
                <w:szCs w:val="21"/>
              </w:rPr>
            </w:pPr>
          </w:p>
          <w:p w14:paraId="2D8A7C71">
            <w:pPr>
              <w:spacing w:line="242" w:lineRule="auto"/>
              <w:rPr>
                <w:rFonts w:ascii="Arial"/>
                <w:sz w:val="21"/>
                <w:szCs w:val="21"/>
              </w:rPr>
            </w:pPr>
          </w:p>
          <w:p w14:paraId="0EF95069">
            <w:pPr>
              <w:spacing w:line="242" w:lineRule="auto"/>
              <w:rPr>
                <w:rFonts w:ascii="Arial"/>
                <w:sz w:val="21"/>
                <w:szCs w:val="21"/>
              </w:rPr>
            </w:pPr>
          </w:p>
          <w:p w14:paraId="528C89FD">
            <w:pPr>
              <w:spacing w:line="242" w:lineRule="auto"/>
              <w:rPr>
                <w:rFonts w:ascii="Arial"/>
                <w:sz w:val="21"/>
                <w:szCs w:val="21"/>
              </w:rPr>
            </w:pPr>
          </w:p>
          <w:p w14:paraId="4CC81E4D">
            <w:pPr>
              <w:spacing w:line="242" w:lineRule="auto"/>
              <w:rPr>
                <w:rFonts w:ascii="Arial"/>
                <w:sz w:val="21"/>
                <w:szCs w:val="21"/>
              </w:rPr>
            </w:pPr>
          </w:p>
          <w:p w14:paraId="5019698B">
            <w:pPr>
              <w:spacing w:line="242" w:lineRule="auto"/>
              <w:rPr>
                <w:rFonts w:ascii="Arial"/>
                <w:sz w:val="21"/>
                <w:szCs w:val="21"/>
              </w:rPr>
            </w:pPr>
          </w:p>
          <w:p w14:paraId="2CA6032E">
            <w:pPr>
              <w:spacing w:line="242" w:lineRule="auto"/>
              <w:rPr>
                <w:rFonts w:ascii="Arial"/>
                <w:sz w:val="21"/>
                <w:szCs w:val="21"/>
              </w:rPr>
            </w:pPr>
          </w:p>
          <w:p w14:paraId="0B24FE7D">
            <w:pPr>
              <w:spacing w:line="242" w:lineRule="auto"/>
              <w:rPr>
                <w:rFonts w:ascii="Arial"/>
                <w:sz w:val="21"/>
                <w:szCs w:val="21"/>
              </w:rPr>
            </w:pPr>
          </w:p>
          <w:p w14:paraId="38B33724">
            <w:pPr>
              <w:spacing w:line="243" w:lineRule="auto"/>
              <w:rPr>
                <w:rFonts w:ascii="Arial"/>
                <w:sz w:val="21"/>
                <w:szCs w:val="21"/>
              </w:rPr>
            </w:pPr>
          </w:p>
          <w:p w14:paraId="12D0113A">
            <w:pPr>
              <w:spacing w:line="243" w:lineRule="auto"/>
              <w:jc w:val="center"/>
              <w:rPr>
                <w:rFonts w:hint="eastAsia" w:asci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/>
                <w:sz w:val="18"/>
                <w:szCs w:val="18"/>
                <w:lang w:val="en-US" w:eastAsia="zh-CN"/>
              </w:rPr>
              <w:t>彭老师</w:t>
            </w:r>
          </w:p>
          <w:p w14:paraId="11CEE2D3">
            <w:pPr>
              <w:spacing w:before="52" w:line="247" w:lineRule="auto"/>
              <w:ind w:right="6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64665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21</w:t>
            </w:r>
          </w:p>
        </w:tc>
      </w:tr>
      <w:tr w14:paraId="77C0A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DE669A9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0FB6D3BE">
            <w:pPr>
              <w:spacing w:line="259" w:lineRule="auto"/>
              <w:rPr>
                <w:rFonts w:ascii="Arial"/>
                <w:sz w:val="21"/>
                <w:szCs w:val="21"/>
              </w:rPr>
            </w:pPr>
          </w:p>
          <w:p w14:paraId="2E83580C">
            <w:pPr>
              <w:pStyle w:val="5"/>
              <w:spacing w:before="68" w:line="278" w:lineRule="exact"/>
              <w:ind w:left="201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noWrap w:val="0"/>
            <w:vAlign w:val="top"/>
          </w:tcPr>
          <w:p w14:paraId="44328BFF">
            <w:pPr>
              <w:spacing w:line="259" w:lineRule="auto"/>
              <w:rPr>
                <w:rFonts w:ascii="Arial"/>
                <w:sz w:val="21"/>
                <w:szCs w:val="21"/>
              </w:rPr>
            </w:pPr>
          </w:p>
          <w:p w14:paraId="68D43C84">
            <w:pPr>
              <w:pStyle w:val="5"/>
              <w:spacing w:before="68" w:line="300" w:lineRule="exact"/>
              <w:ind w:left="495"/>
              <w:rPr>
                <w:sz w:val="21"/>
                <w:szCs w:val="21"/>
              </w:rPr>
            </w:pPr>
            <w:r>
              <w:rPr>
                <w:spacing w:val="-1"/>
                <w:position w:val="2"/>
                <w:sz w:val="21"/>
                <w:szCs w:val="21"/>
              </w:rPr>
              <w:t>5001118</w:t>
            </w:r>
          </w:p>
        </w:tc>
        <w:tc>
          <w:tcPr>
            <w:tcW w:w="565" w:type="dxa"/>
            <w:noWrap w:val="0"/>
            <w:vAlign w:val="top"/>
          </w:tcPr>
          <w:p w14:paraId="08CDB3ED">
            <w:pPr>
              <w:spacing w:line="259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66CF65AA">
            <w:pPr>
              <w:pStyle w:val="5"/>
              <w:spacing w:before="68" w:line="301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noWrap w:val="0"/>
            <w:vAlign w:val="top"/>
          </w:tcPr>
          <w:p w14:paraId="785E6B43">
            <w:pPr>
              <w:spacing w:line="259" w:lineRule="auto"/>
              <w:rPr>
                <w:rFonts w:ascii="Arial"/>
                <w:sz w:val="21"/>
                <w:szCs w:val="21"/>
              </w:rPr>
            </w:pPr>
          </w:p>
          <w:p w14:paraId="3B3FBBF7">
            <w:pPr>
              <w:pStyle w:val="5"/>
              <w:spacing w:before="68" w:line="278" w:lineRule="exact"/>
              <w:ind w:left="751"/>
              <w:rPr>
                <w:sz w:val="21"/>
                <w:szCs w:val="21"/>
              </w:rPr>
            </w:pPr>
            <w:r>
              <w:rPr>
                <w:spacing w:val="4"/>
                <w:position w:val="1"/>
                <w:sz w:val="21"/>
                <w:szCs w:val="21"/>
              </w:rPr>
              <w:t>舞蹈、音乐与舞蹈学</w:t>
            </w:r>
          </w:p>
        </w:tc>
        <w:tc>
          <w:tcPr>
            <w:tcW w:w="848" w:type="dxa"/>
            <w:noWrap w:val="0"/>
            <w:vAlign w:val="top"/>
          </w:tcPr>
          <w:p w14:paraId="7304F35D">
            <w:pPr>
              <w:pStyle w:val="5"/>
              <w:spacing w:before="201" w:line="221" w:lineRule="auto"/>
              <w:ind w:left="224" w:right="80" w:hanging="122"/>
              <w:jc w:val="center"/>
              <w:rPr>
                <w:sz w:val="21"/>
                <w:szCs w:val="21"/>
              </w:rPr>
            </w:pPr>
            <w:r>
              <w:rPr>
                <w:spacing w:val="-9"/>
                <w:position w:val="1"/>
                <w:sz w:val="21"/>
                <w:szCs w:val="21"/>
              </w:rPr>
              <w:t>研究生</w:t>
            </w:r>
          </w:p>
        </w:tc>
        <w:tc>
          <w:tcPr>
            <w:tcW w:w="620" w:type="dxa"/>
            <w:noWrap w:val="0"/>
            <w:vAlign w:val="top"/>
          </w:tcPr>
          <w:p w14:paraId="0B683A63">
            <w:pPr>
              <w:spacing w:line="259" w:lineRule="auto"/>
              <w:rPr>
                <w:rFonts w:ascii="Arial"/>
                <w:sz w:val="21"/>
                <w:szCs w:val="21"/>
              </w:rPr>
            </w:pPr>
          </w:p>
          <w:p w14:paraId="469BCD60">
            <w:pPr>
              <w:pStyle w:val="5"/>
              <w:spacing w:before="68" w:line="278" w:lineRule="exact"/>
              <w:ind w:left="111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博士</w:t>
            </w:r>
          </w:p>
        </w:tc>
        <w:tc>
          <w:tcPr>
            <w:tcW w:w="996" w:type="dxa"/>
            <w:noWrap w:val="0"/>
            <w:vAlign w:val="top"/>
          </w:tcPr>
          <w:p w14:paraId="4900F561">
            <w:pPr>
              <w:pStyle w:val="5"/>
              <w:spacing w:before="202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40周岁及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noWrap w:val="0"/>
            <w:vAlign w:val="top"/>
          </w:tcPr>
          <w:p w14:paraId="4F331864">
            <w:pPr>
              <w:spacing w:line="259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7AE53E8E">
            <w:pPr>
              <w:pStyle w:val="5"/>
              <w:spacing w:before="68" w:line="278" w:lineRule="exact"/>
              <w:ind w:left="47"/>
              <w:jc w:val="center"/>
              <w:rPr>
                <w:sz w:val="21"/>
                <w:szCs w:val="21"/>
              </w:rPr>
            </w:pPr>
            <w:r>
              <w:rPr>
                <w:spacing w:val="1"/>
                <w:position w:val="1"/>
                <w:sz w:val="21"/>
                <w:szCs w:val="21"/>
              </w:rPr>
              <w:t>研究方向：舞蹈，舞蹈教育,舞蹈治疗</w:t>
            </w:r>
          </w:p>
        </w:tc>
        <w:tc>
          <w:tcPr>
            <w:tcW w:w="5010" w:type="dxa"/>
            <w:noWrap w:val="0"/>
            <w:vAlign w:val="top"/>
          </w:tcPr>
          <w:p w14:paraId="1ADD325D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60FB8D">
            <w:pPr>
              <w:rPr>
                <w:rFonts w:ascii="Arial"/>
                <w:sz w:val="21"/>
                <w:szCs w:val="21"/>
              </w:rPr>
            </w:pPr>
          </w:p>
        </w:tc>
      </w:tr>
      <w:tr w14:paraId="315C5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BBCB12F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0FC42ADC">
            <w:pPr>
              <w:pStyle w:val="5"/>
              <w:spacing w:before="306" w:line="278" w:lineRule="exact"/>
              <w:ind w:left="201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noWrap w:val="0"/>
            <w:vAlign w:val="top"/>
          </w:tcPr>
          <w:p w14:paraId="4FABC1D1">
            <w:pPr>
              <w:pStyle w:val="5"/>
              <w:spacing w:before="306" w:line="300" w:lineRule="exact"/>
              <w:ind w:left="499"/>
              <w:rPr>
                <w:sz w:val="21"/>
                <w:szCs w:val="21"/>
              </w:rPr>
            </w:pPr>
            <w:r>
              <w:rPr>
                <w:spacing w:val="-2"/>
                <w:position w:val="2"/>
                <w:sz w:val="21"/>
                <w:szCs w:val="21"/>
              </w:rPr>
              <w:t>5001119</w:t>
            </w:r>
          </w:p>
        </w:tc>
        <w:tc>
          <w:tcPr>
            <w:tcW w:w="565" w:type="dxa"/>
            <w:noWrap w:val="0"/>
            <w:vAlign w:val="top"/>
          </w:tcPr>
          <w:p w14:paraId="6E0C10C5">
            <w:pPr>
              <w:pStyle w:val="5"/>
              <w:spacing w:before="306" w:line="301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noWrap w:val="0"/>
            <w:vAlign w:val="top"/>
          </w:tcPr>
          <w:p w14:paraId="629F2440">
            <w:pPr>
              <w:pStyle w:val="5"/>
              <w:spacing w:before="306" w:line="278" w:lineRule="exact"/>
              <w:ind w:left="1408"/>
              <w:rPr>
                <w:sz w:val="21"/>
                <w:szCs w:val="21"/>
              </w:rPr>
            </w:pPr>
            <w:r>
              <w:rPr>
                <w:spacing w:val="-3"/>
                <w:position w:val="1"/>
                <w:sz w:val="21"/>
                <w:szCs w:val="21"/>
              </w:rPr>
              <w:t>艺术学</w:t>
            </w:r>
          </w:p>
        </w:tc>
        <w:tc>
          <w:tcPr>
            <w:tcW w:w="848" w:type="dxa"/>
            <w:noWrap w:val="0"/>
            <w:vAlign w:val="top"/>
          </w:tcPr>
          <w:p w14:paraId="721FB2ED">
            <w:pPr>
              <w:pStyle w:val="5"/>
              <w:spacing w:before="179" w:line="221" w:lineRule="auto"/>
              <w:ind w:left="224" w:right="80" w:hanging="122"/>
              <w:jc w:val="center"/>
              <w:rPr>
                <w:sz w:val="21"/>
                <w:szCs w:val="21"/>
              </w:rPr>
            </w:pPr>
            <w:r>
              <w:rPr>
                <w:spacing w:val="-9"/>
                <w:position w:val="1"/>
                <w:sz w:val="21"/>
                <w:szCs w:val="21"/>
              </w:rPr>
              <w:t>研究生</w:t>
            </w:r>
          </w:p>
        </w:tc>
        <w:tc>
          <w:tcPr>
            <w:tcW w:w="620" w:type="dxa"/>
            <w:noWrap w:val="0"/>
            <w:vAlign w:val="top"/>
          </w:tcPr>
          <w:p w14:paraId="092F6D07">
            <w:pPr>
              <w:pStyle w:val="5"/>
              <w:spacing w:before="306" w:line="278" w:lineRule="exact"/>
              <w:ind w:left="111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博士</w:t>
            </w:r>
          </w:p>
        </w:tc>
        <w:tc>
          <w:tcPr>
            <w:tcW w:w="996" w:type="dxa"/>
            <w:noWrap w:val="0"/>
            <w:vAlign w:val="top"/>
          </w:tcPr>
          <w:p w14:paraId="61AD4CF7">
            <w:pPr>
              <w:pStyle w:val="5"/>
              <w:spacing w:before="179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45周岁及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noWrap w:val="0"/>
            <w:vAlign w:val="top"/>
          </w:tcPr>
          <w:p w14:paraId="3D40C608">
            <w:pPr>
              <w:pStyle w:val="5"/>
              <w:spacing w:before="306" w:line="278" w:lineRule="exact"/>
              <w:ind w:left="47"/>
              <w:jc w:val="center"/>
              <w:rPr>
                <w:sz w:val="21"/>
                <w:szCs w:val="21"/>
              </w:rPr>
            </w:pPr>
            <w:r>
              <w:rPr>
                <w:spacing w:val="5"/>
                <w:position w:val="1"/>
                <w:sz w:val="21"/>
                <w:szCs w:val="21"/>
              </w:rPr>
              <w:t>研究方向：舞蹈（舞蹈编导）</w:t>
            </w:r>
          </w:p>
        </w:tc>
        <w:tc>
          <w:tcPr>
            <w:tcW w:w="5010" w:type="dxa"/>
            <w:noWrap w:val="0"/>
            <w:vAlign w:val="top"/>
          </w:tcPr>
          <w:p w14:paraId="7ED8FD2B">
            <w:pPr>
              <w:pStyle w:val="5"/>
              <w:spacing w:before="306" w:line="277" w:lineRule="exact"/>
              <w:ind w:left="64"/>
              <w:rPr>
                <w:sz w:val="21"/>
                <w:szCs w:val="21"/>
              </w:rPr>
            </w:pPr>
            <w:r>
              <w:rPr>
                <w:spacing w:val="3"/>
                <w:position w:val="1"/>
                <w:sz w:val="21"/>
                <w:szCs w:val="21"/>
              </w:rPr>
              <w:t>需具备副高及以上职称。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6CC36B">
            <w:pPr>
              <w:rPr>
                <w:rFonts w:ascii="Arial"/>
                <w:sz w:val="21"/>
                <w:szCs w:val="21"/>
              </w:rPr>
            </w:pPr>
          </w:p>
        </w:tc>
      </w:tr>
      <w:tr w14:paraId="734C4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FCE0D1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0847B1FC">
            <w:pPr>
              <w:spacing w:line="273" w:lineRule="auto"/>
              <w:rPr>
                <w:rFonts w:ascii="Arial"/>
                <w:sz w:val="21"/>
                <w:szCs w:val="21"/>
              </w:rPr>
            </w:pPr>
          </w:p>
          <w:p w14:paraId="2D726717">
            <w:pPr>
              <w:pStyle w:val="5"/>
              <w:spacing w:before="69" w:line="278" w:lineRule="exact"/>
              <w:ind w:left="201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noWrap w:val="0"/>
            <w:vAlign w:val="top"/>
          </w:tcPr>
          <w:p w14:paraId="26149B5E">
            <w:pPr>
              <w:spacing w:line="273" w:lineRule="auto"/>
              <w:rPr>
                <w:rFonts w:ascii="Arial"/>
                <w:sz w:val="21"/>
                <w:szCs w:val="21"/>
              </w:rPr>
            </w:pPr>
          </w:p>
          <w:p w14:paraId="6C3E51E0">
            <w:pPr>
              <w:pStyle w:val="5"/>
              <w:spacing w:before="69" w:line="299" w:lineRule="exact"/>
              <w:ind w:left="497"/>
              <w:rPr>
                <w:sz w:val="21"/>
                <w:szCs w:val="21"/>
              </w:rPr>
            </w:pPr>
            <w:r>
              <w:rPr>
                <w:spacing w:val="-2"/>
                <w:position w:val="2"/>
                <w:sz w:val="21"/>
                <w:szCs w:val="21"/>
              </w:rPr>
              <w:t>5001120</w:t>
            </w:r>
          </w:p>
        </w:tc>
        <w:tc>
          <w:tcPr>
            <w:tcW w:w="565" w:type="dxa"/>
            <w:noWrap w:val="0"/>
            <w:vAlign w:val="top"/>
          </w:tcPr>
          <w:p w14:paraId="12497B26">
            <w:pPr>
              <w:spacing w:line="273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0E583A4">
            <w:pPr>
              <w:pStyle w:val="5"/>
              <w:spacing w:before="69" w:line="301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noWrap w:val="0"/>
            <w:vAlign w:val="top"/>
          </w:tcPr>
          <w:p w14:paraId="390D2701">
            <w:pPr>
              <w:spacing w:line="273" w:lineRule="auto"/>
              <w:rPr>
                <w:rFonts w:ascii="Arial"/>
                <w:sz w:val="21"/>
                <w:szCs w:val="21"/>
              </w:rPr>
            </w:pPr>
          </w:p>
          <w:p w14:paraId="4948D3E9">
            <w:pPr>
              <w:pStyle w:val="5"/>
              <w:spacing w:before="69" w:line="278" w:lineRule="exact"/>
              <w:ind w:left="638"/>
              <w:rPr>
                <w:sz w:val="21"/>
                <w:szCs w:val="21"/>
              </w:rPr>
            </w:pPr>
            <w:r>
              <w:rPr>
                <w:spacing w:val="4"/>
                <w:position w:val="1"/>
                <w:sz w:val="21"/>
                <w:szCs w:val="21"/>
              </w:rPr>
              <w:t>设计学、设计、艺术学</w:t>
            </w:r>
          </w:p>
        </w:tc>
        <w:tc>
          <w:tcPr>
            <w:tcW w:w="848" w:type="dxa"/>
            <w:noWrap w:val="0"/>
            <w:vAlign w:val="top"/>
          </w:tcPr>
          <w:p w14:paraId="3AC458FC">
            <w:pPr>
              <w:pStyle w:val="5"/>
              <w:spacing w:before="219" w:line="221" w:lineRule="auto"/>
              <w:ind w:left="224" w:right="80" w:hanging="122"/>
              <w:jc w:val="center"/>
              <w:rPr>
                <w:sz w:val="21"/>
                <w:szCs w:val="21"/>
              </w:rPr>
            </w:pPr>
            <w:r>
              <w:rPr>
                <w:spacing w:val="-9"/>
                <w:position w:val="1"/>
                <w:sz w:val="21"/>
                <w:szCs w:val="21"/>
              </w:rPr>
              <w:t>研究生</w:t>
            </w:r>
          </w:p>
        </w:tc>
        <w:tc>
          <w:tcPr>
            <w:tcW w:w="620" w:type="dxa"/>
            <w:noWrap w:val="0"/>
            <w:vAlign w:val="top"/>
          </w:tcPr>
          <w:p w14:paraId="164EF667">
            <w:pPr>
              <w:spacing w:line="273" w:lineRule="auto"/>
              <w:rPr>
                <w:rFonts w:ascii="Arial"/>
                <w:sz w:val="21"/>
                <w:szCs w:val="21"/>
              </w:rPr>
            </w:pPr>
          </w:p>
          <w:p w14:paraId="611A7AF4">
            <w:pPr>
              <w:pStyle w:val="5"/>
              <w:spacing w:before="69" w:line="278" w:lineRule="exact"/>
              <w:ind w:left="111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博士</w:t>
            </w:r>
          </w:p>
        </w:tc>
        <w:tc>
          <w:tcPr>
            <w:tcW w:w="996" w:type="dxa"/>
            <w:noWrap w:val="0"/>
            <w:vAlign w:val="top"/>
          </w:tcPr>
          <w:p w14:paraId="6EA4E8BE">
            <w:pPr>
              <w:pStyle w:val="5"/>
              <w:spacing w:before="219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40周岁及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noWrap w:val="0"/>
            <w:vAlign w:val="top"/>
          </w:tcPr>
          <w:p w14:paraId="2C9C5053">
            <w:pPr>
              <w:pStyle w:val="5"/>
              <w:spacing w:before="219" w:line="233" w:lineRule="auto"/>
              <w:ind w:left="61" w:right="53" w:hanging="14"/>
              <w:jc w:val="left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研究方向：智能交互与生成式设计、动漫与数字娱乐设计、数字媒体</w:t>
            </w:r>
            <w:r>
              <w:rPr>
                <w:spacing w:val="2"/>
                <w:sz w:val="21"/>
                <w:szCs w:val="21"/>
              </w:rPr>
              <w:t>艺术、动画艺术</w:t>
            </w:r>
          </w:p>
        </w:tc>
        <w:tc>
          <w:tcPr>
            <w:tcW w:w="5010" w:type="dxa"/>
            <w:noWrap w:val="0"/>
            <w:vAlign w:val="top"/>
          </w:tcPr>
          <w:p w14:paraId="4968DF6D">
            <w:pPr>
              <w:pStyle w:val="5"/>
              <w:spacing w:before="92" w:line="229" w:lineRule="auto"/>
              <w:ind w:left="46" w:right="156" w:firstLine="5"/>
              <w:jc w:val="both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具有副高及以上职称可放宽学历学位至硕士研究生，副高职称年龄放宽至45周岁及以下，正高职称年龄放宽至</w:t>
            </w:r>
            <w:r>
              <w:rPr>
                <w:spacing w:val="3"/>
                <w:sz w:val="21"/>
                <w:szCs w:val="21"/>
              </w:rPr>
              <w:t>50周岁及以下。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479D4B">
            <w:pPr>
              <w:rPr>
                <w:rFonts w:ascii="Arial"/>
                <w:sz w:val="21"/>
                <w:szCs w:val="21"/>
              </w:rPr>
            </w:pPr>
          </w:p>
        </w:tc>
      </w:tr>
      <w:tr w14:paraId="1C38D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EC329BE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6E127474">
            <w:pPr>
              <w:spacing w:line="255" w:lineRule="auto"/>
              <w:rPr>
                <w:rFonts w:ascii="Arial"/>
                <w:sz w:val="21"/>
                <w:szCs w:val="21"/>
              </w:rPr>
            </w:pPr>
          </w:p>
          <w:p w14:paraId="3D1D2083">
            <w:pPr>
              <w:pStyle w:val="5"/>
              <w:spacing w:before="68" w:line="279" w:lineRule="exact"/>
              <w:ind w:left="201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noWrap w:val="0"/>
            <w:vAlign w:val="top"/>
          </w:tcPr>
          <w:p w14:paraId="393F609E">
            <w:pPr>
              <w:spacing w:line="255" w:lineRule="auto"/>
              <w:rPr>
                <w:rFonts w:ascii="Arial"/>
                <w:sz w:val="21"/>
                <w:szCs w:val="21"/>
              </w:rPr>
            </w:pPr>
          </w:p>
          <w:p w14:paraId="3527883F">
            <w:pPr>
              <w:pStyle w:val="5"/>
              <w:spacing w:before="68" w:line="300" w:lineRule="exact"/>
              <w:ind w:left="497"/>
              <w:rPr>
                <w:sz w:val="21"/>
                <w:szCs w:val="21"/>
              </w:rPr>
            </w:pPr>
            <w:r>
              <w:rPr>
                <w:spacing w:val="-2"/>
                <w:position w:val="2"/>
                <w:sz w:val="21"/>
                <w:szCs w:val="21"/>
              </w:rPr>
              <w:t>5001121</w:t>
            </w:r>
          </w:p>
        </w:tc>
        <w:tc>
          <w:tcPr>
            <w:tcW w:w="565" w:type="dxa"/>
            <w:noWrap w:val="0"/>
            <w:vAlign w:val="top"/>
          </w:tcPr>
          <w:p w14:paraId="3BAE16D5">
            <w:pPr>
              <w:spacing w:line="255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8210BE1">
            <w:pPr>
              <w:pStyle w:val="5"/>
              <w:spacing w:before="68" w:line="302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noWrap w:val="0"/>
            <w:vAlign w:val="top"/>
          </w:tcPr>
          <w:p w14:paraId="32F131EE">
            <w:pPr>
              <w:spacing w:line="255" w:lineRule="auto"/>
              <w:rPr>
                <w:rFonts w:ascii="Arial"/>
                <w:sz w:val="21"/>
                <w:szCs w:val="21"/>
              </w:rPr>
            </w:pPr>
          </w:p>
          <w:p w14:paraId="330C0CAE">
            <w:pPr>
              <w:pStyle w:val="5"/>
              <w:spacing w:before="68" w:line="278" w:lineRule="exact"/>
              <w:ind w:left="340"/>
              <w:rPr>
                <w:sz w:val="21"/>
                <w:szCs w:val="21"/>
              </w:rPr>
            </w:pPr>
            <w:r>
              <w:rPr>
                <w:spacing w:val="3"/>
                <w:position w:val="1"/>
                <w:sz w:val="21"/>
                <w:szCs w:val="21"/>
              </w:rPr>
              <w:t>电子信息、计算机科学与技术</w:t>
            </w:r>
          </w:p>
        </w:tc>
        <w:tc>
          <w:tcPr>
            <w:tcW w:w="848" w:type="dxa"/>
            <w:noWrap w:val="0"/>
            <w:vAlign w:val="top"/>
          </w:tcPr>
          <w:p w14:paraId="45716F82">
            <w:pPr>
              <w:pStyle w:val="5"/>
              <w:spacing w:before="200" w:line="221" w:lineRule="auto"/>
              <w:ind w:left="224" w:right="80" w:hanging="122"/>
              <w:jc w:val="center"/>
              <w:rPr>
                <w:sz w:val="21"/>
                <w:szCs w:val="21"/>
              </w:rPr>
            </w:pPr>
            <w:r>
              <w:rPr>
                <w:spacing w:val="-9"/>
                <w:position w:val="1"/>
                <w:sz w:val="21"/>
                <w:szCs w:val="21"/>
              </w:rPr>
              <w:t>研究生</w:t>
            </w:r>
          </w:p>
        </w:tc>
        <w:tc>
          <w:tcPr>
            <w:tcW w:w="620" w:type="dxa"/>
            <w:noWrap w:val="0"/>
            <w:vAlign w:val="top"/>
          </w:tcPr>
          <w:p w14:paraId="043017C8">
            <w:pPr>
              <w:spacing w:line="255" w:lineRule="auto"/>
              <w:rPr>
                <w:rFonts w:ascii="Arial"/>
                <w:sz w:val="21"/>
                <w:szCs w:val="21"/>
              </w:rPr>
            </w:pPr>
          </w:p>
          <w:p w14:paraId="584A693F">
            <w:pPr>
              <w:pStyle w:val="5"/>
              <w:spacing w:before="68" w:line="279" w:lineRule="exact"/>
              <w:ind w:left="111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博士</w:t>
            </w:r>
          </w:p>
        </w:tc>
        <w:tc>
          <w:tcPr>
            <w:tcW w:w="996" w:type="dxa"/>
            <w:noWrap w:val="0"/>
            <w:vAlign w:val="top"/>
          </w:tcPr>
          <w:p w14:paraId="48997447">
            <w:pPr>
              <w:pStyle w:val="5"/>
              <w:spacing w:before="200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40周岁及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noWrap w:val="0"/>
            <w:vAlign w:val="top"/>
          </w:tcPr>
          <w:p w14:paraId="56496B45">
            <w:pPr>
              <w:spacing w:line="255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12EAC8FA">
            <w:pPr>
              <w:pStyle w:val="5"/>
              <w:spacing w:before="68" w:line="277" w:lineRule="exact"/>
              <w:ind w:left="47"/>
              <w:jc w:val="center"/>
              <w:rPr>
                <w:sz w:val="21"/>
                <w:szCs w:val="21"/>
              </w:rPr>
            </w:pPr>
            <w:r>
              <w:rPr>
                <w:spacing w:val="5"/>
                <w:position w:val="1"/>
                <w:sz w:val="21"/>
                <w:szCs w:val="21"/>
              </w:rPr>
              <w:t>研究方向：数字媒体技术、沉浸式交互与</w:t>
            </w:r>
            <w:r>
              <w:rPr>
                <w:position w:val="1"/>
                <w:sz w:val="21"/>
                <w:szCs w:val="21"/>
              </w:rPr>
              <w:t>AIGC</w:t>
            </w:r>
            <w:r>
              <w:rPr>
                <w:spacing w:val="5"/>
                <w:position w:val="1"/>
                <w:sz w:val="21"/>
                <w:szCs w:val="21"/>
              </w:rPr>
              <w:t>工程应用、人工智能</w:t>
            </w:r>
          </w:p>
        </w:tc>
        <w:tc>
          <w:tcPr>
            <w:tcW w:w="5010" w:type="dxa"/>
            <w:noWrap w:val="0"/>
            <w:vAlign w:val="top"/>
          </w:tcPr>
          <w:p w14:paraId="7DC5045F">
            <w:pPr>
              <w:pStyle w:val="5"/>
              <w:spacing w:before="74" w:line="229" w:lineRule="auto"/>
              <w:ind w:left="46" w:right="156" w:firstLine="5"/>
              <w:jc w:val="both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具有副高及以上职称可放宽学历学位至硕士研究生，副高职称年龄放宽至45周岁及以下，正高职称年龄放宽至</w:t>
            </w:r>
            <w:r>
              <w:rPr>
                <w:spacing w:val="3"/>
                <w:sz w:val="21"/>
                <w:szCs w:val="21"/>
              </w:rPr>
              <w:t>50周岁及以下。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67F05E">
            <w:pPr>
              <w:rPr>
                <w:rFonts w:ascii="Arial"/>
                <w:sz w:val="21"/>
                <w:szCs w:val="21"/>
              </w:rPr>
            </w:pPr>
          </w:p>
        </w:tc>
      </w:tr>
      <w:tr w14:paraId="0B50A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48A03C4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3041DAAF">
            <w:pPr>
              <w:spacing w:line="347" w:lineRule="auto"/>
              <w:rPr>
                <w:rFonts w:ascii="Arial"/>
                <w:sz w:val="21"/>
                <w:szCs w:val="21"/>
              </w:rPr>
            </w:pPr>
          </w:p>
          <w:p w14:paraId="457E3165">
            <w:pPr>
              <w:pStyle w:val="5"/>
              <w:spacing w:before="68" w:line="279" w:lineRule="exact"/>
              <w:ind w:left="201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noWrap w:val="0"/>
            <w:vAlign w:val="top"/>
          </w:tcPr>
          <w:p w14:paraId="3AF72ABC">
            <w:pPr>
              <w:spacing w:line="347" w:lineRule="auto"/>
              <w:rPr>
                <w:rFonts w:ascii="Arial"/>
                <w:sz w:val="21"/>
                <w:szCs w:val="21"/>
              </w:rPr>
            </w:pPr>
          </w:p>
          <w:p w14:paraId="281ED3A2">
            <w:pPr>
              <w:pStyle w:val="5"/>
              <w:spacing w:before="68" w:line="300" w:lineRule="exact"/>
              <w:ind w:left="497"/>
              <w:rPr>
                <w:sz w:val="21"/>
                <w:szCs w:val="21"/>
              </w:rPr>
            </w:pPr>
            <w:r>
              <w:rPr>
                <w:spacing w:val="-1"/>
                <w:position w:val="2"/>
                <w:sz w:val="21"/>
                <w:szCs w:val="21"/>
              </w:rPr>
              <w:t>5001122</w:t>
            </w:r>
          </w:p>
        </w:tc>
        <w:tc>
          <w:tcPr>
            <w:tcW w:w="565" w:type="dxa"/>
            <w:noWrap w:val="0"/>
            <w:vAlign w:val="top"/>
          </w:tcPr>
          <w:p w14:paraId="4B069555">
            <w:pPr>
              <w:spacing w:line="347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3CAC16CB">
            <w:pPr>
              <w:pStyle w:val="5"/>
              <w:spacing w:before="68" w:line="302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noWrap w:val="0"/>
            <w:vAlign w:val="top"/>
          </w:tcPr>
          <w:p w14:paraId="7ACF5AB8">
            <w:pPr>
              <w:pStyle w:val="5"/>
              <w:spacing w:before="165" w:line="222" w:lineRule="auto"/>
              <w:ind w:left="69"/>
              <w:rPr>
                <w:spacing w:val="1"/>
                <w:sz w:val="21"/>
                <w:szCs w:val="21"/>
              </w:rPr>
            </w:pPr>
          </w:p>
          <w:p w14:paraId="449B91BE">
            <w:pPr>
              <w:pStyle w:val="5"/>
              <w:spacing w:before="165" w:line="222" w:lineRule="auto"/>
              <w:ind w:left="6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0301 法学、0302 政治学、0305</w:t>
            </w:r>
            <w:r>
              <w:rPr>
                <w:spacing w:val="17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马</w:t>
            </w:r>
          </w:p>
          <w:p w14:paraId="73DCFF86">
            <w:pPr>
              <w:pStyle w:val="5"/>
              <w:spacing w:line="221" w:lineRule="auto"/>
              <w:ind w:left="58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克思主义理论、0307</w:t>
            </w:r>
            <w:r>
              <w:rPr>
                <w:spacing w:val="41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中共党史党建</w:t>
            </w:r>
          </w:p>
          <w:p w14:paraId="55C1EFFF">
            <w:pPr>
              <w:pStyle w:val="5"/>
              <w:spacing w:line="279" w:lineRule="exact"/>
              <w:ind w:left="1623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学</w:t>
            </w:r>
          </w:p>
        </w:tc>
        <w:tc>
          <w:tcPr>
            <w:tcW w:w="848" w:type="dxa"/>
            <w:noWrap w:val="0"/>
            <w:vAlign w:val="top"/>
          </w:tcPr>
          <w:p w14:paraId="5304DD22">
            <w:pPr>
              <w:pStyle w:val="5"/>
              <w:spacing w:before="293" w:line="221" w:lineRule="auto"/>
              <w:ind w:left="224" w:right="80" w:hanging="122"/>
              <w:jc w:val="center"/>
              <w:rPr>
                <w:spacing w:val="-9"/>
                <w:position w:val="1"/>
                <w:sz w:val="21"/>
                <w:szCs w:val="21"/>
              </w:rPr>
            </w:pPr>
          </w:p>
          <w:p w14:paraId="3422AF5E">
            <w:pPr>
              <w:pStyle w:val="5"/>
              <w:spacing w:before="293" w:line="221" w:lineRule="auto"/>
              <w:ind w:left="224" w:right="80" w:hanging="122"/>
              <w:jc w:val="center"/>
              <w:rPr>
                <w:sz w:val="21"/>
                <w:szCs w:val="21"/>
              </w:rPr>
            </w:pPr>
            <w:r>
              <w:rPr>
                <w:spacing w:val="-9"/>
                <w:position w:val="1"/>
                <w:sz w:val="21"/>
                <w:szCs w:val="21"/>
              </w:rPr>
              <w:t>研究生</w:t>
            </w:r>
          </w:p>
        </w:tc>
        <w:tc>
          <w:tcPr>
            <w:tcW w:w="620" w:type="dxa"/>
            <w:noWrap w:val="0"/>
            <w:vAlign w:val="top"/>
          </w:tcPr>
          <w:p w14:paraId="4801B19A">
            <w:pPr>
              <w:pStyle w:val="5"/>
              <w:spacing w:before="179" w:line="205" w:lineRule="auto"/>
              <w:ind w:left="11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硕士</w:t>
            </w:r>
          </w:p>
          <w:p w14:paraId="7876A0AB">
            <w:pPr>
              <w:pStyle w:val="5"/>
              <w:spacing w:before="20" w:line="205" w:lineRule="auto"/>
              <w:ind w:left="10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及以</w:t>
            </w:r>
          </w:p>
          <w:p w14:paraId="165A25B4">
            <w:pPr>
              <w:pStyle w:val="5"/>
              <w:spacing w:before="11" w:line="216" w:lineRule="auto"/>
              <w:ind w:left="22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上</w:t>
            </w:r>
          </w:p>
        </w:tc>
        <w:tc>
          <w:tcPr>
            <w:tcW w:w="996" w:type="dxa"/>
            <w:noWrap w:val="0"/>
            <w:vAlign w:val="top"/>
          </w:tcPr>
          <w:p w14:paraId="6B0AA76F">
            <w:pPr>
              <w:pStyle w:val="5"/>
              <w:spacing w:before="293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45周岁及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noWrap w:val="0"/>
            <w:vAlign w:val="top"/>
          </w:tcPr>
          <w:p w14:paraId="0CD5F953">
            <w:pPr>
              <w:pStyle w:val="5"/>
              <w:spacing w:before="40" w:line="222" w:lineRule="auto"/>
              <w:ind w:left="62"/>
              <w:jc w:val="left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研究方向为：法学理论、政治学理论、中国共产党历史、思想政治教</w:t>
            </w:r>
            <w:r>
              <w:rPr>
                <w:spacing w:val="-6"/>
                <w:sz w:val="21"/>
                <w:szCs w:val="21"/>
              </w:rPr>
              <w:t>育、</w:t>
            </w:r>
            <w:r>
              <w:rPr>
                <w:spacing w:val="5"/>
                <w:sz w:val="21"/>
                <w:szCs w:val="21"/>
              </w:rPr>
              <w:t>马克思主义理论、马克思主义基本原理、马克思主义发展史、马克思主义中国化研究、思想政治教育、中国近现代史基本问题研究</w:t>
            </w:r>
          </w:p>
        </w:tc>
        <w:tc>
          <w:tcPr>
            <w:tcW w:w="5010" w:type="dxa"/>
            <w:noWrap w:val="0"/>
            <w:vAlign w:val="top"/>
          </w:tcPr>
          <w:p w14:paraId="065463BB">
            <w:pPr>
              <w:pStyle w:val="5"/>
              <w:spacing w:before="40" w:line="222" w:lineRule="auto"/>
              <w:ind w:left="2310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中共党员</w:t>
            </w:r>
          </w:p>
          <w:p w14:paraId="5BA74DC5">
            <w:pPr>
              <w:pStyle w:val="5"/>
              <w:spacing w:line="221" w:lineRule="auto"/>
              <w:ind w:left="136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需具备副教授及以上职称，其中教授年龄可放宽至50周</w:t>
            </w:r>
            <w:r>
              <w:rPr>
                <w:position w:val="1"/>
                <w:sz w:val="21"/>
                <w:szCs w:val="21"/>
              </w:rPr>
              <w:t>岁及以下。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D5AE9C">
            <w:pPr>
              <w:rPr>
                <w:rFonts w:ascii="Arial"/>
                <w:sz w:val="21"/>
                <w:szCs w:val="21"/>
              </w:rPr>
            </w:pPr>
          </w:p>
        </w:tc>
      </w:tr>
      <w:tr w14:paraId="67B14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538CC8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596BEA03">
            <w:pPr>
              <w:pStyle w:val="5"/>
              <w:spacing w:before="303" w:line="279" w:lineRule="exact"/>
              <w:ind w:left="201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noWrap w:val="0"/>
            <w:vAlign w:val="top"/>
          </w:tcPr>
          <w:p w14:paraId="2A00A411">
            <w:pPr>
              <w:pStyle w:val="5"/>
              <w:spacing w:before="303" w:line="300" w:lineRule="exact"/>
              <w:ind w:left="495"/>
              <w:rPr>
                <w:sz w:val="21"/>
                <w:szCs w:val="21"/>
              </w:rPr>
            </w:pPr>
            <w:r>
              <w:rPr>
                <w:spacing w:val="-1"/>
                <w:position w:val="2"/>
                <w:sz w:val="21"/>
                <w:szCs w:val="21"/>
              </w:rPr>
              <w:t>5001123</w:t>
            </w:r>
          </w:p>
        </w:tc>
        <w:tc>
          <w:tcPr>
            <w:tcW w:w="565" w:type="dxa"/>
            <w:noWrap w:val="0"/>
            <w:vAlign w:val="top"/>
          </w:tcPr>
          <w:p w14:paraId="1756275D">
            <w:pPr>
              <w:pStyle w:val="5"/>
              <w:spacing w:before="303" w:line="302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noWrap w:val="0"/>
            <w:vAlign w:val="top"/>
          </w:tcPr>
          <w:p w14:paraId="347F1F87">
            <w:pPr>
              <w:pStyle w:val="5"/>
              <w:spacing w:before="303" w:line="279" w:lineRule="exact"/>
              <w:ind w:left="1393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教育学</w:t>
            </w:r>
          </w:p>
        </w:tc>
        <w:tc>
          <w:tcPr>
            <w:tcW w:w="848" w:type="dxa"/>
            <w:noWrap w:val="0"/>
            <w:vAlign w:val="top"/>
          </w:tcPr>
          <w:p w14:paraId="18BA9533">
            <w:pPr>
              <w:pStyle w:val="5"/>
              <w:spacing w:before="178" w:line="221" w:lineRule="auto"/>
              <w:ind w:left="224" w:right="80" w:hanging="122"/>
              <w:jc w:val="center"/>
              <w:rPr>
                <w:sz w:val="21"/>
                <w:szCs w:val="21"/>
              </w:rPr>
            </w:pPr>
            <w:r>
              <w:rPr>
                <w:spacing w:val="-9"/>
                <w:position w:val="1"/>
                <w:sz w:val="21"/>
                <w:szCs w:val="21"/>
              </w:rPr>
              <w:t>研究生</w:t>
            </w:r>
          </w:p>
        </w:tc>
        <w:tc>
          <w:tcPr>
            <w:tcW w:w="620" w:type="dxa"/>
            <w:noWrap w:val="0"/>
            <w:vAlign w:val="top"/>
          </w:tcPr>
          <w:p w14:paraId="39D3B1C1">
            <w:pPr>
              <w:pStyle w:val="5"/>
              <w:spacing w:before="303" w:line="279" w:lineRule="exact"/>
              <w:ind w:left="111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博士</w:t>
            </w:r>
          </w:p>
        </w:tc>
        <w:tc>
          <w:tcPr>
            <w:tcW w:w="996" w:type="dxa"/>
            <w:noWrap w:val="0"/>
            <w:vAlign w:val="top"/>
          </w:tcPr>
          <w:p w14:paraId="58B14989">
            <w:pPr>
              <w:pStyle w:val="5"/>
              <w:spacing w:before="179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45周岁及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noWrap w:val="0"/>
            <w:vAlign w:val="top"/>
          </w:tcPr>
          <w:p w14:paraId="34DDF1DD">
            <w:pPr>
              <w:pStyle w:val="5"/>
              <w:spacing w:before="303" w:line="279" w:lineRule="exact"/>
              <w:ind w:left="2222"/>
              <w:jc w:val="both"/>
              <w:rPr>
                <w:sz w:val="21"/>
                <w:szCs w:val="21"/>
              </w:rPr>
            </w:pPr>
            <w:r>
              <w:rPr>
                <w:spacing w:val="4"/>
                <w:position w:val="1"/>
                <w:sz w:val="21"/>
                <w:szCs w:val="21"/>
              </w:rPr>
              <w:t>研究方向为：艺术方向</w:t>
            </w:r>
          </w:p>
        </w:tc>
        <w:tc>
          <w:tcPr>
            <w:tcW w:w="5010" w:type="dxa"/>
            <w:noWrap w:val="0"/>
            <w:vAlign w:val="top"/>
          </w:tcPr>
          <w:p w14:paraId="30066EE2">
            <w:pPr>
              <w:pStyle w:val="5"/>
              <w:spacing w:before="51" w:line="222" w:lineRule="auto"/>
              <w:ind w:left="136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需具备副教授及以上职称，其中教授年龄可放宽至50周</w:t>
            </w:r>
            <w:r>
              <w:rPr>
                <w:position w:val="1"/>
                <w:sz w:val="21"/>
                <w:szCs w:val="21"/>
              </w:rPr>
              <w:t>岁及以下。</w:t>
            </w: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C5A689">
            <w:pPr>
              <w:rPr>
                <w:rFonts w:ascii="Arial"/>
                <w:sz w:val="21"/>
                <w:szCs w:val="21"/>
              </w:rPr>
            </w:pPr>
          </w:p>
        </w:tc>
      </w:tr>
      <w:tr w14:paraId="01A7F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8321A98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1FB7205A">
            <w:pPr>
              <w:spacing w:line="277" w:lineRule="auto"/>
              <w:rPr>
                <w:rFonts w:ascii="Arial"/>
                <w:sz w:val="21"/>
                <w:szCs w:val="21"/>
              </w:rPr>
            </w:pPr>
          </w:p>
          <w:p w14:paraId="0FF19920">
            <w:pPr>
              <w:pStyle w:val="5"/>
              <w:spacing w:before="68" w:line="278" w:lineRule="exact"/>
              <w:ind w:left="201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noWrap w:val="0"/>
            <w:vAlign w:val="top"/>
          </w:tcPr>
          <w:p w14:paraId="77518474">
            <w:pPr>
              <w:spacing w:line="277" w:lineRule="auto"/>
              <w:rPr>
                <w:rFonts w:ascii="Arial"/>
                <w:sz w:val="21"/>
                <w:szCs w:val="21"/>
              </w:rPr>
            </w:pPr>
          </w:p>
          <w:p w14:paraId="17F1D497">
            <w:pPr>
              <w:pStyle w:val="5"/>
              <w:spacing w:before="68" w:line="300" w:lineRule="exact"/>
              <w:ind w:left="492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5001124</w:t>
            </w:r>
          </w:p>
        </w:tc>
        <w:tc>
          <w:tcPr>
            <w:tcW w:w="565" w:type="dxa"/>
            <w:noWrap w:val="0"/>
            <w:vAlign w:val="top"/>
          </w:tcPr>
          <w:p w14:paraId="740F31D2">
            <w:pPr>
              <w:spacing w:line="277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51259A94">
            <w:pPr>
              <w:pStyle w:val="5"/>
              <w:spacing w:before="68" w:line="301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noWrap w:val="0"/>
            <w:vAlign w:val="top"/>
          </w:tcPr>
          <w:p w14:paraId="093CDD8D">
            <w:pPr>
              <w:spacing w:line="277" w:lineRule="auto"/>
              <w:rPr>
                <w:rFonts w:ascii="Arial"/>
                <w:sz w:val="21"/>
                <w:szCs w:val="21"/>
              </w:rPr>
            </w:pPr>
          </w:p>
          <w:p w14:paraId="72558229">
            <w:pPr>
              <w:pStyle w:val="5"/>
              <w:spacing w:before="68" w:line="280" w:lineRule="exact"/>
              <w:ind w:left="1511"/>
              <w:rPr>
                <w:sz w:val="21"/>
                <w:szCs w:val="21"/>
              </w:rPr>
            </w:pPr>
            <w:r>
              <w:rPr>
                <w:spacing w:val="-5"/>
                <w:position w:val="1"/>
                <w:sz w:val="21"/>
                <w:szCs w:val="21"/>
              </w:rPr>
              <w:t>音乐</w:t>
            </w:r>
          </w:p>
        </w:tc>
        <w:tc>
          <w:tcPr>
            <w:tcW w:w="848" w:type="dxa"/>
            <w:noWrap w:val="0"/>
            <w:vAlign w:val="top"/>
          </w:tcPr>
          <w:p w14:paraId="55704A43">
            <w:pPr>
              <w:spacing w:line="277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4BD9C915">
            <w:pPr>
              <w:pStyle w:val="5"/>
              <w:spacing w:before="68" w:line="280" w:lineRule="exact"/>
              <w:jc w:val="center"/>
              <w:rPr>
                <w:sz w:val="21"/>
                <w:szCs w:val="21"/>
              </w:rPr>
            </w:pPr>
            <w:r>
              <w:rPr>
                <w:spacing w:val="-9"/>
                <w:position w:val="1"/>
                <w:sz w:val="21"/>
                <w:szCs w:val="21"/>
              </w:rPr>
              <w:t>研究生</w:t>
            </w:r>
          </w:p>
        </w:tc>
        <w:tc>
          <w:tcPr>
            <w:tcW w:w="620" w:type="dxa"/>
            <w:noWrap w:val="0"/>
            <w:vAlign w:val="top"/>
          </w:tcPr>
          <w:p w14:paraId="03C520CE">
            <w:pPr>
              <w:spacing w:line="277" w:lineRule="auto"/>
              <w:rPr>
                <w:rFonts w:ascii="Arial"/>
                <w:sz w:val="21"/>
                <w:szCs w:val="21"/>
              </w:rPr>
            </w:pPr>
          </w:p>
          <w:p w14:paraId="37CD811D">
            <w:pPr>
              <w:pStyle w:val="5"/>
              <w:spacing w:before="68" w:line="278" w:lineRule="exact"/>
              <w:ind w:left="111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博士</w:t>
            </w:r>
          </w:p>
        </w:tc>
        <w:tc>
          <w:tcPr>
            <w:tcW w:w="996" w:type="dxa"/>
            <w:noWrap w:val="0"/>
            <w:vAlign w:val="top"/>
          </w:tcPr>
          <w:p w14:paraId="6110545D">
            <w:pPr>
              <w:pStyle w:val="5"/>
              <w:spacing w:before="222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40周岁及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noWrap w:val="0"/>
            <w:vAlign w:val="top"/>
          </w:tcPr>
          <w:p w14:paraId="77968D58">
            <w:pPr>
              <w:spacing w:line="277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73CBCE0B">
            <w:pPr>
              <w:pStyle w:val="5"/>
              <w:spacing w:before="68" w:line="280" w:lineRule="exact"/>
              <w:ind w:left="2114"/>
              <w:jc w:val="both"/>
              <w:rPr>
                <w:sz w:val="21"/>
                <w:szCs w:val="21"/>
              </w:rPr>
            </w:pPr>
            <w:r>
              <w:rPr>
                <w:spacing w:val="4"/>
                <w:position w:val="1"/>
                <w:sz w:val="21"/>
                <w:szCs w:val="21"/>
              </w:rPr>
              <w:t>研究方向为：音乐剧表演</w:t>
            </w:r>
          </w:p>
        </w:tc>
        <w:tc>
          <w:tcPr>
            <w:tcW w:w="5010" w:type="dxa"/>
            <w:noWrap w:val="0"/>
            <w:vAlign w:val="top"/>
          </w:tcPr>
          <w:p w14:paraId="130B84F3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61EC918">
            <w:pPr>
              <w:rPr>
                <w:rFonts w:ascii="Arial"/>
                <w:sz w:val="21"/>
                <w:szCs w:val="21"/>
              </w:rPr>
            </w:pPr>
          </w:p>
        </w:tc>
      </w:tr>
      <w:tr w14:paraId="123B8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9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B29793F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70B4EE69">
            <w:pPr>
              <w:pStyle w:val="5"/>
              <w:spacing w:before="179" w:line="279" w:lineRule="exact"/>
              <w:ind w:left="201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noWrap w:val="0"/>
            <w:vAlign w:val="top"/>
          </w:tcPr>
          <w:p w14:paraId="4B768F6E">
            <w:pPr>
              <w:pStyle w:val="5"/>
              <w:spacing w:before="179" w:line="300" w:lineRule="exact"/>
              <w:ind w:left="497"/>
              <w:rPr>
                <w:sz w:val="21"/>
                <w:szCs w:val="21"/>
              </w:rPr>
            </w:pPr>
            <w:r>
              <w:rPr>
                <w:spacing w:val="-2"/>
                <w:position w:val="2"/>
                <w:sz w:val="21"/>
                <w:szCs w:val="21"/>
              </w:rPr>
              <w:t>5001125</w:t>
            </w:r>
          </w:p>
        </w:tc>
        <w:tc>
          <w:tcPr>
            <w:tcW w:w="565" w:type="dxa"/>
            <w:noWrap w:val="0"/>
            <w:vAlign w:val="top"/>
          </w:tcPr>
          <w:p w14:paraId="069E2D70">
            <w:pPr>
              <w:pStyle w:val="5"/>
              <w:spacing w:before="179" w:line="302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noWrap w:val="0"/>
            <w:vAlign w:val="top"/>
          </w:tcPr>
          <w:p w14:paraId="3EED7BFF">
            <w:pPr>
              <w:pStyle w:val="5"/>
              <w:spacing w:before="179" w:line="281" w:lineRule="exact"/>
              <w:ind w:left="1511"/>
              <w:rPr>
                <w:sz w:val="21"/>
                <w:szCs w:val="21"/>
              </w:rPr>
            </w:pPr>
            <w:r>
              <w:rPr>
                <w:spacing w:val="-5"/>
                <w:position w:val="1"/>
                <w:sz w:val="21"/>
                <w:szCs w:val="21"/>
              </w:rPr>
              <w:t>音乐</w:t>
            </w:r>
          </w:p>
        </w:tc>
        <w:tc>
          <w:tcPr>
            <w:tcW w:w="848" w:type="dxa"/>
            <w:noWrap w:val="0"/>
            <w:vAlign w:val="top"/>
          </w:tcPr>
          <w:p w14:paraId="720C4EE3">
            <w:pPr>
              <w:pStyle w:val="5"/>
              <w:spacing w:before="52" w:line="221" w:lineRule="auto"/>
              <w:ind w:left="224" w:right="80" w:hanging="122"/>
              <w:jc w:val="center"/>
              <w:rPr>
                <w:sz w:val="21"/>
                <w:szCs w:val="21"/>
              </w:rPr>
            </w:pPr>
            <w:r>
              <w:rPr>
                <w:spacing w:val="-9"/>
                <w:position w:val="1"/>
                <w:sz w:val="21"/>
                <w:szCs w:val="21"/>
              </w:rPr>
              <w:t>研究生</w:t>
            </w:r>
          </w:p>
        </w:tc>
        <w:tc>
          <w:tcPr>
            <w:tcW w:w="620" w:type="dxa"/>
            <w:noWrap w:val="0"/>
            <w:vAlign w:val="top"/>
          </w:tcPr>
          <w:p w14:paraId="4F1C3CF1">
            <w:pPr>
              <w:pStyle w:val="5"/>
              <w:spacing w:before="179" w:line="279" w:lineRule="exact"/>
              <w:ind w:left="111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博士</w:t>
            </w:r>
          </w:p>
        </w:tc>
        <w:tc>
          <w:tcPr>
            <w:tcW w:w="996" w:type="dxa"/>
            <w:noWrap w:val="0"/>
            <w:vAlign w:val="top"/>
          </w:tcPr>
          <w:p w14:paraId="5154E69F">
            <w:pPr>
              <w:pStyle w:val="5"/>
              <w:spacing w:before="51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40周岁及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noWrap w:val="0"/>
            <w:vAlign w:val="top"/>
          </w:tcPr>
          <w:p w14:paraId="33544032">
            <w:pPr>
              <w:pStyle w:val="5"/>
              <w:spacing w:before="179" w:line="280" w:lineRule="exact"/>
              <w:ind w:left="1790"/>
              <w:jc w:val="both"/>
              <w:rPr>
                <w:sz w:val="21"/>
                <w:szCs w:val="21"/>
              </w:rPr>
            </w:pPr>
            <w:r>
              <w:rPr>
                <w:spacing w:val="5"/>
                <w:position w:val="1"/>
                <w:sz w:val="21"/>
                <w:szCs w:val="21"/>
              </w:rPr>
              <w:t>研究方向为：声乐表演（美声）</w:t>
            </w:r>
          </w:p>
        </w:tc>
        <w:tc>
          <w:tcPr>
            <w:tcW w:w="5010" w:type="dxa"/>
            <w:noWrap w:val="0"/>
            <w:vAlign w:val="top"/>
          </w:tcPr>
          <w:p w14:paraId="5904145F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BF4865">
            <w:pPr>
              <w:rPr>
                <w:rFonts w:ascii="Arial"/>
                <w:sz w:val="21"/>
                <w:szCs w:val="21"/>
              </w:rPr>
            </w:pPr>
          </w:p>
        </w:tc>
      </w:tr>
      <w:tr w14:paraId="5759E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592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AFBF290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7B2946C9">
            <w:pPr>
              <w:pStyle w:val="5"/>
              <w:spacing w:before="300" w:line="278" w:lineRule="exact"/>
              <w:ind w:left="201"/>
              <w:rPr>
                <w:sz w:val="21"/>
                <w:szCs w:val="21"/>
              </w:rPr>
            </w:pPr>
            <w:r>
              <w:rPr>
                <w:spacing w:val="2"/>
                <w:position w:val="1"/>
                <w:sz w:val="21"/>
                <w:szCs w:val="21"/>
              </w:rPr>
              <w:t>专业技术</w:t>
            </w:r>
          </w:p>
        </w:tc>
        <w:tc>
          <w:tcPr>
            <w:tcW w:w="1698" w:type="dxa"/>
            <w:noWrap w:val="0"/>
            <w:vAlign w:val="top"/>
          </w:tcPr>
          <w:p w14:paraId="61B25CC7">
            <w:pPr>
              <w:pStyle w:val="5"/>
              <w:spacing w:before="300" w:line="300" w:lineRule="exact"/>
              <w:ind w:left="497"/>
              <w:rPr>
                <w:sz w:val="21"/>
                <w:szCs w:val="21"/>
              </w:rPr>
            </w:pPr>
            <w:r>
              <w:rPr>
                <w:spacing w:val="-2"/>
                <w:position w:val="2"/>
                <w:sz w:val="21"/>
                <w:szCs w:val="21"/>
              </w:rPr>
              <w:t>5001126</w:t>
            </w:r>
          </w:p>
        </w:tc>
        <w:tc>
          <w:tcPr>
            <w:tcW w:w="565" w:type="dxa"/>
            <w:noWrap w:val="0"/>
            <w:vAlign w:val="top"/>
          </w:tcPr>
          <w:p w14:paraId="3E6B0F22">
            <w:pPr>
              <w:pStyle w:val="5"/>
              <w:spacing w:before="300" w:line="301" w:lineRule="exact"/>
              <w:jc w:val="center"/>
              <w:rPr>
                <w:sz w:val="21"/>
                <w:szCs w:val="21"/>
              </w:rPr>
            </w:pPr>
            <w:r>
              <w:rPr>
                <w:position w:val="2"/>
                <w:sz w:val="21"/>
                <w:szCs w:val="21"/>
              </w:rPr>
              <w:t>1</w:t>
            </w:r>
          </w:p>
        </w:tc>
        <w:tc>
          <w:tcPr>
            <w:tcW w:w="3495" w:type="dxa"/>
            <w:noWrap w:val="0"/>
            <w:vAlign w:val="top"/>
          </w:tcPr>
          <w:p w14:paraId="19613B8A">
            <w:pPr>
              <w:pStyle w:val="5"/>
              <w:spacing w:before="300" w:line="280" w:lineRule="exact"/>
              <w:ind w:left="1511"/>
              <w:rPr>
                <w:sz w:val="21"/>
                <w:szCs w:val="21"/>
              </w:rPr>
            </w:pPr>
            <w:r>
              <w:rPr>
                <w:spacing w:val="-5"/>
                <w:position w:val="1"/>
                <w:sz w:val="21"/>
                <w:szCs w:val="21"/>
              </w:rPr>
              <w:t>音乐</w:t>
            </w:r>
          </w:p>
        </w:tc>
        <w:tc>
          <w:tcPr>
            <w:tcW w:w="848" w:type="dxa"/>
            <w:noWrap w:val="0"/>
            <w:vAlign w:val="top"/>
          </w:tcPr>
          <w:p w14:paraId="3D86AAF5">
            <w:pPr>
              <w:pStyle w:val="5"/>
              <w:spacing w:before="173" w:line="221" w:lineRule="auto"/>
              <w:ind w:left="224" w:right="80" w:hanging="12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研究生</w:t>
            </w:r>
          </w:p>
        </w:tc>
        <w:tc>
          <w:tcPr>
            <w:tcW w:w="620" w:type="dxa"/>
            <w:noWrap w:val="0"/>
            <w:vAlign w:val="top"/>
          </w:tcPr>
          <w:p w14:paraId="38CF3347">
            <w:pPr>
              <w:pStyle w:val="5"/>
              <w:spacing w:before="300" w:line="278" w:lineRule="exact"/>
              <w:ind w:left="111"/>
              <w:rPr>
                <w:sz w:val="21"/>
                <w:szCs w:val="21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博士</w:t>
            </w:r>
          </w:p>
        </w:tc>
        <w:tc>
          <w:tcPr>
            <w:tcW w:w="996" w:type="dxa"/>
            <w:noWrap w:val="0"/>
            <w:vAlign w:val="top"/>
          </w:tcPr>
          <w:p w14:paraId="7B0478A8">
            <w:pPr>
              <w:pStyle w:val="5"/>
              <w:spacing w:before="173" w:line="233" w:lineRule="auto"/>
              <w:ind w:left="325" w:right="61" w:hanging="247"/>
              <w:jc w:val="center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40周岁及</w:t>
            </w:r>
            <w:r>
              <w:rPr>
                <w:spacing w:val="-13"/>
                <w:sz w:val="21"/>
                <w:szCs w:val="21"/>
              </w:rPr>
              <w:t>以下</w:t>
            </w:r>
          </w:p>
        </w:tc>
        <w:tc>
          <w:tcPr>
            <w:tcW w:w="6476" w:type="dxa"/>
            <w:noWrap w:val="0"/>
            <w:vAlign w:val="top"/>
          </w:tcPr>
          <w:p w14:paraId="7A1E0231">
            <w:pPr>
              <w:pStyle w:val="5"/>
              <w:spacing w:before="300" w:line="279" w:lineRule="exact"/>
              <w:ind w:left="2222"/>
              <w:jc w:val="both"/>
              <w:rPr>
                <w:sz w:val="21"/>
                <w:szCs w:val="21"/>
              </w:rPr>
            </w:pPr>
            <w:r>
              <w:rPr>
                <w:spacing w:val="4"/>
                <w:position w:val="1"/>
                <w:sz w:val="21"/>
                <w:szCs w:val="21"/>
              </w:rPr>
              <w:t>研究方向为：电子音乐</w:t>
            </w:r>
          </w:p>
        </w:tc>
        <w:tc>
          <w:tcPr>
            <w:tcW w:w="5010" w:type="dxa"/>
            <w:noWrap w:val="0"/>
            <w:vAlign w:val="top"/>
          </w:tcPr>
          <w:p w14:paraId="058FD003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nil"/>
            </w:tcBorders>
            <w:noWrap w:val="0"/>
            <w:vAlign w:val="top"/>
          </w:tcPr>
          <w:p w14:paraId="10170771">
            <w:pPr>
              <w:rPr>
                <w:rFonts w:ascii="Arial"/>
                <w:sz w:val="21"/>
                <w:szCs w:val="21"/>
              </w:rPr>
            </w:pPr>
          </w:p>
        </w:tc>
      </w:tr>
    </w:tbl>
    <w:p w14:paraId="4AA587E2"/>
    <w:sectPr>
      <w:pgSz w:w="23811" w:h="16838" w:orient="landscape"/>
      <w:pgMar w:top="1800" w:right="1440" w:bottom="180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75A0A"/>
    <w:rsid w:val="1632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777</Words>
  <Characters>879</Characters>
  <Lines>0</Lines>
  <Paragraphs>0</Paragraphs>
  <TotalTime>0</TotalTime>
  <ScaleCrop>false</ScaleCrop>
  <LinksUpToDate>false</LinksUpToDate>
  <CharactersWithSpaces>896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2025-12-11T02:44:00Z</dcterms:created>
  <dc:creator>0</dc:creator>
  <cp:lastModifiedBy>旧</cp:lastModifiedBy>
  <dcterms:modified xsi:type="dcterms:W3CDTF">2025-12-30T02:08:49Z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eyJoZGlkIjoiMzRjNWYyNTExYmJkYWQ5YzRjODMxOTJhZjAzNDRhMjMiLCJ1c2VySWQiOiI3NDM3MjQwODcifQ==</vt:lpwstr>
  </property>
  <property fmtid="{D5CDD505-2E9C-101B-9397-08002B2CF9AE}" pid="4" name="ICV">
    <vt:lpwstr>AADA181147644418831C5EF5EB0F3596_13</vt:lpwstr>
  </property>
</Properties>
</file>