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C419" w14:textId="77777777" w:rsidR="0057297C" w:rsidRDefault="0057297C"/>
    <w:tbl>
      <w:tblPr>
        <w:tblpPr w:leftFromText="180" w:rightFromText="180" w:vertAnchor="text" w:horzAnchor="page" w:tblpX="916" w:tblpY="-54"/>
        <w:tblOverlap w:val="never"/>
        <w:tblW w:w="15500" w:type="dxa"/>
        <w:tblLayout w:type="fixed"/>
        <w:tblLook w:val="0000" w:firstRow="0" w:lastRow="0" w:firstColumn="0" w:lastColumn="0" w:noHBand="0" w:noVBand="0"/>
      </w:tblPr>
      <w:tblGrid>
        <w:gridCol w:w="666"/>
        <w:gridCol w:w="818"/>
        <w:gridCol w:w="770"/>
        <w:gridCol w:w="754"/>
        <w:gridCol w:w="738"/>
        <w:gridCol w:w="722"/>
        <w:gridCol w:w="787"/>
        <w:gridCol w:w="802"/>
        <w:gridCol w:w="738"/>
        <w:gridCol w:w="690"/>
        <w:gridCol w:w="738"/>
        <w:gridCol w:w="674"/>
        <w:gridCol w:w="818"/>
        <w:gridCol w:w="705"/>
        <w:gridCol w:w="1525"/>
        <w:gridCol w:w="1011"/>
        <w:gridCol w:w="787"/>
        <w:gridCol w:w="647"/>
        <w:gridCol w:w="1110"/>
      </w:tblGrid>
      <w:tr w:rsidR="00E717A2" w14:paraId="5F6E0EFC" w14:textId="77777777" w:rsidTr="00574D21">
        <w:trPr>
          <w:trHeight w:val="1543"/>
        </w:trPr>
        <w:tc>
          <w:tcPr>
            <w:tcW w:w="155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D9FA9" w14:textId="77777777" w:rsidR="00E717A2" w:rsidRDefault="00E717A2" w:rsidP="00574D21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  <w:p w14:paraId="5902E73E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方正小标宋简体" w:hAnsi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  <w:lang w:bidi="ar"/>
              </w:rPr>
              <w:t>5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  <w:lang w:bidi="ar"/>
              </w:rPr>
              <w:t>年汨罗市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  <w:lang w:bidi="ar"/>
              </w:rPr>
              <w:t>文学艺术服务中心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  <w:lang w:bidi="ar"/>
              </w:rPr>
              <w:t>公开选调工作人员职位表</w:t>
            </w:r>
          </w:p>
        </w:tc>
      </w:tr>
      <w:tr w:rsidR="00E717A2" w14:paraId="6AA6EE86" w14:textId="77777777" w:rsidTr="00574D21">
        <w:trPr>
          <w:trHeight w:val="278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D51B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3471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9F68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选调单位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0FC8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2B92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职位性质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578F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选调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D96C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报考人员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身份要求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E138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基层工作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年限要求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0B2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性别要求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5033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927C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96B6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最低学历要求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7ABD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8E76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0AA0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其他招录条件及说明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7A16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选调</w:t>
            </w:r>
          </w:p>
          <w:p w14:paraId="151A6F4B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46CC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成绩合成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（分数保留至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小数点后两位）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C93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43A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初审地址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</w:tr>
      <w:tr w:rsidR="00E717A2" w14:paraId="64517675" w14:textId="77777777" w:rsidTr="00574D21">
        <w:trPr>
          <w:trHeight w:val="309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85DD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3A70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汨罗市文学艺术界联合会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BBA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汨罗市文学艺术服务中心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849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kern w:val="0"/>
                <w:sz w:val="20"/>
                <w:szCs w:val="20"/>
                <w:lang w:bidi="ar"/>
              </w:rPr>
              <w:t>编辑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013A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kern w:val="0"/>
                <w:sz w:val="20"/>
                <w:szCs w:val="20"/>
                <w:lang w:bidi="ar"/>
              </w:rPr>
              <w:t>专</w:t>
            </w:r>
            <w:proofErr w:type="gramStart"/>
            <w:r>
              <w:rPr>
                <w:rFonts w:ascii="Times New Roman" w:eastAsia="新宋体" w:hAnsi="Times New Roman" w:hint="eastAsia"/>
                <w:kern w:val="0"/>
                <w:sz w:val="20"/>
                <w:szCs w:val="20"/>
                <w:lang w:bidi="ar"/>
              </w:rPr>
              <w:t>技岗位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D147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8E60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事业人员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CD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年及以上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2DEB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51A3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95B6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  <w:p w14:paraId="713A2322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周岁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BC25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科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CDC2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37AE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14DB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杂志编辑出版、公众号编辑</w:t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书法、</w:t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美术、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摄影</w:t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等文学艺术功底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F22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9292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按面试分数从高到低排序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AF01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632D" w14:textId="77777777" w:rsidR="00E717A2" w:rsidRDefault="00E717A2" w:rsidP="00574D21">
            <w:pPr>
              <w:widowControl/>
              <w:jc w:val="center"/>
              <w:textAlignment w:val="center"/>
              <w:rPr>
                <w:rFonts w:ascii="Times New Roman" w:eastAsia="新宋体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市</w:t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政协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>五楼</w:t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汨罗市文学艺术界联合会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新宋体" w:hAnsi="Times New Roman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新宋体" w:hAnsi="Times New Roman" w:hint="eastAsia"/>
                <w:color w:val="000000"/>
                <w:kern w:val="0"/>
                <w:sz w:val="20"/>
                <w:szCs w:val="20"/>
                <w:lang w:bidi="ar"/>
              </w:rPr>
              <w:t>18573121193</w:t>
            </w:r>
          </w:p>
        </w:tc>
      </w:tr>
    </w:tbl>
    <w:p w14:paraId="4221C3D0" w14:textId="77777777" w:rsidR="002B4ABD" w:rsidRPr="00E717A2" w:rsidRDefault="002B4ABD">
      <w:pPr>
        <w:rPr>
          <w:rFonts w:hint="eastAsia"/>
        </w:rPr>
      </w:pPr>
    </w:p>
    <w:sectPr w:rsidR="002B4ABD" w:rsidRPr="00E717A2" w:rsidSect="0057297C">
      <w:pgSz w:w="16838" w:h="11906" w:orient="landscape"/>
      <w:pgMar w:top="1134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7A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A2"/>
    <w:rsid w:val="00284C7B"/>
    <w:rsid w:val="002B4ABD"/>
    <w:rsid w:val="0057297C"/>
    <w:rsid w:val="0057647E"/>
    <w:rsid w:val="00DF1C8E"/>
    <w:rsid w:val="00E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9D1E"/>
  <w15:chartTrackingRefBased/>
  <w15:docId w15:val="{5B6FC31E-7957-47F6-A860-11AD059C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7A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7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7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7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7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7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7A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7A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7A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7A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7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7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7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7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7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7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71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7A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71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7A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717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717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1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shuifei lan</dc:creator>
  <cp:keywords/>
  <dc:description/>
  <cp:lastModifiedBy>shuifei lan</cp:lastModifiedBy>
  <cp:revision>2</cp:revision>
  <dcterms:created xsi:type="dcterms:W3CDTF">2025-12-19T06:59:00Z</dcterms:created>
  <dcterms:modified xsi:type="dcterms:W3CDTF">2025-12-19T07:01:00Z</dcterms:modified>
</cp:coreProperties>
</file>