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E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16078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7CD71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XX律师事务所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经营活动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有关情况的</w:t>
      </w:r>
    </w:p>
    <w:p w14:paraId="04F02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声明</w:t>
      </w:r>
    </w:p>
    <w:p w14:paraId="3F8EC9B1">
      <w:pPr>
        <w:pStyle w:val="2"/>
        <w:rPr>
          <w:rFonts w:hint="eastAsia"/>
          <w:lang w:eastAsia="zh-CN"/>
        </w:rPr>
      </w:pPr>
    </w:p>
    <w:p w14:paraId="01689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30"/>
        <w:textAlignment w:val="baseline"/>
        <w:rPr>
          <w:rStyle w:val="7"/>
          <w:rFonts w:ascii="仿宋_GB2312" w:hAns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/>
          <w:b w:val="0"/>
          <w:bCs/>
          <w:color w:val="000000" w:themeColor="text1"/>
          <w:sz w:val="32"/>
          <w:szCs w:val="32"/>
          <w:u w:val="single" w:color="000000"/>
          <w:lang w:eastAsia="zh-CN"/>
          <w14:textFill>
            <w14:solidFill>
              <w14:schemeClr w14:val="tx1"/>
            </w14:solidFill>
          </w14:textFill>
        </w:rPr>
        <w:t>丹东市人力资源和社会保障局</w:t>
      </w:r>
      <w:r>
        <w:rPr>
          <w:rStyle w:val="7"/>
          <w:rFonts w:ascii="仿宋_GB2312" w:hAns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4708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1" w:firstLine="745" w:firstLineChars="233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XX律师事务所在XX年XX月XX日向贵局申报法律顾问，现作出承诺，我单位近</w:t>
      </w:r>
      <w:r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年经营活动中没有因违法经营受到刑事处罚或者责令停产停业、吊销许可证或者执照、较大数额罚款等行政处罚的重大违法记录；通过“信用中国”(网站：www.creditchina.gov.cn/)等渠道查询，我单位未被列入失信被执行人、重大税收违法</w:t>
      </w:r>
      <w:r>
        <w:rPr>
          <w:rStyle w:val="7"/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失信主体</w:t>
      </w:r>
      <w:r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、严重违法失信行为记录名单。</w:t>
      </w:r>
    </w:p>
    <w:p w14:paraId="3D47819D">
      <w:pPr>
        <w:keepNext w:val="0"/>
        <w:keepLines w:val="0"/>
        <w:pageBreakBefore w:val="0"/>
        <w:widowControl/>
        <w:tabs>
          <w:tab w:val="left" w:pos="10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1" w:firstLine="566" w:firstLineChars="177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如发现我单位提供的声明函不实时，我单位将按照有关提供虚假材料的规定，接受处罚。</w:t>
      </w:r>
    </w:p>
    <w:p w14:paraId="5E900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0" w:firstLine="640" w:firstLineChars="200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特此声明。</w:t>
      </w:r>
    </w:p>
    <w:p w14:paraId="248C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0" w:firstLine="640" w:firstLineChars="200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C91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leftChars="500" w:right="1050" w:firstLine="640" w:firstLineChars="200"/>
        <w:textAlignment w:val="baseline"/>
        <w:rPr>
          <w:rStyle w:val="7"/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C07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default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律所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单位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名称（加盖单位公章）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49C9AE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法定代表人（或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非法人组织负责人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）</w:t>
      </w:r>
    </w:p>
    <w:p w14:paraId="1FD5272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其授权委托人(签字或盖章)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ascii="仿宋_GB2312" w:hAnsi="仿宋_GB2312" w:eastAsia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E14257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</w:pPr>
      <w:r>
        <w:rPr>
          <w:rStyle w:val="7"/>
          <w:rFonts w:hint="eastAsia" w:ascii="仿宋_GB2312" w:hAnsi="仿宋_GB2312" w:eastAsia="仿宋_GB2312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7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XX年XX月XX日</w:t>
      </w:r>
    </w:p>
    <w:p w14:paraId="07645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57AF1"/>
    <w:rsid w:val="18E86144"/>
    <w:rsid w:val="1E10706E"/>
    <w:rsid w:val="4FC508DA"/>
    <w:rsid w:val="6EFB5726"/>
    <w:rsid w:val="7A25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/>
    </w:pPr>
    <w:rPr>
      <w:sz w:val="30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styleId="4">
    <w:name w:val="Body Text"/>
    <w:basedOn w:val="1"/>
    <w:next w:val="1"/>
    <w:qFormat/>
    <w:uiPriority w:val="0"/>
    <w:rPr>
      <w:rFonts w:eastAsia="仿宋_GB2312"/>
      <w:sz w:val="32"/>
      <w:szCs w:val="20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313</Characters>
  <Lines>0</Lines>
  <Paragraphs>0</Paragraphs>
  <TotalTime>12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2025-12-17T07:28:00Z</dcterms:created>
  <dc:creator>WPS_1696992015</dc:creator>
  <cp:lastModifiedBy>WPS_1696992015</cp:lastModifiedBy>
  <cp:lastPrinted>2025-12-23T03:48:00Z</cp:lastPrinted>
  <dcterms:modified xsi:type="dcterms:W3CDTF">2025-12-23T07:31:23Z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EB6DAA4B94C149BB9215239ACF7589EB_11</vt:lpwstr>
  </property>
  <property fmtid="{D5CDD505-2E9C-101B-9397-08002B2CF9AE}" pid="4" name="KSOTemplateDocerSaveRecord">
    <vt:lpwstr>eyJoZGlkIjoiYWQ4MzgxNTkzMjY4MGZlM2Q2NmZhNWQ3ZmRmZjk1YzciLCJ1c2VySWQiOiIxNTQ5NDg2MDU0In0=</vt:lpwstr>
  </property>
</Properties>
</file>