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1.xml" ContentType="application/vnd.openxmlformats-officedocument.theme+xml"/>
  <Override PartName="/theme/theme/themeManager.xml" ContentType="application/vnd.openxmlformats-officedocument.themeManag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2013 - 2022 主题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theme/theme/themeManager.xml><?xml version="1.0" encoding="utf-8"?>
<a:themeManager xmlns:a="http://schemas.openxmlformats.org/drawingml/2006/main"/>
</file>