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  <w:t>龙游县面向2026年高校优秀应届毕业生提前批招聘事业单位工作人员报名表</w:t>
      </w:r>
    </w:p>
    <w:tbl>
      <w:tblPr>
        <w:tblStyle w:val="7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848"/>
        <w:gridCol w:w="269"/>
        <w:gridCol w:w="961"/>
        <w:gridCol w:w="1140"/>
        <w:gridCol w:w="25"/>
        <w:gridCol w:w="282"/>
        <w:gridCol w:w="1358"/>
        <w:gridCol w:w="180"/>
        <w:gridCol w:w="578"/>
        <w:gridCol w:w="82"/>
        <w:gridCol w:w="88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45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报考单位：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报考岗位：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及入党时间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现户籍地</w:t>
            </w:r>
          </w:p>
        </w:tc>
        <w:tc>
          <w:tcPr>
            <w:tcW w:w="3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省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市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（县）</w:t>
            </w: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本科毕业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时间、学校及专业</w:t>
            </w:r>
            <w:bookmarkEnd w:id="0"/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985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“双一流”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硕士研究生时间、学校及专业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博士研究生时间、学校及专业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9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2026年应届毕业生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聘用后是否服从分配</w:t>
            </w:r>
          </w:p>
        </w:tc>
        <w:tc>
          <w:tcPr>
            <w:tcW w:w="32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6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学习工作简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32"/>
                <w:lang w:val="zh-TW" w:eastAsia="zh-TW"/>
              </w:rPr>
              <w:t>（从高中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32"/>
                <w:lang w:val="zh-TW" w:eastAsia="zh-CN"/>
              </w:rPr>
              <w:t>填起，时间连续不能中断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32"/>
                <w:lang w:val="en-US" w:eastAsia="zh-CN"/>
              </w:rPr>
              <w:t>,以20XX.XX-20XX.XX格式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32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起止时间</w:t>
            </w: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  <w:lang w:val="en-US" w:eastAsia="zh-CN"/>
              </w:rPr>
            </w:pP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  <w:lang w:val="en-US" w:eastAsia="zh-CN"/>
              </w:rPr>
            </w:pP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45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（高校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期间）</w:t>
            </w:r>
          </w:p>
        </w:tc>
        <w:tc>
          <w:tcPr>
            <w:tcW w:w="830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color="000000"/>
                <w:lang w:val="zh-TW" w:eastAsia="zh-TW"/>
              </w:rPr>
              <w:t>关系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34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诚信声明</w:t>
            </w:r>
          </w:p>
        </w:tc>
        <w:tc>
          <w:tcPr>
            <w:tcW w:w="830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本人承诺以上填报的信息及提供的资料真实完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整，且无公告所述不得报考的情形，如有弄虚作假、材料不实的，本人自愿承担相应责任。</w:t>
            </w:r>
          </w:p>
          <w:bookmarkEnd w:id="1"/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5760" w:right="0" w:hanging="5760" w:hanging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5760" w:right="0" w:hanging="5760" w:hanging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2400" w:firstLineChars="100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/>
          <w:b/>
          <w:bCs/>
        </w:rPr>
        <w:t>注：1.本表请自行下载、A4纸正反打印；2.手写用黑色水笔或钢笔填写，要求书写规范、内容真实。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B1949"/>
    <w:rsid w:val="053B6129"/>
    <w:rsid w:val="0C7152B2"/>
    <w:rsid w:val="0FC56B4C"/>
    <w:rsid w:val="18EE5EB4"/>
    <w:rsid w:val="19551DC2"/>
    <w:rsid w:val="1A751AEE"/>
    <w:rsid w:val="265462D6"/>
    <w:rsid w:val="26651B03"/>
    <w:rsid w:val="2C872DBD"/>
    <w:rsid w:val="33E62178"/>
    <w:rsid w:val="3B9F3FE9"/>
    <w:rsid w:val="3D2F3051"/>
    <w:rsid w:val="435B7799"/>
    <w:rsid w:val="46581F95"/>
    <w:rsid w:val="48EC6BB3"/>
    <w:rsid w:val="541D5C09"/>
    <w:rsid w:val="54604593"/>
    <w:rsid w:val="56A90C36"/>
    <w:rsid w:val="62B72946"/>
    <w:rsid w:val="6B421517"/>
    <w:rsid w:val="6DF225A0"/>
    <w:rsid w:val="702B52CD"/>
    <w:rsid w:val="7452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2024-10-10T14:49:00Z</dcterms:created>
  <dc:creator>Administrator</dc:creator>
  <cp:lastModifiedBy>事业科</cp:lastModifiedBy>
  <dcterms:modified xsi:type="dcterms:W3CDTF">2025-11-28T07:36:02Z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