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A75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肃北蒙古族自治县消防大队公开招聘工作人员</w:t>
      </w:r>
    </w:p>
    <w:p w14:paraId="41182D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560" w:lineRule="exact"/>
        <w:jc w:val="center"/>
        <w:textAlignment w:val="auto"/>
        <w:rPr>
          <w:rFonts w:hint="default"/>
          <w:sz w:val="10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体能测试项目及标准（男）</w:t>
      </w:r>
    </w:p>
    <w:tbl>
      <w:tblPr>
        <w:tblStyle w:val="5"/>
        <w:tblpPr w:leftFromText="180" w:rightFromText="180" w:vertAnchor="text" w:horzAnchor="page" w:tblpX="1389" w:tblpY="47"/>
        <w:tblOverlap w:val="never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1200"/>
        <w:gridCol w:w="794"/>
        <w:gridCol w:w="723"/>
        <w:gridCol w:w="722"/>
        <w:gridCol w:w="722"/>
        <w:gridCol w:w="725"/>
        <w:gridCol w:w="722"/>
        <w:gridCol w:w="722"/>
        <w:gridCol w:w="722"/>
        <w:gridCol w:w="725"/>
        <w:gridCol w:w="837"/>
        <w:gridCol w:w="545"/>
      </w:tblGrid>
      <w:tr w14:paraId="478F0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640" w:type="dxa"/>
            <w:gridSpan w:val="2"/>
            <w:vMerge w:val="restart"/>
            <w:tcBorders>
              <w:bottom w:val="single" w:color="000000" w:sz="6" w:space="0"/>
              <w:right w:val="single" w:color="000000" w:sz="6" w:space="0"/>
            </w:tcBorders>
          </w:tcPr>
          <w:p w14:paraId="027AFB6C">
            <w:pPr>
              <w:pStyle w:val="9"/>
              <w:rPr>
                <w:rFonts w:ascii="Times New Roman"/>
                <w:sz w:val="22"/>
              </w:rPr>
            </w:pPr>
          </w:p>
          <w:p w14:paraId="675017FC">
            <w:pPr>
              <w:pStyle w:val="9"/>
              <w:spacing w:before="8"/>
              <w:rPr>
                <w:rFonts w:ascii="Times New Roman"/>
                <w:sz w:val="28"/>
              </w:rPr>
            </w:pPr>
          </w:p>
          <w:p w14:paraId="1E38A8CC">
            <w:pPr>
              <w:pStyle w:val="9"/>
              <w:ind w:left="614" w:right="590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项目</w:t>
            </w:r>
          </w:p>
        </w:tc>
        <w:tc>
          <w:tcPr>
            <w:tcW w:w="7414" w:type="dxa"/>
            <w:gridSpan w:val="10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79133FF0">
            <w:pPr>
              <w:pStyle w:val="9"/>
              <w:rPr>
                <w:rFonts w:ascii="Times New Roman"/>
                <w:sz w:val="19"/>
              </w:rPr>
            </w:pPr>
          </w:p>
          <w:p w14:paraId="546464CB">
            <w:pPr>
              <w:pStyle w:val="9"/>
              <w:ind w:left="2228" w:right="2194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测试成绩对应分值、测试办法</w:t>
            </w:r>
          </w:p>
        </w:tc>
        <w:tc>
          <w:tcPr>
            <w:tcW w:w="545" w:type="dxa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 w14:paraId="22A111B5">
            <w:pPr>
              <w:pStyle w:val="9"/>
              <w:rPr>
                <w:rFonts w:ascii="Times New Roman"/>
                <w:sz w:val="22"/>
              </w:rPr>
            </w:pPr>
          </w:p>
          <w:p w14:paraId="523701ED">
            <w:pPr>
              <w:pStyle w:val="9"/>
              <w:spacing w:before="8"/>
              <w:rPr>
                <w:rFonts w:ascii="Times New Roman"/>
                <w:sz w:val="28"/>
              </w:rPr>
            </w:pPr>
          </w:p>
          <w:p w14:paraId="3235334B">
            <w:pPr>
              <w:pStyle w:val="9"/>
              <w:ind w:left="177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备注</w:t>
            </w:r>
          </w:p>
        </w:tc>
      </w:tr>
      <w:tr w14:paraId="1F94A3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640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126582BC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8B1E03">
            <w:pPr>
              <w:pStyle w:val="9"/>
              <w:rPr>
                <w:rFonts w:ascii="Times New Roman"/>
                <w:sz w:val="19"/>
              </w:rPr>
            </w:pPr>
          </w:p>
          <w:p w14:paraId="0BC7CC64">
            <w:pPr>
              <w:pStyle w:val="9"/>
              <w:ind w:right="144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3163D6">
            <w:pPr>
              <w:pStyle w:val="9"/>
              <w:rPr>
                <w:rFonts w:ascii="Times New Roman"/>
                <w:sz w:val="19"/>
              </w:rPr>
            </w:pPr>
          </w:p>
          <w:p w14:paraId="06D64199">
            <w:pPr>
              <w:pStyle w:val="9"/>
              <w:ind w:left="154" w:right="126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2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D52BBD">
            <w:pPr>
              <w:pStyle w:val="9"/>
              <w:rPr>
                <w:rFonts w:ascii="Times New Roman"/>
                <w:sz w:val="19"/>
              </w:rPr>
            </w:pPr>
          </w:p>
          <w:p w14:paraId="25B26B0E">
            <w:pPr>
              <w:pStyle w:val="9"/>
              <w:ind w:left="174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3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71C6D6">
            <w:pPr>
              <w:pStyle w:val="9"/>
              <w:rPr>
                <w:rFonts w:ascii="Times New Roman"/>
                <w:sz w:val="19"/>
              </w:rPr>
            </w:pPr>
          </w:p>
          <w:p w14:paraId="24FAD3C8">
            <w:pPr>
              <w:pStyle w:val="9"/>
              <w:ind w:right="143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4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28BDD9">
            <w:pPr>
              <w:pStyle w:val="9"/>
              <w:rPr>
                <w:rFonts w:ascii="Times New Roman"/>
                <w:sz w:val="19"/>
              </w:rPr>
            </w:pPr>
          </w:p>
          <w:p w14:paraId="5320D41F">
            <w:pPr>
              <w:pStyle w:val="9"/>
              <w:ind w:right="143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5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20D904">
            <w:pPr>
              <w:pStyle w:val="9"/>
              <w:rPr>
                <w:rFonts w:ascii="Times New Roman"/>
                <w:sz w:val="19"/>
              </w:rPr>
            </w:pPr>
          </w:p>
          <w:p w14:paraId="7CB5BD28">
            <w:pPr>
              <w:pStyle w:val="9"/>
              <w:ind w:right="143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6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42365D">
            <w:pPr>
              <w:pStyle w:val="9"/>
              <w:rPr>
                <w:rFonts w:ascii="Times New Roman"/>
                <w:sz w:val="19"/>
              </w:rPr>
            </w:pPr>
          </w:p>
          <w:p w14:paraId="6E39C437">
            <w:pPr>
              <w:pStyle w:val="9"/>
              <w:ind w:left="155" w:right="124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7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8296A2">
            <w:pPr>
              <w:pStyle w:val="9"/>
              <w:rPr>
                <w:rFonts w:ascii="Times New Roman"/>
                <w:sz w:val="19"/>
              </w:rPr>
            </w:pPr>
          </w:p>
          <w:p w14:paraId="774EBC96">
            <w:pPr>
              <w:pStyle w:val="9"/>
              <w:ind w:right="142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8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76DCDA">
            <w:pPr>
              <w:pStyle w:val="9"/>
              <w:rPr>
                <w:rFonts w:ascii="Times New Roman"/>
                <w:sz w:val="19"/>
              </w:rPr>
            </w:pPr>
          </w:p>
          <w:p w14:paraId="24EAF1CD">
            <w:pPr>
              <w:pStyle w:val="9"/>
              <w:ind w:right="141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9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2A13C48E">
            <w:pPr>
              <w:pStyle w:val="9"/>
              <w:rPr>
                <w:rFonts w:ascii="Times New Roman"/>
                <w:sz w:val="19"/>
              </w:rPr>
            </w:pPr>
          </w:p>
          <w:p w14:paraId="58B465C9">
            <w:pPr>
              <w:pStyle w:val="9"/>
              <w:ind w:right="143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10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35C4FD6A">
            <w:pPr>
              <w:rPr>
                <w:sz w:val="2"/>
                <w:szCs w:val="2"/>
              </w:rPr>
            </w:pPr>
          </w:p>
        </w:tc>
      </w:tr>
      <w:tr w14:paraId="00A302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440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0C388A">
            <w:pPr>
              <w:pStyle w:val="9"/>
              <w:rPr>
                <w:rFonts w:ascii="Times New Roman"/>
                <w:sz w:val="20"/>
              </w:rPr>
            </w:pPr>
          </w:p>
          <w:p w14:paraId="128F805E">
            <w:pPr>
              <w:pStyle w:val="9"/>
              <w:rPr>
                <w:rFonts w:ascii="Times New Roman"/>
                <w:sz w:val="20"/>
              </w:rPr>
            </w:pPr>
          </w:p>
          <w:p w14:paraId="781CE3DC">
            <w:pPr>
              <w:pStyle w:val="9"/>
              <w:rPr>
                <w:rFonts w:ascii="Times New Roman"/>
                <w:sz w:val="20"/>
              </w:rPr>
            </w:pPr>
          </w:p>
          <w:p w14:paraId="4E0C35E3">
            <w:pPr>
              <w:pStyle w:val="9"/>
              <w:rPr>
                <w:rFonts w:ascii="Times New Roman"/>
                <w:sz w:val="20"/>
              </w:rPr>
            </w:pPr>
          </w:p>
          <w:p w14:paraId="30C4AD63">
            <w:pPr>
              <w:pStyle w:val="9"/>
              <w:rPr>
                <w:rFonts w:ascii="Times New Roman"/>
                <w:sz w:val="20"/>
              </w:rPr>
            </w:pPr>
          </w:p>
          <w:p w14:paraId="62408573">
            <w:pPr>
              <w:pStyle w:val="9"/>
              <w:rPr>
                <w:rFonts w:ascii="Times New Roman"/>
                <w:sz w:val="20"/>
              </w:rPr>
            </w:pPr>
          </w:p>
          <w:p w14:paraId="4C8A7D14">
            <w:pPr>
              <w:pStyle w:val="9"/>
              <w:rPr>
                <w:rFonts w:ascii="Times New Roman"/>
                <w:sz w:val="20"/>
              </w:rPr>
            </w:pPr>
          </w:p>
          <w:p w14:paraId="32282CED">
            <w:pPr>
              <w:pStyle w:val="9"/>
              <w:rPr>
                <w:rFonts w:ascii="Times New Roman"/>
                <w:sz w:val="20"/>
              </w:rPr>
            </w:pPr>
          </w:p>
          <w:p w14:paraId="1927BB0C">
            <w:pPr>
              <w:pStyle w:val="9"/>
              <w:rPr>
                <w:rFonts w:ascii="Times New Roman"/>
                <w:sz w:val="20"/>
              </w:rPr>
            </w:pPr>
          </w:p>
          <w:p w14:paraId="072B65A2">
            <w:pPr>
              <w:pStyle w:val="9"/>
              <w:rPr>
                <w:rFonts w:ascii="Times New Roman"/>
                <w:sz w:val="20"/>
              </w:rPr>
            </w:pPr>
          </w:p>
          <w:p w14:paraId="512A32C2">
            <w:pPr>
              <w:pStyle w:val="9"/>
              <w:rPr>
                <w:rFonts w:ascii="Times New Roman"/>
                <w:sz w:val="20"/>
              </w:rPr>
            </w:pPr>
          </w:p>
          <w:p w14:paraId="3C272358">
            <w:pPr>
              <w:pStyle w:val="9"/>
              <w:rPr>
                <w:rFonts w:ascii="Times New Roman"/>
                <w:sz w:val="20"/>
              </w:rPr>
            </w:pPr>
          </w:p>
          <w:p w14:paraId="2F213BDF">
            <w:pPr>
              <w:pStyle w:val="9"/>
              <w:rPr>
                <w:rFonts w:ascii="Times New Roman"/>
                <w:sz w:val="20"/>
              </w:rPr>
            </w:pPr>
          </w:p>
          <w:p w14:paraId="485FF0FC">
            <w:pPr>
              <w:pStyle w:val="9"/>
              <w:rPr>
                <w:rFonts w:ascii="Times New Roman"/>
                <w:sz w:val="20"/>
              </w:rPr>
            </w:pPr>
          </w:p>
          <w:p w14:paraId="414D3ABE">
            <w:pPr>
              <w:pStyle w:val="9"/>
              <w:rPr>
                <w:rFonts w:ascii="Times New Roman"/>
                <w:sz w:val="20"/>
              </w:rPr>
            </w:pPr>
          </w:p>
          <w:p w14:paraId="115C3C81">
            <w:pPr>
              <w:pStyle w:val="9"/>
              <w:rPr>
                <w:rFonts w:ascii="Times New Roman"/>
                <w:sz w:val="20"/>
              </w:rPr>
            </w:pPr>
          </w:p>
          <w:p w14:paraId="59FF8B6F">
            <w:pPr>
              <w:pStyle w:val="9"/>
              <w:rPr>
                <w:rFonts w:ascii="Times New Roman"/>
                <w:sz w:val="20"/>
              </w:rPr>
            </w:pPr>
          </w:p>
          <w:p w14:paraId="7535184A">
            <w:pPr>
              <w:pStyle w:val="9"/>
              <w:rPr>
                <w:rFonts w:ascii="Times New Roman"/>
                <w:sz w:val="20"/>
              </w:rPr>
            </w:pPr>
          </w:p>
          <w:p w14:paraId="7437BA59">
            <w:pPr>
              <w:pStyle w:val="9"/>
              <w:spacing w:line="458" w:lineRule="auto"/>
              <w:ind w:left="114" w:right="88"/>
              <w:rPr>
                <w:rFonts w:hint="eastAsia" w:ascii="黑体" w:eastAsia="黑体"/>
                <w:sz w:val="21"/>
              </w:rPr>
            </w:pPr>
          </w:p>
          <w:p w14:paraId="57B2C05D">
            <w:pPr>
              <w:pStyle w:val="9"/>
              <w:spacing w:line="458" w:lineRule="auto"/>
              <w:ind w:left="114" w:right="88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男性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C63805">
            <w:pPr>
              <w:pStyle w:val="9"/>
              <w:rPr>
                <w:rFonts w:ascii="Times New Roman"/>
                <w:sz w:val="20"/>
              </w:rPr>
            </w:pPr>
          </w:p>
          <w:p w14:paraId="052FDAF7">
            <w:pPr>
              <w:pStyle w:val="9"/>
              <w:rPr>
                <w:rFonts w:ascii="Times New Roman"/>
                <w:sz w:val="20"/>
              </w:rPr>
            </w:pPr>
          </w:p>
          <w:p w14:paraId="2D1C0833">
            <w:pPr>
              <w:pStyle w:val="9"/>
              <w:spacing w:before="1"/>
              <w:rPr>
                <w:rFonts w:ascii="Times New Roman"/>
                <w:sz w:val="19"/>
              </w:rPr>
            </w:pPr>
          </w:p>
          <w:p w14:paraId="4373F012">
            <w:pPr>
              <w:pStyle w:val="9"/>
              <w:spacing w:line="242" w:lineRule="auto"/>
              <w:ind w:left="114" w:right="79" w:hanging="3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单杠引体向上（次</w:t>
            </w:r>
            <w:r>
              <w:rPr>
                <w:rFonts w:ascii="Times New Roman" w:eastAsia="Times New Roman"/>
                <w:sz w:val="21"/>
              </w:rPr>
              <w:t xml:space="preserve">/3 </w:t>
            </w:r>
            <w:r>
              <w:rPr>
                <w:rFonts w:hint="eastAsia" w:ascii="黑体" w:eastAsia="黑体"/>
                <w:sz w:val="21"/>
              </w:rPr>
              <w:t>分钟）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354FDB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7B3416EA">
            <w:pPr>
              <w:pStyle w:val="9"/>
              <w:ind w:left="2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2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126BBD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0A137A42">
            <w:pPr>
              <w:pStyle w:val="9"/>
              <w:ind w:left="2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3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141961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2B760A29">
            <w:pPr>
              <w:pStyle w:val="9"/>
              <w:ind w:left="2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4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69CB90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34696897">
            <w:pPr>
              <w:pStyle w:val="9"/>
              <w:ind w:left="2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5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C3010F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2C42C3C1">
            <w:pPr>
              <w:pStyle w:val="9"/>
              <w:ind w:left="2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6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0AF18D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37829CE1">
            <w:pPr>
              <w:pStyle w:val="9"/>
              <w:ind w:left="2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7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8F3C6F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763694D1">
            <w:pPr>
              <w:pStyle w:val="9"/>
              <w:ind w:left="2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8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D2775B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09C1EECE">
            <w:pPr>
              <w:pStyle w:val="9"/>
              <w:ind w:left="2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9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88C93D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182B4B5A">
            <w:pPr>
              <w:pStyle w:val="9"/>
              <w:ind w:right="23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73FE10C7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434041A1">
            <w:pPr>
              <w:pStyle w:val="9"/>
              <w:ind w:left="299" w:right="26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</w:t>
            </w:r>
          </w:p>
        </w:tc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5AB9FFB3">
            <w:pPr>
              <w:pStyle w:val="9"/>
              <w:spacing w:line="278" w:lineRule="auto"/>
              <w:ind w:right="201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</w:p>
        </w:tc>
      </w:tr>
      <w:tr w14:paraId="737034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1DC72EE3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EAFA14">
            <w:pPr>
              <w:rPr>
                <w:sz w:val="2"/>
                <w:szCs w:val="2"/>
              </w:rPr>
            </w:pPr>
          </w:p>
        </w:tc>
        <w:tc>
          <w:tcPr>
            <w:tcW w:w="741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40330689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77" w:after="0" w:line="255" w:lineRule="exact"/>
              <w:ind w:left="536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1.</w:t>
            </w:r>
            <w:r>
              <w:rPr>
                <w:spacing w:val="-3"/>
                <w:sz w:val="21"/>
              </w:rPr>
              <w:t>单个或分组考核。</w:t>
            </w:r>
          </w:p>
          <w:p w14:paraId="26EFDB8F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9" w:after="0" w:line="213" w:lineRule="auto"/>
              <w:ind w:left="537" w:leftChars="0" w:right="111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2.</w:t>
            </w:r>
            <w:r>
              <w:rPr>
                <w:spacing w:val="-3"/>
                <w:sz w:val="21"/>
              </w:rPr>
              <w:t>按照规定动作要领完成动作。引体时下颌高于杠面、身体不得借助振浪或摆动、悬垂时双肘关节伸直；脚触及地面或立柱，结束考核。</w:t>
            </w:r>
          </w:p>
          <w:p w14:paraId="30DF5BDF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0" w:after="0" w:line="261" w:lineRule="exact"/>
              <w:ind w:left="536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3.</w:t>
            </w:r>
            <w:r>
              <w:rPr>
                <w:spacing w:val="-3"/>
                <w:sz w:val="21"/>
              </w:rPr>
              <w:t>考核以完成次数计算成绩。</w:t>
            </w:r>
          </w:p>
          <w:p w14:paraId="311EFC92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2" w:after="0" w:line="240" w:lineRule="auto"/>
              <w:ind w:left="536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13"/>
                <w:sz w:val="21"/>
                <w:lang w:val="en-US" w:eastAsia="zh-CN"/>
              </w:rPr>
              <w:t>4.</w:t>
            </w:r>
            <w:r>
              <w:rPr>
                <w:spacing w:val="-13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 xml:space="preserve">分的，每递增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1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次增加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sz w:val="21"/>
              </w:rPr>
              <w:t>15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</w:tc>
        <w:tc>
          <w:tcPr>
            <w:tcW w:w="545" w:type="dxa"/>
            <w:vMerge w:val="continue"/>
            <w:tcBorders>
              <w:left w:val="single" w:color="000000" w:sz="4" w:space="0"/>
            </w:tcBorders>
          </w:tcPr>
          <w:p w14:paraId="59F733C4">
            <w:pPr>
              <w:rPr>
                <w:sz w:val="2"/>
                <w:szCs w:val="2"/>
              </w:rPr>
            </w:pPr>
          </w:p>
        </w:tc>
      </w:tr>
      <w:tr w14:paraId="76682A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07744051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EE273A4">
            <w:pPr>
              <w:pStyle w:val="9"/>
              <w:rPr>
                <w:rFonts w:ascii="黑体"/>
                <w:sz w:val="22"/>
              </w:rPr>
            </w:pPr>
          </w:p>
          <w:p w14:paraId="2F521699">
            <w:pPr>
              <w:pStyle w:val="9"/>
              <w:rPr>
                <w:rFonts w:ascii="黑体"/>
                <w:sz w:val="22"/>
              </w:rPr>
            </w:pPr>
          </w:p>
          <w:p w14:paraId="00AB5B18">
            <w:pPr>
              <w:pStyle w:val="9"/>
              <w:rPr>
                <w:rFonts w:ascii="黑体"/>
                <w:sz w:val="22"/>
              </w:rPr>
            </w:pPr>
          </w:p>
          <w:p w14:paraId="2AC7E60E">
            <w:pPr>
              <w:pStyle w:val="9"/>
              <w:spacing w:before="3"/>
              <w:rPr>
                <w:rFonts w:ascii="黑体"/>
                <w:sz w:val="28"/>
              </w:rPr>
            </w:pPr>
          </w:p>
          <w:p w14:paraId="1B7CB759">
            <w:pPr>
              <w:pStyle w:val="9"/>
              <w:ind w:left="199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1000 </w:t>
            </w:r>
            <w:r>
              <w:rPr>
                <w:rFonts w:hint="eastAsia" w:ascii="黑体" w:eastAsia="黑体"/>
                <w:sz w:val="21"/>
              </w:rPr>
              <w:t>米跑</w:t>
            </w:r>
          </w:p>
          <w:p w14:paraId="78716707">
            <w:pPr>
              <w:pStyle w:val="9"/>
              <w:spacing w:before="5"/>
              <w:ind w:left="120" w:leftChars="0" w:right="0" w:rightChars="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（分、秒）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4F490CB0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204B1A4D">
            <w:pPr>
              <w:pStyle w:val="9"/>
              <w:ind w:left="151" w:leftChars="0" w:right="124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4′25″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6EF7E5B4">
            <w:pPr>
              <w:pStyle w:val="9"/>
              <w:spacing w:before="10"/>
              <w:rPr>
                <w:rFonts w:ascii="黑体"/>
                <w:sz w:val="20"/>
              </w:rPr>
            </w:pPr>
          </w:p>
          <w:p w14:paraId="34AD383F">
            <w:pPr>
              <w:pStyle w:val="9"/>
              <w:ind w:left="113" w:leftChars="0" w:right="83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4′20″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3E457097">
            <w:pPr>
              <w:pStyle w:val="9"/>
              <w:spacing w:before="10"/>
              <w:rPr>
                <w:rFonts w:ascii="黑体"/>
                <w:sz w:val="20"/>
              </w:rPr>
            </w:pPr>
          </w:p>
          <w:p w14:paraId="7F72C894">
            <w:pPr>
              <w:pStyle w:val="9"/>
              <w:ind w:left="116" w:leftChars="0" w:right="81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4′15″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374685E1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006ADDB3">
            <w:pPr>
              <w:pStyle w:val="9"/>
              <w:ind w:left="118" w:leftChars="0" w:right="81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4′10″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09606B29">
            <w:pPr>
              <w:pStyle w:val="9"/>
              <w:spacing w:before="10"/>
              <w:rPr>
                <w:rFonts w:ascii="黑体"/>
                <w:sz w:val="20"/>
              </w:rPr>
            </w:pPr>
          </w:p>
          <w:p w14:paraId="6BF4F531">
            <w:pPr>
              <w:pStyle w:val="9"/>
              <w:ind w:left="119" w:leftChars="0" w:right="83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4′05″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77FD47BD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67EF9571">
            <w:pPr>
              <w:pStyle w:val="9"/>
              <w:ind w:left="121" w:leftChars="0" w:right="80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4′00″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7AE79E17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5F1FA602">
            <w:pPr>
              <w:pStyle w:val="9"/>
              <w:ind w:left="121" w:leftChars="0" w:right="78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3′55″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4DA1939E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52D9D611">
            <w:pPr>
              <w:pStyle w:val="9"/>
              <w:ind w:left="121" w:leftChars="0" w:right="76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3′50″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45013727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08C3DA89">
            <w:pPr>
              <w:pStyle w:val="9"/>
              <w:ind w:left="120" w:leftChars="0" w:right="76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3′45″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617D3720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3A710459">
            <w:pPr>
              <w:pStyle w:val="9"/>
              <w:ind w:left="202" w:leftChars="0" w:right="153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3′40″</w:t>
            </w:r>
          </w:p>
        </w:tc>
        <w:tc>
          <w:tcPr>
            <w:tcW w:w="545" w:type="dxa"/>
            <w:vMerge w:val="continue"/>
            <w:tcBorders>
              <w:left w:val="single" w:color="000000" w:sz="4" w:space="0"/>
            </w:tcBorders>
          </w:tcPr>
          <w:p w14:paraId="7137E3B8">
            <w:pPr>
              <w:rPr>
                <w:sz w:val="2"/>
                <w:szCs w:val="2"/>
              </w:rPr>
            </w:pPr>
          </w:p>
        </w:tc>
      </w:tr>
      <w:tr w14:paraId="0F5956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205C024E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BCEC1D3">
            <w:pPr>
              <w:ind w:left="0" w:leftChars="0" w:right="0" w:rightChars="0"/>
              <w:rPr>
                <w:sz w:val="2"/>
                <w:szCs w:val="2"/>
              </w:rPr>
            </w:pPr>
          </w:p>
        </w:tc>
        <w:tc>
          <w:tcPr>
            <w:tcW w:w="741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09D460BC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171" w:after="0" w:line="255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1.</w:t>
            </w:r>
            <w:r>
              <w:rPr>
                <w:spacing w:val="-3"/>
                <w:sz w:val="21"/>
              </w:rPr>
              <w:t>分组考核。</w:t>
            </w:r>
          </w:p>
          <w:p w14:paraId="1C361134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8" w:after="0" w:line="213" w:lineRule="auto"/>
              <w:ind w:left="535" w:leftChars="0" w:right="136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2.</w:t>
            </w:r>
            <w:r>
              <w:rPr>
                <w:spacing w:val="-3"/>
                <w:sz w:val="21"/>
              </w:rPr>
              <w:t>在跑道或平地上标出起点线，考生从起点线处听到起跑口令后起跑，完</w:t>
            </w:r>
            <w:r>
              <w:rPr>
                <w:spacing w:val="-28"/>
                <w:sz w:val="21"/>
              </w:rPr>
              <w:t xml:space="preserve">成 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1000 </w:t>
            </w:r>
            <w:r>
              <w:rPr>
                <w:spacing w:val="-3"/>
                <w:sz w:val="21"/>
              </w:rPr>
              <w:t>米距离到达终点线，记录时间。</w:t>
            </w:r>
          </w:p>
          <w:p w14:paraId="7E420BB4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41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3.</w:t>
            </w:r>
            <w:r>
              <w:rPr>
                <w:spacing w:val="-3"/>
                <w:sz w:val="21"/>
              </w:rPr>
              <w:t>考核以完成时间计算成绩。</w:t>
            </w:r>
          </w:p>
          <w:p w14:paraId="62385B0F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3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11"/>
                <w:sz w:val="21"/>
                <w:lang w:val="en-US" w:eastAsia="zh-CN"/>
              </w:rPr>
              <w:t>4.</w:t>
            </w:r>
            <w:r>
              <w:rPr>
                <w:spacing w:val="-11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position w:val="1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 xml:space="preserve">分的，每递减 </w:t>
            </w:r>
            <w:r>
              <w:rPr>
                <w:rFonts w:ascii="Times New Roman" w:eastAsia="Times New Roman"/>
                <w:position w:val="1"/>
                <w:sz w:val="21"/>
              </w:rPr>
              <w:t>5</w:t>
            </w:r>
            <w:r>
              <w:rPr>
                <w:rFonts w:ascii="Times New Roman" w:eastAsia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秒增加 </w:t>
            </w:r>
            <w:r>
              <w:rPr>
                <w:rFonts w:ascii="Times New Roman" w:eastAsia="Times New Roman"/>
                <w:position w:val="1"/>
                <w:sz w:val="21"/>
              </w:rPr>
              <w:t>1</w:t>
            </w:r>
            <w:r>
              <w:rPr>
                <w:rFonts w:ascii="Times New Roman" w:eastAsia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position w:val="1"/>
                <w:sz w:val="21"/>
              </w:rPr>
              <w:t>15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  <w:p w14:paraId="3CC179CC">
            <w:pPr>
              <w:pStyle w:val="9"/>
              <w:spacing w:before="3"/>
              <w:ind w:left="115" w:leftChars="0" w:right="0" w:rightChars="0"/>
              <w:rPr>
                <w:sz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000000" w:sz="4" w:space="0"/>
            </w:tcBorders>
          </w:tcPr>
          <w:p w14:paraId="5E60C8B8">
            <w:pPr>
              <w:rPr>
                <w:sz w:val="2"/>
                <w:szCs w:val="2"/>
              </w:rPr>
            </w:pPr>
          </w:p>
        </w:tc>
      </w:tr>
      <w:tr w14:paraId="54D532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73232DEF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top"/>
          </w:tcPr>
          <w:p w14:paraId="485E73DF">
            <w:pPr>
              <w:pStyle w:val="9"/>
              <w:rPr>
                <w:rFonts w:ascii="黑体"/>
                <w:sz w:val="20"/>
              </w:rPr>
            </w:pPr>
          </w:p>
          <w:p w14:paraId="1BBB0F57">
            <w:pPr>
              <w:pStyle w:val="9"/>
              <w:rPr>
                <w:rFonts w:ascii="黑体"/>
                <w:sz w:val="20"/>
              </w:rPr>
            </w:pPr>
          </w:p>
          <w:p w14:paraId="2761DF76">
            <w:pPr>
              <w:pStyle w:val="9"/>
              <w:rPr>
                <w:rFonts w:ascii="黑体"/>
                <w:sz w:val="20"/>
              </w:rPr>
            </w:pPr>
          </w:p>
          <w:p w14:paraId="79560B30">
            <w:pPr>
              <w:pStyle w:val="9"/>
              <w:rPr>
                <w:rFonts w:ascii="黑体"/>
                <w:sz w:val="23"/>
              </w:rPr>
            </w:pPr>
          </w:p>
          <w:p w14:paraId="5E46BA63">
            <w:pPr>
              <w:pStyle w:val="9"/>
              <w:ind w:left="2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原地跳高</w:t>
            </w:r>
          </w:p>
          <w:p w14:paraId="48E25759">
            <w:pPr>
              <w:pStyle w:val="9"/>
              <w:spacing w:before="2"/>
              <w:ind w:left="225" w:leftChars="0" w:right="0" w:rightChars="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2"/>
                <w:sz w:val="21"/>
              </w:rPr>
              <w:t>厘米</w:t>
            </w:r>
            <w:r>
              <w:rPr>
                <w:rFonts w:hint="eastAsia" w:ascii="黑体" w:eastAsia="黑体"/>
                <w:sz w:val="21"/>
              </w:rPr>
              <w:t>）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75F4128D">
            <w:pPr>
              <w:pStyle w:val="9"/>
              <w:spacing w:before="12"/>
              <w:rPr>
                <w:rFonts w:ascii="黑体"/>
                <w:sz w:val="20"/>
              </w:rPr>
            </w:pPr>
          </w:p>
          <w:p w14:paraId="6AF84C7E">
            <w:pPr>
              <w:pStyle w:val="9"/>
              <w:ind w:left="151" w:leftChars="0" w:right="123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/>
                <w:sz w:val="21"/>
              </w:rPr>
              <w:t>45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3D85E8DD">
            <w:pPr>
              <w:pStyle w:val="9"/>
              <w:spacing w:before="12"/>
              <w:rPr>
                <w:rFonts w:ascii="黑体"/>
                <w:sz w:val="20"/>
              </w:rPr>
            </w:pPr>
          </w:p>
          <w:p w14:paraId="1E8C4AD9">
            <w:pPr>
              <w:pStyle w:val="9"/>
              <w:ind w:left="111" w:leftChars="0" w:right="83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/>
                <w:sz w:val="21"/>
              </w:rPr>
              <w:t>47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1196429E">
            <w:pPr>
              <w:pStyle w:val="9"/>
              <w:spacing w:before="12"/>
              <w:rPr>
                <w:rFonts w:ascii="黑体"/>
                <w:sz w:val="20"/>
              </w:rPr>
            </w:pPr>
          </w:p>
          <w:p w14:paraId="0681B3CD">
            <w:pPr>
              <w:pStyle w:val="9"/>
              <w:ind w:left="112" w:leftChars="0" w:right="81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/>
                <w:sz w:val="21"/>
              </w:rPr>
              <w:t>50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2B18585D">
            <w:pPr>
              <w:pStyle w:val="9"/>
              <w:spacing w:before="12"/>
              <w:rPr>
                <w:rFonts w:ascii="黑体"/>
                <w:sz w:val="20"/>
              </w:rPr>
            </w:pPr>
          </w:p>
          <w:p w14:paraId="38420F90">
            <w:pPr>
              <w:pStyle w:val="9"/>
              <w:ind w:left="114" w:leftChars="0" w:right="81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/>
                <w:sz w:val="21"/>
              </w:rPr>
              <w:t>53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1B100A7E">
            <w:pPr>
              <w:pStyle w:val="9"/>
              <w:spacing w:before="12"/>
              <w:rPr>
                <w:rFonts w:ascii="黑体"/>
                <w:sz w:val="20"/>
              </w:rPr>
            </w:pPr>
          </w:p>
          <w:p w14:paraId="57E4B1F0">
            <w:pPr>
              <w:pStyle w:val="9"/>
              <w:ind w:left="115" w:leftChars="0" w:right="83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/>
                <w:sz w:val="21"/>
              </w:rPr>
              <w:t>55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2AB63EF7">
            <w:pPr>
              <w:pStyle w:val="9"/>
              <w:spacing w:before="12"/>
              <w:rPr>
                <w:rFonts w:ascii="黑体"/>
                <w:sz w:val="20"/>
              </w:rPr>
            </w:pPr>
          </w:p>
          <w:p w14:paraId="46438726">
            <w:pPr>
              <w:pStyle w:val="9"/>
              <w:ind w:left="118" w:leftChars="0" w:right="81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/>
                <w:sz w:val="21"/>
              </w:rPr>
              <w:t>57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6571D3E9">
            <w:pPr>
              <w:pStyle w:val="9"/>
              <w:spacing w:before="12"/>
              <w:rPr>
                <w:rFonts w:ascii="黑体"/>
                <w:sz w:val="20"/>
              </w:rPr>
            </w:pPr>
          </w:p>
          <w:p w14:paraId="7037E581">
            <w:pPr>
              <w:pStyle w:val="9"/>
              <w:ind w:left="120" w:leftChars="0" w:right="81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/>
                <w:sz w:val="21"/>
              </w:rPr>
              <w:t>60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41055EC4">
            <w:pPr>
              <w:pStyle w:val="9"/>
              <w:spacing w:before="12"/>
              <w:rPr>
                <w:rFonts w:ascii="黑体"/>
                <w:sz w:val="20"/>
              </w:rPr>
            </w:pPr>
          </w:p>
          <w:p w14:paraId="6FAFC8D6">
            <w:pPr>
              <w:pStyle w:val="9"/>
              <w:ind w:left="121" w:leftChars="0" w:right="80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/>
                <w:sz w:val="21"/>
              </w:rPr>
              <w:t>63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2D5A014F">
            <w:pPr>
              <w:pStyle w:val="9"/>
              <w:spacing w:before="12"/>
              <w:rPr>
                <w:rFonts w:ascii="黑体"/>
                <w:sz w:val="20"/>
              </w:rPr>
            </w:pPr>
          </w:p>
          <w:p w14:paraId="0F3E05F3">
            <w:pPr>
              <w:pStyle w:val="9"/>
              <w:ind w:left="120" w:leftChars="0" w:right="80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/>
                <w:sz w:val="21"/>
              </w:rPr>
              <w:t>65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15610525">
            <w:pPr>
              <w:pStyle w:val="9"/>
              <w:spacing w:before="12"/>
              <w:rPr>
                <w:rFonts w:ascii="黑体"/>
                <w:sz w:val="20"/>
              </w:rPr>
            </w:pPr>
          </w:p>
          <w:p w14:paraId="74866E73">
            <w:pPr>
              <w:pStyle w:val="9"/>
              <w:ind w:left="198" w:leftChars="0" w:right="153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/>
                <w:sz w:val="21"/>
              </w:rPr>
              <w:t>67</w:t>
            </w:r>
          </w:p>
        </w:tc>
        <w:tc>
          <w:tcPr>
            <w:tcW w:w="545" w:type="dxa"/>
            <w:vMerge w:val="continue"/>
            <w:tcBorders>
              <w:left w:val="single" w:color="000000" w:sz="4" w:space="0"/>
            </w:tcBorders>
          </w:tcPr>
          <w:p w14:paraId="5C811084">
            <w:pPr>
              <w:pStyle w:val="9"/>
              <w:spacing w:line="278" w:lineRule="auto"/>
              <w:ind w:left="121" w:right="201"/>
              <w:jc w:val="both"/>
              <w:rPr>
                <w:sz w:val="21"/>
              </w:rPr>
            </w:pPr>
          </w:p>
        </w:tc>
      </w:tr>
      <w:tr w14:paraId="6F88A7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293D6D5F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top"/>
          </w:tcPr>
          <w:p w14:paraId="780635CC">
            <w:pPr>
              <w:ind w:left="0" w:leftChars="0" w:right="0" w:rightChars="0"/>
              <w:rPr>
                <w:sz w:val="2"/>
                <w:szCs w:val="2"/>
              </w:rPr>
            </w:pPr>
          </w:p>
        </w:tc>
        <w:tc>
          <w:tcPr>
            <w:tcW w:w="741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746773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180" w:after="0" w:line="255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1.</w:t>
            </w:r>
            <w:r>
              <w:rPr>
                <w:spacing w:val="-3"/>
                <w:sz w:val="21"/>
              </w:rPr>
              <w:t>单个或分组考核。</w:t>
            </w:r>
          </w:p>
          <w:p w14:paraId="129592AC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9" w:after="0" w:line="213" w:lineRule="auto"/>
              <w:ind w:left="535" w:leftChars="0" w:right="72" w:rightChars="0"/>
              <w:jc w:val="both"/>
              <w:rPr>
                <w:sz w:val="21"/>
              </w:rPr>
            </w:pPr>
            <w:r>
              <w:rPr>
                <w:rFonts w:hint="eastAsia"/>
                <w:spacing w:val="-6"/>
                <w:w w:val="100"/>
                <w:sz w:val="21"/>
                <w:lang w:val="en-US" w:eastAsia="zh-CN"/>
              </w:rPr>
              <w:t>2.</w:t>
            </w:r>
            <w:r>
              <w:rPr>
                <w:spacing w:val="-6"/>
                <w:w w:val="100"/>
                <w:sz w:val="21"/>
              </w:rPr>
              <w:t>考生双脚站立靠墙，单手伸直标记中指最高触墙点</w:t>
            </w:r>
            <w:r>
              <w:rPr>
                <w:w w:val="100"/>
                <w:sz w:val="21"/>
              </w:rPr>
              <w:t>（</w:t>
            </w:r>
            <w:r>
              <w:rPr>
                <w:spacing w:val="-2"/>
                <w:w w:val="100"/>
                <w:sz w:val="21"/>
              </w:rPr>
              <w:t>示指高度</w:t>
            </w:r>
            <w:r>
              <w:rPr>
                <w:spacing w:val="-106"/>
                <w:w w:val="100"/>
                <w:sz w:val="21"/>
              </w:rPr>
              <w:t>）</w:t>
            </w:r>
            <w:r>
              <w:rPr>
                <w:spacing w:val="-6"/>
                <w:w w:val="100"/>
                <w:sz w:val="21"/>
              </w:rPr>
              <w:t>，双脚立</w:t>
            </w:r>
            <w:r>
              <w:rPr>
                <w:spacing w:val="-4"/>
                <w:sz w:val="21"/>
              </w:rPr>
              <w:t>定垂直跳起，以单手指尖触墙，测量示指高度与跳起触墙高度之间的距离。两</w:t>
            </w:r>
            <w:r>
              <w:rPr>
                <w:spacing w:val="-8"/>
                <w:sz w:val="21"/>
              </w:rPr>
              <w:t xml:space="preserve">次测试，记录成绩较好的 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1 </w:t>
            </w:r>
            <w:r>
              <w:rPr>
                <w:sz w:val="21"/>
              </w:rPr>
              <w:t>次。</w:t>
            </w:r>
          </w:p>
          <w:p w14:paraId="6BA44BE5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41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3.</w:t>
            </w:r>
            <w:r>
              <w:rPr>
                <w:spacing w:val="-3"/>
                <w:sz w:val="21"/>
              </w:rPr>
              <w:t>考核以完成跳起高度计算成绩。</w:t>
            </w:r>
          </w:p>
          <w:p w14:paraId="78C0B598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2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11"/>
                <w:sz w:val="21"/>
                <w:lang w:val="en-US" w:eastAsia="zh-CN"/>
              </w:rPr>
              <w:t>4.</w:t>
            </w:r>
            <w:r>
              <w:rPr>
                <w:spacing w:val="-11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 xml:space="preserve">分的，每递增 </w:t>
            </w: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spacing w:val="-13"/>
                <w:sz w:val="21"/>
              </w:rPr>
              <w:t xml:space="preserve">厘米增加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4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sz w:val="21"/>
              </w:rPr>
              <w:t xml:space="preserve">15 </w:t>
            </w:r>
            <w:r>
              <w:rPr>
                <w:spacing w:val="-3"/>
                <w:sz w:val="21"/>
              </w:rPr>
              <w:t>分。</w:t>
            </w:r>
          </w:p>
        </w:tc>
        <w:tc>
          <w:tcPr>
            <w:tcW w:w="545" w:type="dxa"/>
            <w:vMerge w:val="continue"/>
            <w:tcBorders>
              <w:left w:val="single" w:color="000000" w:sz="4" w:space="0"/>
            </w:tcBorders>
          </w:tcPr>
          <w:p w14:paraId="2659E2A4">
            <w:pPr>
              <w:rPr>
                <w:sz w:val="2"/>
                <w:szCs w:val="2"/>
              </w:rPr>
            </w:pPr>
          </w:p>
        </w:tc>
      </w:tr>
      <w:tr w14:paraId="72D169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6582AEC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724095">
            <w:pPr>
              <w:pStyle w:val="9"/>
              <w:rPr>
                <w:rFonts w:ascii="Times New Roman"/>
                <w:sz w:val="22"/>
              </w:rPr>
            </w:pPr>
          </w:p>
          <w:p w14:paraId="74A561BA">
            <w:pPr>
              <w:pStyle w:val="9"/>
              <w:rPr>
                <w:rFonts w:ascii="Times New Roman"/>
                <w:sz w:val="22"/>
              </w:rPr>
            </w:pPr>
          </w:p>
          <w:p w14:paraId="7806E8CE">
            <w:pPr>
              <w:pStyle w:val="9"/>
              <w:rPr>
                <w:rFonts w:ascii="Times New Roman"/>
                <w:sz w:val="22"/>
              </w:rPr>
            </w:pPr>
          </w:p>
          <w:p w14:paraId="13FE9E80">
            <w:pPr>
              <w:pStyle w:val="9"/>
              <w:spacing w:before="3"/>
              <w:rPr>
                <w:rFonts w:ascii="Times New Roman"/>
                <w:sz w:val="28"/>
              </w:rPr>
            </w:pPr>
          </w:p>
          <w:p w14:paraId="52515D7D">
            <w:pPr>
              <w:pStyle w:val="9"/>
              <w:ind w:left="246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100 </w:t>
            </w:r>
            <w:r>
              <w:rPr>
                <w:rFonts w:hint="eastAsia" w:ascii="黑体" w:eastAsia="黑体"/>
                <w:sz w:val="21"/>
              </w:rPr>
              <w:t>米跑</w:t>
            </w:r>
          </w:p>
          <w:p w14:paraId="0C85527A">
            <w:pPr>
              <w:pStyle w:val="9"/>
              <w:spacing w:before="2"/>
              <w:ind w:left="3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（秒）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74EC3672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07C08E2B">
            <w:pPr>
              <w:pStyle w:val="9"/>
              <w:ind w:right="187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16″7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774AB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31DA2F2B">
            <w:pPr>
              <w:pStyle w:val="9"/>
              <w:ind w:left="27" w:right="9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16″4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D351D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4818FA99">
            <w:pPr>
              <w:pStyle w:val="9"/>
              <w:ind w:left="11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16″1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88A45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1BDCDADC">
            <w:pPr>
              <w:pStyle w:val="9"/>
              <w:ind w:right="188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D5B17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6C528C43">
            <w:pPr>
              <w:pStyle w:val="9"/>
              <w:ind w:left="11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15″5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D8789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3A28688B">
            <w:pPr>
              <w:pStyle w:val="9"/>
              <w:ind w:right="186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15″2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1CE0D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6C4E6F66">
            <w:pPr>
              <w:pStyle w:val="9"/>
              <w:ind w:left="52" w:right="11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14″9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CBD7E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3791FD1C">
            <w:pPr>
              <w:pStyle w:val="9"/>
              <w:ind w:right="185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63D1D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6BBFA041">
            <w:pPr>
              <w:pStyle w:val="9"/>
              <w:ind w:right="187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75E3D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11E2AD34">
            <w:pPr>
              <w:pStyle w:val="9"/>
              <w:ind w:left="11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14″0</w:t>
            </w:r>
          </w:p>
        </w:tc>
        <w:tc>
          <w:tcPr>
            <w:tcW w:w="545" w:type="dxa"/>
            <w:vMerge w:val="continue"/>
            <w:tcBorders>
              <w:left w:val="single" w:color="000000" w:sz="4" w:space="0"/>
            </w:tcBorders>
          </w:tcPr>
          <w:p w14:paraId="6832079B">
            <w:pPr>
              <w:rPr>
                <w:sz w:val="2"/>
                <w:szCs w:val="2"/>
              </w:rPr>
            </w:pPr>
          </w:p>
        </w:tc>
      </w:tr>
      <w:tr w14:paraId="66838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0C9C779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188A3B">
            <w:pPr>
              <w:rPr>
                <w:sz w:val="2"/>
                <w:szCs w:val="2"/>
              </w:rPr>
            </w:pPr>
          </w:p>
        </w:tc>
        <w:tc>
          <w:tcPr>
            <w:tcW w:w="7414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05F6BF8A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137" w:after="0" w:line="255" w:lineRule="exact"/>
              <w:ind w:left="536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2"/>
                <w:sz w:val="21"/>
                <w:lang w:val="en-US" w:eastAsia="zh-CN"/>
              </w:rPr>
              <w:t>1.</w:t>
            </w:r>
            <w:r>
              <w:rPr>
                <w:spacing w:val="-2"/>
                <w:sz w:val="21"/>
              </w:rPr>
              <w:t>分组考核。</w:t>
            </w:r>
          </w:p>
          <w:p w14:paraId="27965A59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9" w:after="0" w:line="213" w:lineRule="auto"/>
              <w:ind w:left="537" w:leftChars="0" w:right="110" w:rightChars="0"/>
              <w:jc w:val="left"/>
              <w:rPr>
                <w:sz w:val="21"/>
              </w:rPr>
            </w:pPr>
            <w:r>
              <w:rPr>
                <w:rFonts w:hint="eastAsia"/>
                <w:spacing w:val="-20"/>
                <w:sz w:val="21"/>
                <w:lang w:val="en-US" w:eastAsia="zh-CN"/>
              </w:rPr>
              <w:t>2.</w:t>
            </w:r>
            <w:r>
              <w:rPr>
                <w:spacing w:val="-20"/>
                <w:sz w:val="21"/>
              </w:rPr>
              <w:t xml:space="preserve">在 </w:t>
            </w:r>
            <w:r>
              <w:rPr>
                <w:rFonts w:ascii="Times New Roman" w:eastAsia="Times New Roman"/>
                <w:position w:val="1"/>
                <w:sz w:val="21"/>
              </w:rPr>
              <w:t>100</w:t>
            </w:r>
            <w:r>
              <w:rPr>
                <w:rFonts w:ascii="Times New Roman" w:eastAsia="Times New Roman"/>
                <w:spacing w:val="15"/>
                <w:position w:val="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米长直线跑道上标出起点线和终点线，考生从起点线处听到起跑</w:t>
            </w:r>
            <w:r>
              <w:rPr>
                <w:rFonts w:hint="eastAsia"/>
                <w:spacing w:val="-3"/>
                <w:sz w:val="21"/>
                <w:lang w:val="en-US" w:eastAsia="zh-CN"/>
              </w:rPr>
              <w:t>3.</w:t>
            </w:r>
            <w:r>
              <w:rPr>
                <w:spacing w:val="-3"/>
                <w:sz w:val="21"/>
              </w:rPr>
              <w:t>口令后起跑，通过终点线记录时间。</w:t>
            </w:r>
          </w:p>
          <w:p w14:paraId="2B19E7A4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1" w:after="0" w:line="213" w:lineRule="auto"/>
              <w:ind w:left="537" w:leftChars="0" w:right="111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4.</w:t>
            </w:r>
            <w:r>
              <w:rPr>
                <w:spacing w:val="-3"/>
                <w:sz w:val="21"/>
              </w:rPr>
              <w:t>抢跑犯规，重新组织起跑；跑出本道或用其他方式干扰、阻碍他人者不记录成绩。</w:t>
            </w:r>
          </w:p>
          <w:p w14:paraId="7254F39D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0" w:after="0" w:line="233" w:lineRule="exact"/>
              <w:ind w:left="536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13"/>
                <w:sz w:val="21"/>
                <w:lang w:val="en-US" w:eastAsia="zh-CN"/>
              </w:rPr>
              <w:t>5.</w:t>
            </w:r>
            <w:r>
              <w:rPr>
                <w:spacing w:val="-13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position w:val="1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 xml:space="preserve">分的，每递减 </w:t>
            </w:r>
            <w:r>
              <w:rPr>
                <w:rFonts w:ascii="Times New Roman" w:eastAsia="Times New Roman"/>
                <w:position w:val="1"/>
                <w:sz w:val="21"/>
              </w:rPr>
              <w:t>0.3</w:t>
            </w:r>
            <w:r>
              <w:rPr>
                <w:rFonts w:ascii="Times New Roman" w:eastAsia="Times New Roman"/>
                <w:spacing w:val="-3"/>
                <w:position w:val="1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秒增加 </w:t>
            </w:r>
            <w:r>
              <w:rPr>
                <w:rFonts w:ascii="Times New Roman" w:eastAsia="Times New Roman"/>
                <w:position w:val="1"/>
                <w:sz w:val="21"/>
              </w:rPr>
              <w:t>1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position w:val="1"/>
                <w:sz w:val="21"/>
              </w:rPr>
              <w:t>15</w:t>
            </w:r>
            <w:r>
              <w:rPr>
                <w:rFonts w:ascii="Times New Roman" w:eastAsia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</w:tc>
        <w:tc>
          <w:tcPr>
            <w:tcW w:w="545" w:type="dxa"/>
            <w:vMerge w:val="continue"/>
            <w:tcBorders>
              <w:left w:val="single" w:color="000000" w:sz="4" w:space="0"/>
              <w:bottom w:val="single" w:color="000000" w:sz="6" w:space="0"/>
            </w:tcBorders>
          </w:tcPr>
          <w:p w14:paraId="39227EC5">
            <w:pPr>
              <w:rPr>
                <w:sz w:val="2"/>
                <w:szCs w:val="2"/>
              </w:rPr>
            </w:pPr>
          </w:p>
        </w:tc>
      </w:tr>
      <w:tr w14:paraId="74409B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440" w:type="dxa"/>
            <w:tcBorders>
              <w:top w:val="single" w:color="000000" w:sz="6" w:space="0"/>
              <w:right w:val="single" w:color="000000" w:sz="6" w:space="0"/>
            </w:tcBorders>
          </w:tcPr>
          <w:p w14:paraId="268E08D0">
            <w:pPr>
              <w:pStyle w:val="9"/>
              <w:spacing w:before="1"/>
              <w:rPr>
                <w:rFonts w:ascii="Times New Roman"/>
                <w:sz w:val="24"/>
              </w:rPr>
            </w:pPr>
          </w:p>
          <w:p w14:paraId="156803BF">
            <w:pPr>
              <w:pStyle w:val="9"/>
              <w:spacing w:line="244" w:lineRule="auto"/>
              <w:ind w:left="112" w:right="9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备注</w:t>
            </w:r>
          </w:p>
        </w:tc>
        <w:tc>
          <w:tcPr>
            <w:tcW w:w="9159" w:type="dxa"/>
            <w:gridSpan w:val="12"/>
            <w:tcBorders>
              <w:top w:val="single" w:color="000000" w:sz="6" w:space="0"/>
              <w:left w:val="single" w:color="000000" w:sz="6" w:space="0"/>
            </w:tcBorders>
          </w:tcPr>
          <w:p w14:paraId="674DAF39">
            <w:pPr>
              <w:pStyle w:val="9"/>
              <w:spacing w:before="10"/>
              <w:rPr>
                <w:rFonts w:ascii="Times New Roman"/>
                <w:sz w:val="24"/>
              </w:rPr>
            </w:pPr>
          </w:p>
          <w:p w14:paraId="318AB455">
            <w:pPr>
              <w:pStyle w:val="9"/>
              <w:numPr>
                <w:ilvl w:val="0"/>
                <w:numId w:val="0"/>
              </w:numPr>
              <w:tabs>
                <w:tab w:val="left" w:pos="694"/>
              </w:tabs>
              <w:spacing w:before="0" w:after="0" w:line="240" w:lineRule="exact"/>
              <w:ind w:left="533" w:leftChars="0" w:right="0" w:rightChars="0"/>
              <w:jc w:val="left"/>
              <w:rPr>
                <w:rFonts w:hint="default" w:eastAsia="仿宋_GB2312"/>
                <w:sz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1.测试项目未达到最低标准的按“0”分记。</w:t>
            </w:r>
          </w:p>
          <w:p w14:paraId="7405342D">
            <w:pPr>
              <w:pStyle w:val="9"/>
              <w:numPr>
                <w:ilvl w:val="0"/>
                <w:numId w:val="0"/>
              </w:numPr>
              <w:tabs>
                <w:tab w:val="left" w:pos="694"/>
              </w:tabs>
              <w:spacing w:before="0" w:after="0" w:line="255" w:lineRule="exact"/>
              <w:ind w:left="533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2.</w:t>
            </w:r>
            <w:r>
              <w:rPr>
                <w:spacing w:val="-3"/>
                <w:sz w:val="21"/>
              </w:rPr>
              <w:t>测试项目及标准中</w:t>
            </w:r>
            <w:r>
              <w:rPr>
                <w:rFonts w:ascii="Times New Roman" w:hAnsi="Times New Roman" w:eastAsia="Times New Roman"/>
                <w:spacing w:val="-3"/>
                <w:position w:val="1"/>
                <w:sz w:val="21"/>
              </w:rPr>
              <w:t>“</w:t>
            </w:r>
            <w:r>
              <w:rPr>
                <w:spacing w:val="-2"/>
                <w:sz w:val="21"/>
              </w:rPr>
              <w:t>以上</w:t>
            </w:r>
            <w:r>
              <w:rPr>
                <w:rFonts w:ascii="Times New Roman" w:hAnsi="Times New Roman" w:eastAsia="Times New Roman"/>
                <w:position w:val="1"/>
                <w:sz w:val="21"/>
              </w:rPr>
              <w:t>”“</w:t>
            </w:r>
            <w:r>
              <w:rPr>
                <w:sz w:val="21"/>
              </w:rPr>
              <w:t>以下</w:t>
            </w:r>
            <w:r>
              <w:rPr>
                <w:rFonts w:ascii="Times New Roman" w:hAnsi="Times New Roman" w:eastAsia="Times New Roman"/>
                <w:spacing w:val="-3"/>
                <w:position w:val="1"/>
                <w:sz w:val="21"/>
              </w:rPr>
              <w:t>”</w:t>
            </w:r>
            <w:r>
              <w:rPr>
                <w:spacing w:val="-3"/>
                <w:sz w:val="21"/>
              </w:rPr>
              <w:t>均含本级、本数。</w:t>
            </w:r>
          </w:p>
        </w:tc>
      </w:tr>
    </w:tbl>
    <w:p w14:paraId="6A86A1A8">
      <w:pPr>
        <w:pStyle w:val="2"/>
        <w:spacing w:before="5" w:after="1"/>
        <w:rPr>
          <w:rFonts w:ascii="Times New Roman"/>
          <w:sz w:val="19"/>
        </w:rPr>
      </w:pPr>
    </w:p>
    <w:p w14:paraId="0598D5F5">
      <w:pPr>
        <w:spacing w:after="0" w:line="255" w:lineRule="exact"/>
        <w:jc w:val="left"/>
        <w:rPr>
          <w:sz w:val="21"/>
        </w:rPr>
        <w:sectPr>
          <w:pgSz w:w="11910" w:h="16840"/>
          <w:pgMar w:top="1417" w:right="850" w:bottom="1417" w:left="850" w:header="720" w:footer="720" w:gutter="0"/>
          <w:cols w:space="720" w:num="1"/>
        </w:sectPr>
      </w:pPr>
    </w:p>
    <w:p w14:paraId="4F8E80D7">
      <w:pPr>
        <w:pStyle w:val="2"/>
        <w:rPr>
          <w:rFonts w:ascii="Times New Roman"/>
          <w:sz w:val="20"/>
        </w:rPr>
      </w:pPr>
    </w:p>
    <w:p w14:paraId="1EBAE8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肃北蒙古族自治县消防大队公开招聘工作人员</w:t>
      </w:r>
    </w:p>
    <w:p w14:paraId="1BBE73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jc w:val="center"/>
        <w:textAlignment w:val="auto"/>
        <w:rPr>
          <w:rFonts w:ascii="Times New Roman"/>
          <w:sz w:val="20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体能测试项目及标准（女）</w:t>
      </w:r>
    </w:p>
    <w:tbl>
      <w:tblPr>
        <w:tblStyle w:val="5"/>
        <w:tblpPr w:leftFromText="180" w:rightFromText="180" w:vertAnchor="text" w:horzAnchor="page" w:tblpX="983" w:tblpY="234"/>
        <w:tblOverlap w:val="never"/>
        <w:tblW w:w="98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1314"/>
        <w:gridCol w:w="746"/>
        <w:gridCol w:w="747"/>
        <w:gridCol w:w="749"/>
        <w:gridCol w:w="747"/>
        <w:gridCol w:w="747"/>
        <w:gridCol w:w="747"/>
        <w:gridCol w:w="749"/>
        <w:gridCol w:w="747"/>
        <w:gridCol w:w="756"/>
        <w:gridCol w:w="854"/>
        <w:gridCol w:w="544"/>
      </w:tblGrid>
      <w:tr w14:paraId="3FA379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766" w:type="dxa"/>
            <w:gridSpan w:val="2"/>
            <w:vMerge w:val="restart"/>
            <w:tcBorders>
              <w:bottom w:val="single" w:color="000000" w:sz="6" w:space="0"/>
              <w:right w:val="single" w:color="000000" w:sz="6" w:space="0"/>
            </w:tcBorders>
          </w:tcPr>
          <w:p w14:paraId="2B33F677">
            <w:pPr>
              <w:pStyle w:val="9"/>
              <w:rPr>
                <w:rFonts w:ascii="Times New Roman"/>
                <w:sz w:val="22"/>
              </w:rPr>
            </w:pPr>
          </w:p>
          <w:p w14:paraId="11CF6761">
            <w:pPr>
              <w:pStyle w:val="9"/>
              <w:spacing w:before="8"/>
              <w:rPr>
                <w:rFonts w:ascii="Times New Roman"/>
                <w:sz w:val="28"/>
              </w:rPr>
            </w:pPr>
          </w:p>
          <w:p w14:paraId="7AA770F4">
            <w:pPr>
              <w:pStyle w:val="9"/>
              <w:ind w:left="616" w:right="590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项目</w:t>
            </w:r>
          </w:p>
        </w:tc>
        <w:tc>
          <w:tcPr>
            <w:tcW w:w="7589" w:type="dxa"/>
            <w:gridSpan w:val="10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8BD0CB">
            <w:pPr>
              <w:pStyle w:val="9"/>
              <w:rPr>
                <w:rFonts w:ascii="Times New Roman"/>
                <w:sz w:val="19"/>
              </w:rPr>
            </w:pPr>
          </w:p>
          <w:p w14:paraId="032F950B">
            <w:pPr>
              <w:pStyle w:val="9"/>
              <w:ind w:left="2227" w:right="2200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测试成绩对应分值、测试办法</w:t>
            </w:r>
          </w:p>
        </w:tc>
        <w:tc>
          <w:tcPr>
            <w:tcW w:w="544" w:type="dxa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 w14:paraId="6D8660A6">
            <w:pPr>
              <w:pStyle w:val="9"/>
              <w:rPr>
                <w:rFonts w:ascii="Times New Roman"/>
                <w:sz w:val="22"/>
              </w:rPr>
            </w:pPr>
          </w:p>
          <w:p w14:paraId="5EEAE987">
            <w:pPr>
              <w:pStyle w:val="9"/>
              <w:spacing w:before="8"/>
              <w:rPr>
                <w:rFonts w:ascii="Times New Roman"/>
                <w:sz w:val="28"/>
              </w:rPr>
            </w:pPr>
          </w:p>
          <w:p w14:paraId="7CFEF381">
            <w:pPr>
              <w:pStyle w:val="9"/>
              <w:ind w:left="171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备注</w:t>
            </w:r>
          </w:p>
        </w:tc>
      </w:tr>
      <w:tr w14:paraId="78B020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766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4E3D0459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268DE0">
            <w:pPr>
              <w:pStyle w:val="9"/>
              <w:rPr>
                <w:rFonts w:ascii="Times New Roman"/>
                <w:sz w:val="19"/>
              </w:rPr>
            </w:pPr>
          </w:p>
          <w:p w14:paraId="500CBBEC">
            <w:pPr>
              <w:pStyle w:val="9"/>
              <w:ind w:left="154" w:right="125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8CD3BF">
            <w:pPr>
              <w:pStyle w:val="9"/>
              <w:rPr>
                <w:rFonts w:ascii="Times New Roman"/>
                <w:sz w:val="19"/>
              </w:rPr>
            </w:pPr>
          </w:p>
          <w:p w14:paraId="3D913D46">
            <w:pPr>
              <w:pStyle w:val="9"/>
              <w:ind w:left="154" w:right="125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2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D2A5C5">
            <w:pPr>
              <w:pStyle w:val="9"/>
              <w:rPr>
                <w:rFonts w:ascii="Times New Roman"/>
                <w:sz w:val="19"/>
              </w:rPr>
            </w:pPr>
          </w:p>
          <w:p w14:paraId="6E3BD8D8">
            <w:pPr>
              <w:pStyle w:val="9"/>
              <w:ind w:left="154" w:right="127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3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A53011">
            <w:pPr>
              <w:pStyle w:val="9"/>
              <w:rPr>
                <w:rFonts w:ascii="Times New Roman"/>
                <w:sz w:val="19"/>
              </w:rPr>
            </w:pPr>
          </w:p>
          <w:p w14:paraId="213BE720">
            <w:pPr>
              <w:pStyle w:val="9"/>
              <w:ind w:left="154" w:right="125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4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DB919A">
            <w:pPr>
              <w:pStyle w:val="9"/>
              <w:rPr>
                <w:rFonts w:ascii="Times New Roman"/>
                <w:sz w:val="19"/>
              </w:rPr>
            </w:pPr>
          </w:p>
          <w:p w14:paraId="2CEF5B84">
            <w:pPr>
              <w:pStyle w:val="9"/>
              <w:ind w:left="154" w:right="127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5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28FFAF">
            <w:pPr>
              <w:pStyle w:val="9"/>
              <w:rPr>
                <w:rFonts w:ascii="Times New Roman"/>
                <w:sz w:val="19"/>
              </w:rPr>
            </w:pPr>
          </w:p>
          <w:p w14:paraId="13630BD5">
            <w:pPr>
              <w:pStyle w:val="9"/>
              <w:ind w:left="154" w:right="127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6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D13236">
            <w:pPr>
              <w:pStyle w:val="9"/>
              <w:rPr>
                <w:rFonts w:ascii="Times New Roman"/>
                <w:sz w:val="19"/>
              </w:rPr>
            </w:pPr>
          </w:p>
          <w:p w14:paraId="168DCD71">
            <w:pPr>
              <w:pStyle w:val="9"/>
              <w:ind w:left="153" w:right="129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7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F953AD">
            <w:pPr>
              <w:pStyle w:val="9"/>
              <w:rPr>
                <w:rFonts w:ascii="Times New Roman"/>
                <w:sz w:val="19"/>
              </w:rPr>
            </w:pPr>
          </w:p>
          <w:p w14:paraId="199F53EC">
            <w:pPr>
              <w:pStyle w:val="9"/>
              <w:ind w:left="152" w:right="127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8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4DCBC0">
            <w:pPr>
              <w:pStyle w:val="9"/>
              <w:rPr>
                <w:rFonts w:ascii="Times New Roman"/>
                <w:sz w:val="19"/>
              </w:rPr>
            </w:pPr>
          </w:p>
          <w:p w14:paraId="36A387A9">
            <w:pPr>
              <w:pStyle w:val="9"/>
              <w:ind w:left="153" w:right="130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9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5FEBF3D9">
            <w:pPr>
              <w:pStyle w:val="9"/>
              <w:rPr>
                <w:rFonts w:ascii="Times New Roman"/>
                <w:sz w:val="19"/>
              </w:rPr>
            </w:pPr>
          </w:p>
          <w:p w14:paraId="3F561270">
            <w:pPr>
              <w:pStyle w:val="9"/>
              <w:ind w:left="162" w:right="118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10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5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1D76D8F1">
            <w:pPr>
              <w:rPr>
                <w:sz w:val="2"/>
                <w:szCs w:val="2"/>
              </w:rPr>
            </w:pPr>
          </w:p>
        </w:tc>
      </w:tr>
      <w:tr w14:paraId="3DC96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452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B3F96F">
            <w:pPr>
              <w:pStyle w:val="9"/>
              <w:rPr>
                <w:rFonts w:ascii="Times New Roman"/>
                <w:sz w:val="20"/>
              </w:rPr>
            </w:pPr>
          </w:p>
          <w:p w14:paraId="1CF48F5F">
            <w:pPr>
              <w:pStyle w:val="9"/>
              <w:rPr>
                <w:rFonts w:ascii="Times New Roman"/>
                <w:sz w:val="20"/>
              </w:rPr>
            </w:pPr>
          </w:p>
          <w:p w14:paraId="267AA713">
            <w:pPr>
              <w:pStyle w:val="9"/>
              <w:rPr>
                <w:rFonts w:ascii="Times New Roman"/>
                <w:sz w:val="20"/>
              </w:rPr>
            </w:pPr>
          </w:p>
          <w:p w14:paraId="19D3D5A5">
            <w:pPr>
              <w:pStyle w:val="9"/>
              <w:rPr>
                <w:rFonts w:ascii="Times New Roman"/>
                <w:sz w:val="20"/>
              </w:rPr>
            </w:pPr>
          </w:p>
          <w:p w14:paraId="5CE10025">
            <w:pPr>
              <w:pStyle w:val="9"/>
              <w:rPr>
                <w:rFonts w:ascii="Times New Roman"/>
                <w:sz w:val="20"/>
              </w:rPr>
            </w:pPr>
          </w:p>
          <w:p w14:paraId="32FD2526">
            <w:pPr>
              <w:pStyle w:val="9"/>
              <w:rPr>
                <w:rFonts w:ascii="Times New Roman"/>
                <w:sz w:val="20"/>
              </w:rPr>
            </w:pPr>
          </w:p>
          <w:p w14:paraId="3B16EC64">
            <w:pPr>
              <w:pStyle w:val="9"/>
              <w:rPr>
                <w:rFonts w:ascii="Times New Roman"/>
                <w:sz w:val="20"/>
              </w:rPr>
            </w:pPr>
          </w:p>
          <w:p w14:paraId="2DECB949">
            <w:pPr>
              <w:pStyle w:val="9"/>
              <w:rPr>
                <w:rFonts w:ascii="Times New Roman"/>
                <w:sz w:val="20"/>
              </w:rPr>
            </w:pPr>
          </w:p>
          <w:p w14:paraId="4FF1DCA4">
            <w:pPr>
              <w:pStyle w:val="9"/>
              <w:rPr>
                <w:rFonts w:ascii="Times New Roman"/>
                <w:sz w:val="20"/>
              </w:rPr>
            </w:pPr>
          </w:p>
          <w:p w14:paraId="5FF4074C">
            <w:pPr>
              <w:pStyle w:val="9"/>
              <w:rPr>
                <w:rFonts w:ascii="Times New Roman"/>
                <w:sz w:val="20"/>
              </w:rPr>
            </w:pPr>
          </w:p>
          <w:p w14:paraId="6E7403F5">
            <w:pPr>
              <w:pStyle w:val="9"/>
              <w:rPr>
                <w:rFonts w:ascii="Times New Roman"/>
                <w:sz w:val="20"/>
              </w:rPr>
            </w:pPr>
          </w:p>
          <w:p w14:paraId="0D2D035B">
            <w:pPr>
              <w:pStyle w:val="9"/>
              <w:rPr>
                <w:rFonts w:ascii="Times New Roman"/>
                <w:sz w:val="20"/>
              </w:rPr>
            </w:pPr>
          </w:p>
          <w:p w14:paraId="48C30718">
            <w:pPr>
              <w:pStyle w:val="9"/>
              <w:rPr>
                <w:rFonts w:ascii="Times New Roman"/>
                <w:sz w:val="20"/>
              </w:rPr>
            </w:pPr>
          </w:p>
          <w:p w14:paraId="1B861B6C">
            <w:pPr>
              <w:pStyle w:val="9"/>
              <w:rPr>
                <w:rFonts w:ascii="Times New Roman"/>
                <w:sz w:val="20"/>
              </w:rPr>
            </w:pPr>
          </w:p>
          <w:p w14:paraId="3EF53171">
            <w:pPr>
              <w:pStyle w:val="9"/>
              <w:rPr>
                <w:rFonts w:ascii="Times New Roman"/>
                <w:sz w:val="20"/>
              </w:rPr>
            </w:pPr>
          </w:p>
          <w:p w14:paraId="77CC7695">
            <w:pPr>
              <w:pStyle w:val="9"/>
              <w:rPr>
                <w:rFonts w:ascii="Times New Roman"/>
                <w:sz w:val="20"/>
              </w:rPr>
            </w:pPr>
          </w:p>
          <w:p w14:paraId="770C330A">
            <w:pPr>
              <w:pStyle w:val="9"/>
              <w:rPr>
                <w:rFonts w:ascii="Times New Roman"/>
                <w:sz w:val="20"/>
              </w:rPr>
            </w:pPr>
          </w:p>
          <w:p w14:paraId="2969EEC0">
            <w:pPr>
              <w:pStyle w:val="9"/>
              <w:rPr>
                <w:rFonts w:ascii="Times New Roman"/>
                <w:sz w:val="20"/>
              </w:rPr>
            </w:pPr>
          </w:p>
          <w:p w14:paraId="45CB43BC">
            <w:pPr>
              <w:pStyle w:val="9"/>
              <w:spacing w:before="11"/>
              <w:rPr>
                <w:rFonts w:ascii="Times New Roman"/>
                <w:sz w:val="23"/>
              </w:rPr>
            </w:pPr>
          </w:p>
          <w:p w14:paraId="6FE05444">
            <w:pPr>
              <w:pStyle w:val="9"/>
              <w:spacing w:line="458" w:lineRule="auto"/>
              <w:ind w:left="114" w:right="8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女性</w:t>
            </w:r>
          </w:p>
        </w:tc>
        <w:tc>
          <w:tcPr>
            <w:tcW w:w="13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452AC0">
            <w:pPr>
              <w:pStyle w:val="9"/>
              <w:rPr>
                <w:rFonts w:ascii="Times New Roman"/>
                <w:sz w:val="20"/>
              </w:rPr>
            </w:pPr>
          </w:p>
          <w:p w14:paraId="1B11DA9C">
            <w:pPr>
              <w:pStyle w:val="9"/>
              <w:rPr>
                <w:rFonts w:ascii="Times New Roman"/>
                <w:sz w:val="20"/>
              </w:rPr>
            </w:pPr>
          </w:p>
          <w:p w14:paraId="63890FA9">
            <w:pPr>
              <w:pStyle w:val="9"/>
              <w:spacing w:before="2"/>
              <w:rPr>
                <w:rFonts w:ascii="Times New Roman"/>
                <w:sz w:val="19"/>
              </w:rPr>
            </w:pPr>
          </w:p>
          <w:p w14:paraId="5F8582B8">
            <w:pPr>
              <w:pStyle w:val="9"/>
              <w:spacing w:line="242" w:lineRule="auto"/>
              <w:ind w:left="115" w:right="81" w:hanging="3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屈膝仰卧起坐（次</w:t>
            </w:r>
            <w:r>
              <w:rPr>
                <w:rFonts w:ascii="Times New Roman" w:eastAsia="Times New Roman"/>
                <w:sz w:val="21"/>
              </w:rPr>
              <w:t xml:space="preserve">/5 </w:t>
            </w:r>
            <w:r>
              <w:rPr>
                <w:rFonts w:hint="eastAsia" w:ascii="黑体" w:eastAsia="黑体"/>
                <w:sz w:val="21"/>
              </w:rPr>
              <w:t>分钟）</w:t>
            </w: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564CE7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62A4A13B">
            <w:pPr>
              <w:pStyle w:val="9"/>
              <w:ind w:left="152" w:right="12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102F0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21681821">
            <w:pPr>
              <w:pStyle w:val="9"/>
              <w:ind w:left="154" w:right="12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33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AFC658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29CDD24E">
            <w:pPr>
              <w:pStyle w:val="9"/>
              <w:ind w:left="154" w:right="12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36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103B76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0ECD652D">
            <w:pPr>
              <w:pStyle w:val="9"/>
              <w:ind w:left="153" w:right="12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39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A59164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5C9CFCA3">
            <w:pPr>
              <w:pStyle w:val="9"/>
              <w:ind w:left="152" w:right="12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42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511C50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1CA14F10">
            <w:pPr>
              <w:pStyle w:val="9"/>
              <w:ind w:left="151" w:right="12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45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4FA4CE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614D6DEE">
            <w:pPr>
              <w:pStyle w:val="9"/>
              <w:ind w:left="150" w:right="12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48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8549FC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35B025D9">
            <w:pPr>
              <w:pStyle w:val="9"/>
              <w:ind w:left="150" w:right="12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51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AC9A45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50D5E686">
            <w:pPr>
              <w:pStyle w:val="9"/>
              <w:ind w:left="151" w:right="13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52CB02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34CD4324">
            <w:pPr>
              <w:pStyle w:val="9"/>
              <w:ind w:left="140" w:right="11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58</w:t>
            </w:r>
          </w:p>
        </w:tc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40AE680B"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  <w:tr w14:paraId="75852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45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24426F14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22EDF2">
            <w:pPr>
              <w:rPr>
                <w:sz w:val="2"/>
                <w:szCs w:val="2"/>
              </w:rPr>
            </w:pPr>
          </w:p>
        </w:tc>
        <w:tc>
          <w:tcPr>
            <w:tcW w:w="758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AB1861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42" w:after="0" w:line="240" w:lineRule="auto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1.</w:t>
            </w:r>
            <w:r>
              <w:rPr>
                <w:spacing w:val="-3"/>
                <w:sz w:val="21"/>
              </w:rPr>
              <w:t>单个或分组考核。</w:t>
            </w:r>
          </w:p>
          <w:p w14:paraId="246C20A7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2" w:after="0" w:line="244" w:lineRule="auto"/>
              <w:ind w:left="535" w:leftChars="0" w:right="116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2.</w:t>
            </w:r>
            <w:r>
              <w:rPr>
                <w:spacing w:val="-3"/>
                <w:sz w:val="21"/>
              </w:rPr>
              <w:t>按照规定动作要领完成动作。双脚踝关节固定，上体后仰时肩背部触及</w:t>
            </w:r>
            <w:r>
              <w:rPr>
                <w:rFonts w:hint="eastAsia"/>
                <w:spacing w:val="-3"/>
                <w:sz w:val="21"/>
                <w:lang w:val="en-US" w:eastAsia="zh-CN"/>
              </w:rPr>
              <w:t xml:space="preserve"> 3.</w:t>
            </w:r>
            <w:r>
              <w:rPr>
                <w:spacing w:val="-3"/>
                <w:sz w:val="21"/>
              </w:rPr>
              <w:t>垫子、坐起时双肘触及膝部、双手扶耳。</w:t>
            </w:r>
          </w:p>
          <w:p w14:paraId="632AE3EE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5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4.</w:t>
            </w:r>
            <w:r>
              <w:rPr>
                <w:spacing w:val="-3"/>
                <w:sz w:val="21"/>
              </w:rPr>
              <w:t>考核以完成次数计算成绩。</w:t>
            </w:r>
          </w:p>
          <w:p w14:paraId="481F8937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5" w:after="0" w:line="240" w:lineRule="auto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13"/>
                <w:sz w:val="21"/>
                <w:lang w:val="en-US" w:eastAsia="zh-CN"/>
              </w:rPr>
              <w:t>5.</w:t>
            </w:r>
            <w:r>
              <w:rPr>
                <w:spacing w:val="-13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 xml:space="preserve">分的，每递增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1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次增加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1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sz w:val="21"/>
              </w:rPr>
              <w:t>15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</w:tc>
        <w:tc>
          <w:tcPr>
            <w:tcW w:w="544" w:type="dxa"/>
            <w:vMerge w:val="continue"/>
            <w:tcBorders>
              <w:left w:val="single" w:color="000000" w:sz="4" w:space="0"/>
            </w:tcBorders>
          </w:tcPr>
          <w:p w14:paraId="2BCE38A0">
            <w:pPr>
              <w:rPr>
                <w:sz w:val="2"/>
                <w:szCs w:val="2"/>
              </w:rPr>
            </w:pPr>
          </w:p>
        </w:tc>
      </w:tr>
      <w:tr w14:paraId="0AD97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45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64AA6B93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A250F7">
            <w:pPr>
              <w:pStyle w:val="9"/>
              <w:rPr>
                <w:rFonts w:ascii="Times New Roman"/>
                <w:sz w:val="22"/>
              </w:rPr>
            </w:pPr>
          </w:p>
          <w:p w14:paraId="5D42E866">
            <w:pPr>
              <w:pStyle w:val="9"/>
              <w:rPr>
                <w:rFonts w:ascii="Times New Roman"/>
                <w:sz w:val="22"/>
              </w:rPr>
            </w:pPr>
          </w:p>
          <w:p w14:paraId="6AC1F4D4">
            <w:pPr>
              <w:pStyle w:val="9"/>
              <w:spacing w:before="10"/>
              <w:rPr>
                <w:rFonts w:ascii="Times New Roman"/>
                <w:sz w:val="24"/>
              </w:rPr>
            </w:pPr>
          </w:p>
          <w:p w14:paraId="678D72D0">
            <w:pPr>
              <w:pStyle w:val="9"/>
              <w:spacing w:before="1"/>
              <w:ind w:left="293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  <w:t>10</w:t>
            </w:r>
            <w:r>
              <w:rPr>
                <w:rFonts w:ascii="Times New Roman" w:hAnsi="Times New Roman" w:eastAsia="Times New Roman"/>
                <w:spacing w:val="2"/>
                <w:sz w:val="21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</w:rPr>
              <w:t>米</w:t>
            </w:r>
            <w:r>
              <w:rPr>
                <w:rFonts w:ascii="Times New Roman" w:hAnsi="Times New Roman" w:eastAsia="Times New Roman"/>
                <w:spacing w:val="-11"/>
                <w:sz w:val="21"/>
              </w:rPr>
              <w:t>×4</w:t>
            </w:r>
          </w:p>
          <w:p w14:paraId="511C0FC9">
            <w:pPr>
              <w:pStyle w:val="9"/>
              <w:spacing w:before="2"/>
              <w:ind w:left="32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往返跑</w:t>
            </w:r>
          </w:p>
          <w:p w14:paraId="3ABA8BD3">
            <w:pPr>
              <w:pStyle w:val="9"/>
              <w:spacing w:before="4"/>
              <w:ind w:left="32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（秒）</w:t>
            </w: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4A015C23">
            <w:pPr>
              <w:pStyle w:val="9"/>
              <w:rPr>
                <w:rFonts w:ascii="Times New Roman"/>
                <w:sz w:val="20"/>
              </w:rPr>
            </w:pPr>
          </w:p>
          <w:p w14:paraId="46A1F46F">
            <w:pPr>
              <w:pStyle w:val="9"/>
              <w:spacing w:before="1"/>
              <w:ind w:left="119" w:right="4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15″00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65F93008">
            <w:pPr>
              <w:pStyle w:val="9"/>
              <w:rPr>
                <w:rFonts w:ascii="Times New Roman"/>
                <w:sz w:val="20"/>
              </w:rPr>
            </w:pPr>
          </w:p>
          <w:p w14:paraId="4F6BDA7C">
            <w:pPr>
              <w:pStyle w:val="9"/>
              <w:spacing w:before="1"/>
              <w:ind w:left="100" w:right="7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14″7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33408C22">
            <w:pPr>
              <w:pStyle w:val="9"/>
              <w:rPr>
                <w:rFonts w:ascii="Times New Roman"/>
                <w:sz w:val="20"/>
              </w:rPr>
            </w:pPr>
          </w:p>
          <w:p w14:paraId="6DA4FEE2">
            <w:pPr>
              <w:pStyle w:val="9"/>
              <w:spacing w:before="1"/>
              <w:ind w:left="125" w:right="9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14″5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55B178B4">
            <w:pPr>
              <w:pStyle w:val="9"/>
              <w:rPr>
                <w:rFonts w:ascii="Times New Roman"/>
                <w:sz w:val="20"/>
              </w:rPr>
            </w:pPr>
          </w:p>
          <w:p w14:paraId="4904E348">
            <w:pPr>
              <w:pStyle w:val="9"/>
              <w:spacing w:before="1"/>
              <w:ind w:left="100" w:right="7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14″3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4237120D">
            <w:pPr>
              <w:pStyle w:val="9"/>
              <w:rPr>
                <w:rFonts w:ascii="Times New Roman"/>
                <w:sz w:val="20"/>
              </w:rPr>
            </w:pPr>
          </w:p>
          <w:p w14:paraId="0F33889A">
            <w:pPr>
              <w:pStyle w:val="9"/>
              <w:spacing w:before="1"/>
              <w:ind w:left="100" w:right="7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13″9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79E7B8FF">
            <w:pPr>
              <w:pStyle w:val="9"/>
              <w:rPr>
                <w:rFonts w:ascii="Times New Roman"/>
                <w:sz w:val="20"/>
              </w:rPr>
            </w:pPr>
          </w:p>
          <w:p w14:paraId="3783E503">
            <w:pPr>
              <w:pStyle w:val="9"/>
              <w:spacing w:before="1"/>
              <w:ind w:left="100" w:right="7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13″7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7778E214">
            <w:pPr>
              <w:pStyle w:val="9"/>
              <w:rPr>
                <w:rFonts w:ascii="Times New Roman"/>
                <w:sz w:val="20"/>
              </w:rPr>
            </w:pPr>
          </w:p>
          <w:p w14:paraId="1CB44F65">
            <w:pPr>
              <w:pStyle w:val="9"/>
              <w:spacing w:before="1"/>
              <w:ind w:left="122" w:right="9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13″5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5AA84228">
            <w:pPr>
              <w:pStyle w:val="9"/>
              <w:rPr>
                <w:rFonts w:ascii="Times New Roman"/>
                <w:sz w:val="20"/>
              </w:rPr>
            </w:pPr>
          </w:p>
          <w:p w14:paraId="04BFF04B">
            <w:pPr>
              <w:pStyle w:val="9"/>
              <w:spacing w:before="1"/>
              <w:ind w:left="100" w:right="7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13″3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6AACE97B">
            <w:pPr>
              <w:pStyle w:val="9"/>
              <w:rPr>
                <w:rFonts w:ascii="Times New Roman"/>
                <w:sz w:val="20"/>
              </w:rPr>
            </w:pPr>
          </w:p>
          <w:p w14:paraId="76C1D555">
            <w:pPr>
              <w:pStyle w:val="9"/>
              <w:spacing w:before="1"/>
              <w:ind w:left="123" w:right="10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12″9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174E5FF8">
            <w:pPr>
              <w:pStyle w:val="9"/>
              <w:rPr>
                <w:rFonts w:ascii="Times New Roman"/>
                <w:sz w:val="20"/>
              </w:rPr>
            </w:pPr>
          </w:p>
          <w:p w14:paraId="3F49B281">
            <w:pPr>
              <w:pStyle w:val="9"/>
              <w:spacing w:before="1"/>
              <w:ind w:left="176" w:right="15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12″7</w:t>
            </w:r>
          </w:p>
        </w:tc>
        <w:tc>
          <w:tcPr>
            <w:tcW w:w="544" w:type="dxa"/>
            <w:vMerge w:val="continue"/>
            <w:tcBorders>
              <w:left w:val="single" w:color="000000" w:sz="4" w:space="0"/>
            </w:tcBorders>
          </w:tcPr>
          <w:p w14:paraId="69E5080F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688D8C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45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1BA5C358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C51BE3">
            <w:pPr>
              <w:rPr>
                <w:sz w:val="2"/>
                <w:szCs w:val="2"/>
              </w:rPr>
            </w:pPr>
          </w:p>
        </w:tc>
        <w:tc>
          <w:tcPr>
            <w:tcW w:w="758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6A49C8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43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1.</w:t>
            </w:r>
            <w:r>
              <w:rPr>
                <w:spacing w:val="-3"/>
                <w:sz w:val="21"/>
              </w:rPr>
              <w:t>单个或分组考核。</w:t>
            </w:r>
          </w:p>
          <w:p w14:paraId="753F1FD8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40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23"/>
                <w:sz w:val="21"/>
                <w:lang w:val="en-US" w:eastAsia="zh-CN"/>
              </w:rPr>
              <w:t>2.</w:t>
            </w:r>
            <w:r>
              <w:rPr>
                <w:spacing w:val="-23"/>
                <w:sz w:val="21"/>
              </w:rPr>
              <w:t xml:space="preserve">在 </w:t>
            </w:r>
            <w:r>
              <w:rPr>
                <w:rFonts w:ascii="Times New Roman" w:eastAsia="Times New Roman"/>
                <w:position w:val="1"/>
                <w:sz w:val="21"/>
              </w:rPr>
              <w:t>10</w:t>
            </w:r>
            <w:r>
              <w:rPr>
                <w:rFonts w:ascii="Times New Roman" w:eastAsia="Times New Roman"/>
                <w:spacing w:val="9"/>
                <w:position w:val="1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米长的跑道上标出起点线和折返线，考生从起点线处听到起跑口令</w:t>
            </w:r>
          </w:p>
          <w:p w14:paraId="365F254D">
            <w:pPr>
              <w:pStyle w:val="9"/>
              <w:spacing w:line="240" w:lineRule="exact"/>
              <w:ind w:left="115"/>
              <w:rPr>
                <w:sz w:val="21"/>
              </w:rPr>
            </w:pPr>
            <w:r>
              <w:rPr>
                <w:sz w:val="21"/>
              </w:rPr>
              <w:t xml:space="preserve">后起跑，在折返线处返回跑向起跑线，到达起跑线时为完成 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1 </w:t>
            </w:r>
            <w:r>
              <w:rPr>
                <w:sz w:val="21"/>
              </w:rPr>
              <w:t>次往返。连续完</w:t>
            </w:r>
          </w:p>
          <w:p w14:paraId="243B273B">
            <w:pPr>
              <w:pStyle w:val="9"/>
              <w:spacing w:line="240" w:lineRule="exact"/>
              <w:ind w:left="115"/>
              <w:rPr>
                <w:sz w:val="21"/>
              </w:rPr>
            </w:pPr>
            <w:r>
              <w:rPr>
                <w:sz w:val="21"/>
              </w:rPr>
              <w:t xml:space="preserve">成 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2 </w:t>
            </w:r>
            <w:r>
              <w:rPr>
                <w:sz w:val="21"/>
              </w:rPr>
              <w:t>次往返，记录时间。</w:t>
            </w:r>
          </w:p>
          <w:p w14:paraId="18E40827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40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3.</w:t>
            </w:r>
            <w:r>
              <w:rPr>
                <w:spacing w:val="-3"/>
                <w:sz w:val="21"/>
              </w:rPr>
              <w:t>考核以完成时间计算成绩。</w:t>
            </w:r>
          </w:p>
          <w:p w14:paraId="739FA144">
            <w:pPr>
              <w:pStyle w:val="9"/>
              <w:numPr>
                <w:ilvl w:val="0"/>
                <w:numId w:val="0"/>
              </w:numPr>
              <w:tabs>
                <w:tab w:val="left" w:pos="800"/>
              </w:tabs>
              <w:spacing w:before="0" w:after="0" w:line="240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13"/>
                <w:sz w:val="21"/>
                <w:lang w:val="en-US" w:eastAsia="zh-CN"/>
              </w:rPr>
              <w:t>4.</w:t>
            </w:r>
            <w:r>
              <w:rPr>
                <w:spacing w:val="-13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position w:val="1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 xml:space="preserve">分的，每递减 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0.1 </w:t>
            </w:r>
            <w:r>
              <w:rPr>
                <w:spacing w:val="-15"/>
                <w:sz w:val="21"/>
              </w:rPr>
              <w:t xml:space="preserve">秒增加 </w:t>
            </w:r>
            <w:r>
              <w:rPr>
                <w:rFonts w:ascii="Times New Roman" w:eastAsia="Times New Roman"/>
                <w:position w:val="1"/>
                <w:sz w:val="21"/>
              </w:rPr>
              <w:t>1</w:t>
            </w:r>
            <w:r>
              <w:rPr>
                <w:rFonts w:ascii="Times New Roman" w:eastAsia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position w:val="1"/>
                <w:sz w:val="21"/>
              </w:rPr>
              <w:t>15</w:t>
            </w:r>
            <w:r>
              <w:rPr>
                <w:rFonts w:ascii="Times New Roman" w:eastAsia="Times New Roman"/>
                <w:spacing w:val="-3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  <w:p w14:paraId="3162BFFD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18" w:lineRule="exact"/>
              <w:ind w:left="534" w:leftChars="0" w:right="0" w:rightChars="0"/>
              <w:jc w:val="left"/>
              <w:rPr>
                <w:sz w:val="21"/>
              </w:rPr>
            </w:pPr>
          </w:p>
        </w:tc>
        <w:tc>
          <w:tcPr>
            <w:tcW w:w="544" w:type="dxa"/>
            <w:vMerge w:val="continue"/>
            <w:tcBorders>
              <w:left w:val="single" w:color="000000" w:sz="4" w:space="0"/>
            </w:tcBorders>
          </w:tcPr>
          <w:p w14:paraId="24127463">
            <w:pPr>
              <w:rPr>
                <w:sz w:val="2"/>
                <w:szCs w:val="2"/>
              </w:rPr>
            </w:pPr>
          </w:p>
        </w:tc>
      </w:tr>
      <w:tr w14:paraId="75565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5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66D15054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1DA8DF38">
            <w:pPr>
              <w:pStyle w:val="9"/>
              <w:rPr>
                <w:rFonts w:ascii="Times New Roman"/>
                <w:sz w:val="22"/>
              </w:rPr>
            </w:pPr>
          </w:p>
          <w:p w14:paraId="2008FE26">
            <w:pPr>
              <w:pStyle w:val="9"/>
              <w:rPr>
                <w:rFonts w:ascii="Times New Roman"/>
                <w:sz w:val="22"/>
              </w:rPr>
            </w:pPr>
          </w:p>
          <w:p w14:paraId="232B4909">
            <w:pPr>
              <w:pStyle w:val="9"/>
              <w:rPr>
                <w:rFonts w:ascii="Times New Roman"/>
                <w:sz w:val="22"/>
              </w:rPr>
            </w:pPr>
          </w:p>
          <w:p w14:paraId="11259A01">
            <w:pPr>
              <w:pStyle w:val="9"/>
              <w:spacing w:before="6"/>
              <w:rPr>
                <w:rFonts w:ascii="Times New Roman"/>
                <w:sz w:val="26"/>
              </w:rPr>
            </w:pPr>
          </w:p>
          <w:p w14:paraId="0B9E43E7">
            <w:pPr>
              <w:pStyle w:val="9"/>
              <w:ind w:left="95" w:right="6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800 </w:t>
            </w:r>
            <w:r>
              <w:rPr>
                <w:rFonts w:hint="eastAsia" w:ascii="黑体" w:eastAsia="黑体"/>
                <w:sz w:val="21"/>
              </w:rPr>
              <w:t>米跑</w:t>
            </w:r>
          </w:p>
          <w:p w14:paraId="07A7A976">
            <w:pPr>
              <w:pStyle w:val="9"/>
              <w:spacing w:before="4"/>
              <w:ind w:left="97" w:right="6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（分、秒）</w:t>
            </w: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5FAF8B81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1DF078BA">
            <w:pPr>
              <w:pStyle w:val="9"/>
              <w:ind w:left="70" w:right="4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4′20″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1251A108">
            <w:pPr>
              <w:pStyle w:val="9"/>
              <w:rPr>
                <w:rFonts w:ascii="Times New Roman"/>
                <w:sz w:val="20"/>
              </w:rPr>
            </w:pPr>
          </w:p>
          <w:p w14:paraId="61EC5E39">
            <w:pPr>
              <w:pStyle w:val="9"/>
              <w:spacing w:before="1"/>
              <w:ind w:left="100" w:right="7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4′15″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21991F70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5FF7B13D">
            <w:pPr>
              <w:pStyle w:val="9"/>
              <w:ind w:left="125" w:right="9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4′10″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0399EBC2">
            <w:pPr>
              <w:pStyle w:val="9"/>
              <w:rPr>
                <w:rFonts w:ascii="Times New Roman"/>
                <w:sz w:val="20"/>
              </w:rPr>
            </w:pPr>
          </w:p>
          <w:p w14:paraId="626B499D">
            <w:pPr>
              <w:pStyle w:val="9"/>
              <w:spacing w:before="1"/>
              <w:ind w:left="100" w:right="7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4′05″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10CFBEF9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65587451">
            <w:pPr>
              <w:pStyle w:val="9"/>
              <w:ind w:left="100" w:right="7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4′00″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63E873C3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51F28D7C">
            <w:pPr>
              <w:pStyle w:val="9"/>
              <w:ind w:left="100" w:right="7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3′55″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13B2A48B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6B15A3F1">
            <w:pPr>
              <w:pStyle w:val="9"/>
              <w:ind w:left="124" w:right="9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3′50″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34498F91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0EF660DA">
            <w:pPr>
              <w:pStyle w:val="9"/>
              <w:ind w:left="100" w:right="7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3′45″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18BC5DC1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41A781C6">
            <w:pPr>
              <w:pStyle w:val="9"/>
              <w:ind w:left="125" w:right="10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3′40″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4E20EB01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386EFB14">
            <w:pPr>
              <w:pStyle w:val="9"/>
              <w:ind w:left="176" w:right="15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3′35″</w:t>
            </w:r>
          </w:p>
        </w:tc>
        <w:tc>
          <w:tcPr>
            <w:tcW w:w="544" w:type="dxa"/>
            <w:vMerge w:val="continue"/>
            <w:tcBorders>
              <w:left w:val="single" w:color="000000" w:sz="4" w:space="0"/>
            </w:tcBorders>
          </w:tcPr>
          <w:p w14:paraId="4F39C768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605039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</w:trPr>
        <w:tc>
          <w:tcPr>
            <w:tcW w:w="45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2F29E43F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54F6C114">
            <w:pPr>
              <w:rPr>
                <w:sz w:val="2"/>
                <w:szCs w:val="2"/>
              </w:rPr>
            </w:pPr>
          </w:p>
        </w:tc>
        <w:tc>
          <w:tcPr>
            <w:tcW w:w="758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7D8ABD4D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22" w:after="0" w:line="240" w:lineRule="auto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1.</w:t>
            </w:r>
            <w:r>
              <w:rPr>
                <w:spacing w:val="-3"/>
                <w:sz w:val="21"/>
              </w:rPr>
              <w:t>分组考核。</w:t>
            </w:r>
          </w:p>
          <w:p w14:paraId="31DFD31E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2" w:after="0" w:line="244" w:lineRule="auto"/>
              <w:ind w:left="535" w:leftChars="0" w:right="82" w:rightChars="0"/>
              <w:jc w:val="left"/>
              <w:rPr>
                <w:spacing w:val="-1"/>
                <w:sz w:val="21"/>
              </w:rPr>
            </w:pPr>
            <w:r>
              <w:rPr>
                <w:rFonts w:hint="eastAsia"/>
                <w:spacing w:val="-1"/>
                <w:sz w:val="21"/>
                <w:lang w:val="en-US" w:eastAsia="zh-CN"/>
              </w:rPr>
              <w:t>2.</w:t>
            </w:r>
            <w:r>
              <w:rPr>
                <w:spacing w:val="-1"/>
                <w:sz w:val="21"/>
              </w:rPr>
              <w:t>在跑道或平地上标出起点线，考生从起点线处听到起跑口令后起跑，完</w:t>
            </w:r>
          </w:p>
          <w:p w14:paraId="7AE8D7C8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2" w:after="0" w:line="244" w:lineRule="auto"/>
              <w:ind w:left="535" w:leftChars="0" w:right="82" w:rightChars="0"/>
              <w:jc w:val="left"/>
              <w:rPr>
                <w:sz w:val="21"/>
              </w:rPr>
            </w:pPr>
            <w:bookmarkStart w:id="0" w:name="_GoBack"/>
            <w:bookmarkEnd w:id="0"/>
            <w:r>
              <w:rPr>
                <w:rFonts w:hint="eastAsia"/>
                <w:spacing w:val="-1"/>
                <w:sz w:val="21"/>
                <w:lang w:val="en-US" w:eastAsia="zh-CN"/>
              </w:rPr>
              <w:t>3.</w:t>
            </w:r>
            <w:r>
              <w:rPr>
                <w:spacing w:val="-27"/>
                <w:sz w:val="21"/>
              </w:rPr>
              <w:t xml:space="preserve">成 </w:t>
            </w:r>
            <w:r>
              <w:rPr>
                <w:rFonts w:ascii="Times New Roman" w:eastAsia="Times New Roman"/>
                <w:sz w:val="21"/>
              </w:rPr>
              <w:t>800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米距离到达终点线，记录时间。</w:t>
            </w:r>
          </w:p>
          <w:p w14:paraId="4FF8D1D7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5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4.</w:t>
            </w:r>
            <w:r>
              <w:rPr>
                <w:spacing w:val="-3"/>
                <w:sz w:val="21"/>
              </w:rPr>
              <w:t>考核以完成时间计算成绩。</w:t>
            </w:r>
          </w:p>
          <w:p w14:paraId="6A68A652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5" w:after="0" w:line="240" w:lineRule="auto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13"/>
                <w:sz w:val="21"/>
                <w:lang w:val="en-US" w:eastAsia="zh-CN"/>
              </w:rPr>
              <w:t>5.</w:t>
            </w:r>
            <w:r>
              <w:rPr>
                <w:spacing w:val="-13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 xml:space="preserve">分的，每递减 </w:t>
            </w:r>
            <w:r>
              <w:rPr>
                <w:rFonts w:ascii="Times New Roman" w:eastAsia="Times New Roman"/>
                <w:sz w:val="21"/>
              </w:rPr>
              <w:t>5</w:t>
            </w:r>
            <w:r>
              <w:rPr>
                <w:rFonts w:ascii="Times New Roman" w:eastAsia="Times New Roman"/>
                <w:spacing w:val="1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秒增加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sz w:val="21"/>
              </w:rPr>
              <w:t>15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  <w:p w14:paraId="6824CBC7">
            <w:pPr>
              <w:pStyle w:val="9"/>
              <w:spacing w:before="2"/>
              <w:rPr>
                <w:sz w:val="21"/>
              </w:rPr>
            </w:pPr>
          </w:p>
        </w:tc>
        <w:tc>
          <w:tcPr>
            <w:tcW w:w="544" w:type="dxa"/>
            <w:vMerge w:val="continue"/>
            <w:tcBorders>
              <w:left w:val="single" w:color="000000" w:sz="4" w:space="0"/>
            </w:tcBorders>
          </w:tcPr>
          <w:p w14:paraId="385C9B9B">
            <w:pPr>
              <w:rPr>
                <w:sz w:val="2"/>
                <w:szCs w:val="2"/>
              </w:rPr>
            </w:pPr>
          </w:p>
        </w:tc>
      </w:tr>
      <w:tr w14:paraId="194B1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45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2B361529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60889F">
            <w:pPr>
              <w:adjustRightInd w:val="0"/>
              <w:snapToGrid w:val="0"/>
              <w:ind w:left="0" w:leftChars="0" w:right="0" w:rightChars="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100米跑（秒）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BEFBE">
            <w:pPr>
              <w:adjustRightInd w:val="0"/>
              <w:snapToGrid w:val="0"/>
              <w:spacing w:line="240" w:lineRule="exact"/>
              <w:ind w:left="-110" w:leftChars="-50" w:right="-110" w:rightChars="-50" w:firstLine="2" w:firstLineChars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17″3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1FAE3">
            <w:pPr>
              <w:widowControl/>
              <w:adjustRightInd w:val="0"/>
              <w:snapToGrid w:val="0"/>
              <w:ind w:left="0" w:leftChars="-77" w:right="-119" w:rightChars="-54" w:hanging="169" w:hangingChars="77"/>
              <w:jc w:val="center"/>
              <w:rPr>
                <w:rFonts w:hint="eastAsia" w:ascii="Times New Roman" w:eastAsia="仿宋_GB2312"/>
                <w:sz w:val="21"/>
                <w:lang w:val="en-US" w:eastAsia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15″9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76115">
            <w:pPr>
              <w:widowControl/>
              <w:adjustRightInd w:val="0"/>
              <w:snapToGrid w:val="0"/>
              <w:ind w:left="0" w:leftChars="-77" w:right="-119" w:rightChars="-54" w:hanging="169" w:hangingChars="7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15″6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A3129">
            <w:pPr>
              <w:widowControl/>
              <w:adjustRightInd w:val="0"/>
              <w:snapToGrid w:val="0"/>
              <w:ind w:left="0" w:leftChars="-77" w:right="-119" w:rightChars="-54" w:hanging="169" w:hangingChars="7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15″3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8E034">
            <w:pPr>
              <w:widowControl/>
              <w:adjustRightInd w:val="0"/>
              <w:snapToGrid w:val="0"/>
              <w:ind w:left="0" w:leftChars="-77" w:right="-119" w:rightChars="-54" w:hanging="169" w:hangingChars="7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15″0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D89F4">
            <w:pPr>
              <w:widowControl/>
              <w:adjustRightInd w:val="0"/>
              <w:snapToGrid w:val="0"/>
              <w:ind w:left="0" w:leftChars="-77" w:right="-119" w:rightChars="-54" w:hanging="169" w:hangingChars="7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14″7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54AF8">
            <w:pPr>
              <w:widowControl/>
              <w:adjustRightInd w:val="0"/>
              <w:snapToGrid w:val="0"/>
              <w:ind w:left="0" w:leftChars="-77" w:right="-119" w:rightChars="-54" w:hanging="169" w:hangingChars="7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14″4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FD92D">
            <w:pPr>
              <w:widowControl/>
              <w:adjustRightInd w:val="0"/>
              <w:snapToGrid w:val="0"/>
              <w:ind w:left="0" w:leftChars="-77" w:right="-119" w:rightChars="-54" w:hanging="169" w:hangingChars="7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14″1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AEC67">
            <w:pPr>
              <w:widowControl/>
              <w:adjustRightInd w:val="0"/>
              <w:snapToGrid w:val="0"/>
              <w:ind w:left="0" w:leftChars="-77" w:right="-119" w:rightChars="-54" w:hanging="169" w:hangingChars="7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13″8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EEE93">
            <w:pPr>
              <w:widowControl/>
              <w:adjustRightInd w:val="0"/>
              <w:snapToGrid w:val="0"/>
              <w:ind w:left="0" w:leftChars="-77" w:right="-119" w:rightChars="-54" w:hanging="169" w:hangingChars="7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13″5</w:t>
            </w:r>
          </w:p>
        </w:tc>
        <w:tc>
          <w:tcPr>
            <w:tcW w:w="544" w:type="dxa"/>
            <w:vMerge w:val="continue"/>
            <w:tcBorders>
              <w:left w:val="single" w:color="000000" w:sz="4" w:space="0"/>
            </w:tcBorders>
          </w:tcPr>
          <w:p w14:paraId="18A3979E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31DBC8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</w:trPr>
        <w:tc>
          <w:tcPr>
            <w:tcW w:w="45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5E9971B9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096E57">
            <w:pPr>
              <w:adjustRightInd w:val="0"/>
              <w:snapToGrid w:val="0"/>
              <w:ind w:left="0" w:leftChars="0" w:right="0" w:rightChars="0"/>
              <w:jc w:val="center"/>
              <w:rPr>
                <w:sz w:val="2"/>
                <w:szCs w:val="2"/>
              </w:rPr>
            </w:pPr>
          </w:p>
        </w:tc>
        <w:tc>
          <w:tcPr>
            <w:tcW w:w="7589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BCCD1F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2" w:after="0" w:line="244" w:lineRule="auto"/>
              <w:ind w:left="535" w:leftChars="0" w:right="82" w:rightChars="0"/>
              <w:jc w:val="left"/>
              <w:rPr>
                <w:spacing w:val="-3"/>
                <w:sz w:val="21"/>
                <w:lang w:val="zh-CN" w:eastAsia="zh-CN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1</w:t>
            </w:r>
            <w:r>
              <w:rPr>
                <w:spacing w:val="-3"/>
                <w:sz w:val="21"/>
                <w:lang w:val="zh-CN" w:eastAsia="zh-CN"/>
              </w:rPr>
              <w:t>.在100米长直线跑道上标出起点线和终点线，考生从起点线处听到起跑口令后起跑，通过终点线记录时间。</w:t>
            </w:r>
          </w:p>
          <w:p w14:paraId="70ABB770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2" w:after="0" w:line="244" w:lineRule="auto"/>
              <w:ind w:left="535" w:leftChars="0" w:right="82" w:rightChars="0"/>
              <w:jc w:val="left"/>
              <w:rPr>
                <w:spacing w:val="-3"/>
                <w:sz w:val="21"/>
                <w:lang w:val="zh-CN" w:eastAsia="zh-CN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2</w:t>
            </w:r>
            <w:r>
              <w:rPr>
                <w:spacing w:val="-3"/>
                <w:sz w:val="21"/>
                <w:lang w:val="zh-CN" w:eastAsia="zh-CN"/>
              </w:rPr>
              <w:t>.抢跑犯规，重新组织起跑；跑出本道或用其他方式干扰、阻碍他人者不记录成绩。</w:t>
            </w:r>
          </w:p>
          <w:p w14:paraId="157E0A6D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2" w:after="0" w:line="244" w:lineRule="auto"/>
              <w:ind w:left="535" w:leftChars="0" w:right="82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3</w:t>
            </w:r>
            <w:r>
              <w:rPr>
                <w:spacing w:val="-3"/>
                <w:sz w:val="21"/>
                <w:lang w:val="zh-CN" w:eastAsia="zh-CN"/>
              </w:rPr>
              <w:t>.得分超出10分的，每递减0.3秒增加1分，最高15分。</w:t>
            </w:r>
          </w:p>
        </w:tc>
        <w:tc>
          <w:tcPr>
            <w:tcW w:w="544" w:type="dxa"/>
            <w:vMerge w:val="continue"/>
            <w:tcBorders>
              <w:left w:val="single" w:color="000000" w:sz="4" w:space="0"/>
              <w:bottom w:val="single" w:color="000000" w:sz="6" w:space="0"/>
            </w:tcBorders>
          </w:tcPr>
          <w:p w14:paraId="705B3AC6">
            <w:pPr>
              <w:rPr>
                <w:sz w:val="2"/>
                <w:szCs w:val="2"/>
              </w:rPr>
            </w:pPr>
          </w:p>
        </w:tc>
      </w:tr>
      <w:tr w14:paraId="5B877D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452" w:type="dxa"/>
            <w:tcBorders>
              <w:top w:val="single" w:color="000000" w:sz="6" w:space="0"/>
              <w:right w:val="single" w:color="000000" w:sz="6" w:space="0"/>
            </w:tcBorders>
          </w:tcPr>
          <w:p w14:paraId="4C38834A">
            <w:pPr>
              <w:pStyle w:val="9"/>
              <w:spacing w:before="3"/>
              <w:rPr>
                <w:rFonts w:ascii="Times New Roman"/>
                <w:sz w:val="24"/>
              </w:rPr>
            </w:pPr>
          </w:p>
          <w:p w14:paraId="42E9DC4E">
            <w:pPr>
              <w:pStyle w:val="9"/>
              <w:spacing w:line="242" w:lineRule="auto"/>
              <w:ind w:left="114" w:right="8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备注</w:t>
            </w:r>
          </w:p>
        </w:tc>
        <w:tc>
          <w:tcPr>
            <w:tcW w:w="9447" w:type="dxa"/>
            <w:gridSpan w:val="12"/>
            <w:tcBorders>
              <w:top w:val="single" w:color="000000" w:sz="6" w:space="0"/>
              <w:left w:val="single" w:color="000000" w:sz="6" w:space="0"/>
            </w:tcBorders>
          </w:tcPr>
          <w:p w14:paraId="1F3F6816">
            <w:pPr>
              <w:pStyle w:val="9"/>
              <w:spacing w:before="10"/>
              <w:rPr>
                <w:rFonts w:ascii="Times New Roman"/>
                <w:sz w:val="24"/>
              </w:rPr>
            </w:pPr>
          </w:p>
          <w:p w14:paraId="63735EF2">
            <w:pPr>
              <w:pStyle w:val="9"/>
              <w:numPr>
                <w:ilvl w:val="0"/>
                <w:numId w:val="0"/>
              </w:numPr>
              <w:tabs>
                <w:tab w:val="left" w:pos="694"/>
              </w:tabs>
              <w:spacing w:before="0" w:after="0" w:line="240" w:lineRule="exact"/>
              <w:ind w:right="0" w:rightChars="0" w:firstLine="612" w:firstLineChars="300"/>
              <w:jc w:val="left"/>
              <w:rPr>
                <w:rFonts w:hint="default" w:eastAsia="仿宋_GB2312"/>
                <w:sz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1.测试项目未达到最低标准的按“0”分记。</w:t>
            </w:r>
          </w:p>
          <w:p w14:paraId="201B50A5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55" w:lineRule="exact"/>
              <w:ind w:right="0" w:rightChars="0" w:firstLine="612" w:firstLineChars="30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2.</w:t>
            </w:r>
            <w:r>
              <w:rPr>
                <w:spacing w:val="-3"/>
                <w:sz w:val="21"/>
              </w:rPr>
              <w:t>测试项目及标准中</w:t>
            </w:r>
            <w:r>
              <w:rPr>
                <w:rFonts w:ascii="Times New Roman" w:hAnsi="Times New Roman" w:eastAsia="Times New Roman"/>
                <w:spacing w:val="-3"/>
                <w:position w:val="1"/>
                <w:sz w:val="21"/>
              </w:rPr>
              <w:t>“</w:t>
            </w:r>
            <w:r>
              <w:rPr>
                <w:spacing w:val="-2"/>
                <w:sz w:val="21"/>
              </w:rPr>
              <w:t>以上</w:t>
            </w:r>
            <w:r>
              <w:rPr>
                <w:rFonts w:ascii="Times New Roman" w:hAnsi="Times New Roman" w:eastAsia="Times New Roman"/>
                <w:position w:val="1"/>
                <w:sz w:val="21"/>
              </w:rPr>
              <w:t>”“</w:t>
            </w:r>
            <w:r>
              <w:rPr>
                <w:sz w:val="21"/>
              </w:rPr>
              <w:t>以下</w:t>
            </w:r>
            <w:r>
              <w:rPr>
                <w:rFonts w:ascii="Times New Roman" w:hAnsi="Times New Roman" w:eastAsia="Times New Roman"/>
                <w:spacing w:val="-3"/>
                <w:position w:val="1"/>
                <w:sz w:val="21"/>
              </w:rPr>
              <w:t>”</w:t>
            </w:r>
            <w:r>
              <w:rPr>
                <w:spacing w:val="-3"/>
                <w:sz w:val="21"/>
              </w:rPr>
              <w:t>均含本级、本数。</w:t>
            </w:r>
          </w:p>
        </w:tc>
      </w:tr>
    </w:tbl>
    <w:p w14:paraId="2F558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textAlignment w:val="auto"/>
      </w:pPr>
    </w:p>
    <w:sectPr>
      <w:pgSz w:w="11910" w:h="16840"/>
      <w:pgMar w:top="1417" w:right="1134" w:bottom="1417" w:left="113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4F8760-5B2B-4615-BCB9-7A37909C48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1DC7FA1-465F-4007-B4D3-6BB74BE0A5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1E76A57-9972-405A-BE2C-A1B4D9332F2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B9084D8-E5A6-4223-B126-87941069BC1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NzY1ZGE4NDY5ZWEyZWVjYjVhNzljYjVhOTQ0Y2EifQ=="/>
  </w:docVars>
  <w:rsids>
    <w:rsidRoot w:val="00000000"/>
    <w:rsid w:val="00C11035"/>
    <w:rsid w:val="01DB6127"/>
    <w:rsid w:val="070D6D82"/>
    <w:rsid w:val="0C197F77"/>
    <w:rsid w:val="0D184C1C"/>
    <w:rsid w:val="1BB31A7A"/>
    <w:rsid w:val="1DF443A0"/>
    <w:rsid w:val="2890116A"/>
    <w:rsid w:val="2BAB4D8D"/>
    <w:rsid w:val="2BC5737C"/>
    <w:rsid w:val="31097D0B"/>
    <w:rsid w:val="32ED1692"/>
    <w:rsid w:val="38566065"/>
    <w:rsid w:val="44254A04"/>
    <w:rsid w:val="4E232AD5"/>
    <w:rsid w:val="515A3F3F"/>
    <w:rsid w:val="54442C85"/>
    <w:rsid w:val="558477DD"/>
    <w:rsid w:val="5729191A"/>
    <w:rsid w:val="5DEF3032"/>
    <w:rsid w:val="5F830B05"/>
    <w:rsid w:val="5FFB5E88"/>
    <w:rsid w:val="651346D9"/>
    <w:rsid w:val="69951B60"/>
    <w:rsid w:val="727F33AE"/>
    <w:rsid w:val="754C141E"/>
    <w:rsid w:val="75EC73E5"/>
    <w:rsid w:val="7B611B33"/>
    <w:rsid w:val="7D2E7EAA"/>
    <w:rsid w:val="7D565E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1265</Words>
  <Characters>1525</Characters>
  <TotalTime>4</TotalTime>
  <ScaleCrop>false</ScaleCrop>
  <LinksUpToDate>false</LinksUpToDate>
  <CharactersWithSpaces>1621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2020-07-28T01:46:00Z</dcterms:created>
  <dc:creator>微软用户</dc:creator>
  <cp:lastModifiedBy>星辰</cp:lastModifiedBy>
  <cp:lastPrinted>2023-05-21T07:06:00Z</cp:lastPrinted>
  <dcterms:modified xsi:type="dcterms:W3CDTF">2025-12-09T08:12:39Z</dcterms:modified>
  <dc:title>应征公民政治考核表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2020-07-28T00:00:00Z</vt:filetime>
  </property>
  <property fmtid="{D5CDD505-2E9C-101B-9397-08002B2CF9AE}" pid="5" name="KSOProductBuildVer">
    <vt:lpwstr>2052-12.1.0.23542</vt:lpwstr>
  </property>
  <property fmtid="{D5CDD505-2E9C-101B-9397-08002B2CF9AE}" pid="6" name="KSOSaveFontToCloudKey">
    <vt:lpwstr>592439249_cloud</vt:lpwstr>
  </property>
  <property fmtid="{D5CDD505-2E9C-101B-9397-08002B2CF9AE}" pid="7" name="ICV">
    <vt:lpwstr>AC8733CE9F144FBDA4FE06511617BD5D_13</vt:lpwstr>
  </property>
  <property fmtid="{D5CDD505-2E9C-101B-9397-08002B2CF9AE}" pid="8" name="KSOTemplateDocerSaveRecord">
    <vt:lpwstr>eyJoZGlkIjoiMTBmNDgxYTBkYjJjMDE5MWIwNzdmMjdhYzIyZTk5M2EiLCJ1c2VySWQiOiIyMDQ1NDE0NjkifQ==</vt:lpwstr>
  </property>
</Properties>
</file>