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51" w:rsidRDefault="00621551">
      <w:pPr>
        <w:widowControl/>
        <w:snapToGrid w:val="0"/>
        <w:contextualSpacing/>
        <w:jc w:val="center"/>
        <w:rPr>
          <w:rFonts w:ascii="微软雅黑" w:eastAsia="微软雅黑" w:hAnsi="微软雅黑" w:cs="宋体"/>
          <w:b/>
          <w:bCs/>
          <w:kern w:val="0"/>
          <w:sz w:val="44"/>
          <w:szCs w:val="44"/>
        </w:rPr>
      </w:pPr>
      <w:r>
        <w:rPr>
          <w:rFonts w:ascii="微软雅黑" w:eastAsia="微软雅黑" w:hAnsi="微软雅黑" w:cs="宋体" w:hint="eastAsia"/>
          <w:b/>
          <w:bCs/>
          <w:kern w:val="0"/>
          <w:sz w:val="44"/>
          <w:szCs w:val="44"/>
        </w:rPr>
        <w:t>中国民航科学技术研究院</w:t>
      </w:r>
      <w:bookmarkStart w:id="0" w:name="_GoBack"/>
      <w:bookmarkEnd w:id="0"/>
      <w:r w:rsidR="002360D8">
        <w:rPr>
          <w:rFonts w:ascii="微软雅黑" w:eastAsia="微软雅黑" w:hAnsi="微软雅黑" w:cs="宋体" w:hint="eastAsia"/>
          <w:b/>
          <w:bCs/>
          <w:kern w:val="0"/>
          <w:sz w:val="44"/>
          <w:szCs w:val="44"/>
        </w:rPr>
        <w:t>简介及岗位信息</w:t>
      </w:r>
    </w:p>
    <w:p w:rsidR="00621551" w:rsidRPr="00D94C50" w:rsidRDefault="00621551">
      <w:pPr>
        <w:widowControl/>
        <w:ind w:firstLineChars="200" w:firstLine="640"/>
        <w:rPr>
          <w:rFonts w:ascii="宋体" w:eastAsia="宋体" w:hAnsi="宋体" w:cs="宋体"/>
          <w:kern w:val="0"/>
          <w:sz w:val="32"/>
          <w:szCs w:val="32"/>
        </w:rPr>
      </w:pPr>
      <w:r>
        <w:rPr>
          <w:rFonts w:ascii="宋体" w:eastAsia="宋体" w:hAnsi="宋体" w:cs="宋体" w:hint="eastAsia"/>
          <w:kern w:val="0"/>
          <w:sz w:val="32"/>
          <w:szCs w:val="32"/>
        </w:rPr>
        <w:t>中国民航科学技术研究院（简称“航科院”）与中国民用航空局航空安全技术中心实行一个机构两块牌子，是民航局直属事业单位，国家科技部批准的综合性科研机构，机构规格相当于正司局级。航科院主要从事民航安全和发展的科学技术研究，为民航局的决策和监督管理工作提供技术支持，向民航企事业单位和航空产品制造厂（商）提供科技服务。根据工作需要，</w:t>
      </w:r>
      <w:r w:rsidR="00D94C50" w:rsidRPr="00D94C50">
        <w:rPr>
          <w:rFonts w:ascii="宋体" w:eastAsia="宋体" w:hAnsi="宋体" w:cs="宋体" w:hint="eastAsia"/>
          <w:kern w:val="0"/>
          <w:sz w:val="32"/>
          <w:szCs w:val="32"/>
        </w:rPr>
        <w:t>按照事业单位公开招聘有关政策规定，</w:t>
      </w:r>
      <w:r>
        <w:rPr>
          <w:rFonts w:ascii="宋体" w:eastAsia="宋体" w:hAnsi="宋体" w:cs="宋体" w:hint="eastAsia"/>
          <w:kern w:val="0"/>
          <w:sz w:val="32"/>
          <w:szCs w:val="32"/>
        </w:rPr>
        <w:t>航科院</w:t>
      </w:r>
      <w:r w:rsidR="00D94C50">
        <w:rPr>
          <w:rFonts w:ascii="宋体" w:eastAsia="宋体" w:hAnsi="宋体" w:cs="宋体" w:hint="eastAsia"/>
          <w:kern w:val="0"/>
          <w:sz w:val="32"/>
          <w:szCs w:val="32"/>
        </w:rPr>
        <w:t>开展</w:t>
      </w:r>
      <w:r>
        <w:rPr>
          <w:rFonts w:ascii="宋体" w:eastAsia="宋体" w:hAnsi="宋体" w:cs="宋体"/>
          <w:kern w:val="0"/>
          <w:sz w:val="32"/>
          <w:szCs w:val="32"/>
        </w:rPr>
        <w:t>公开招聘工作，现将有关事项公告如下：</w:t>
      </w:r>
    </w:p>
    <w:p w:rsidR="00621551" w:rsidRDefault="00621551">
      <w:pPr>
        <w:widowControl/>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一、招聘</w:t>
      </w:r>
      <w:r w:rsidR="00D94C50">
        <w:rPr>
          <w:rFonts w:ascii="黑体" w:eastAsia="黑体" w:hAnsi="黑体" w:cs="宋体" w:hint="eastAsia"/>
          <w:bCs/>
          <w:kern w:val="0"/>
          <w:sz w:val="32"/>
          <w:szCs w:val="32"/>
        </w:rPr>
        <w:t>类型及</w:t>
      </w:r>
      <w:r>
        <w:rPr>
          <w:rFonts w:ascii="黑体" w:eastAsia="黑体" w:hAnsi="黑体" w:cs="宋体" w:hint="eastAsia"/>
          <w:bCs/>
          <w:kern w:val="0"/>
          <w:sz w:val="32"/>
          <w:szCs w:val="32"/>
        </w:rPr>
        <w:t>范围</w:t>
      </w:r>
    </w:p>
    <w:p w:rsidR="00621551" w:rsidRPr="00215531" w:rsidRDefault="00D94C50">
      <w:pPr>
        <w:widowControl/>
        <w:ind w:firstLineChars="200" w:firstLine="640"/>
        <w:rPr>
          <w:rFonts w:ascii="宋体" w:eastAsia="宋体" w:hAnsi="宋体" w:cs="宋体"/>
          <w:kern w:val="0"/>
          <w:sz w:val="32"/>
          <w:szCs w:val="32"/>
        </w:rPr>
      </w:pPr>
      <w:r>
        <w:rPr>
          <w:rFonts w:ascii="宋体" w:eastAsia="宋体" w:hAnsi="宋体" w:cs="宋体" w:hint="eastAsia"/>
          <w:kern w:val="0"/>
          <w:sz w:val="32"/>
          <w:szCs w:val="32"/>
        </w:rPr>
        <w:t>1.社会招聘：</w:t>
      </w:r>
      <w:r w:rsidR="00621551">
        <w:rPr>
          <w:rFonts w:ascii="宋体" w:eastAsia="宋体" w:hAnsi="宋体" w:cs="宋体" w:hint="eastAsia"/>
          <w:kern w:val="0"/>
          <w:sz w:val="32"/>
          <w:szCs w:val="32"/>
        </w:rPr>
        <w:t>面向符合</w:t>
      </w:r>
      <w:r>
        <w:rPr>
          <w:rFonts w:ascii="宋体" w:eastAsia="宋体" w:hAnsi="宋体" w:cs="宋体" w:hint="eastAsia"/>
          <w:kern w:val="0"/>
          <w:sz w:val="32"/>
          <w:szCs w:val="32"/>
        </w:rPr>
        <w:t>岗位</w:t>
      </w:r>
      <w:r w:rsidR="00621551">
        <w:rPr>
          <w:rFonts w:ascii="宋体" w:eastAsia="宋体" w:hAnsi="宋体" w:cs="宋体" w:hint="eastAsia"/>
          <w:kern w:val="0"/>
          <w:sz w:val="32"/>
          <w:szCs w:val="32"/>
        </w:rPr>
        <w:t>条件的人员</w:t>
      </w:r>
      <w:r>
        <w:rPr>
          <w:rFonts w:ascii="宋体" w:eastAsia="宋体" w:hAnsi="宋体" w:cs="宋体" w:hint="eastAsia"/>
          <w:kern w:val="0"/>
          <w:sz w:val="32"/>
          <w:szCs w:val="32"/>
        </w:rPr>
        <w:t>。</w:t>
      </w:r>
      <w:r w:rsidR="00621551">
        <w:rPr>
          <w:rFonts w:ascii="宋体" w:eastAsia="宋体" w:hAnsi="宋体" w:cs="宋体" w:hint="eastAsia"/>
          <w:kern w:val="0"/>
          <w:sz w:val="32"/>
          <w:szCs w:val="32"/>
        </w:rPr>
        <w:t>岗位要求专业条</w:t>
      </w:r>
      <w:r w:rsidR="00621551" w:rsidRPr="00215531">
        <w:rPr>
          <w:rFonts w:ascii="宋体" w:eastAsia="宋体" w:hAnsi="宋体" w:cs="宋体" w:hint="eastAsia"/>
          <w:kern w:val="0"/>
          <w:sz w:val="32"/>
          <w:szCs w:val="32"/>
        </w:rPr>
        <w:t>件为应聘人员已获得最高学历的对应专业。招聘岗位情况详见《航科院</w:t>
      </w:r>
      <w:r w:rsidR="00DE21A5" w:rsidRPr="00215531">
        <w:rPr>
          <w:rFonts w:ascii="宋体" w:eastAsia="宋体" w:hAnsi="宋体" w:cs="宋体" w:hint="eastAsia"/>
          <w:kern w:val="0"/>
          <w:sz w:val="32"/>
          <w:szCs w:val="32"/>
        </w:rPr>
        <w:t>2025年</w:t>
      </w:r>
      <w:r w:rsidR="00621551" w:rsidRPr="00215531">
        <w:rPr>
          <w:rFonts w:ascii="宋体" w:eastAsia="宋体" w:hAnsi="宋体" w:cs="宋体"/>
          <w:kern w:val="0"/>
          <w:sz w:val="32"/>
          <w:szCs w:val="32"/>
        </w:rPr>
        <w:t>公开招聘工作人员计划表》</w:t>
      </w:r>
      <w:r w:rsidRPr="00215531">
        <w:rPr>
          <w:rFonts w:ascii="宋体" w:eastAsia="宋体" w:hAnsi="宋体" w:cs="宋体"/>
          <w:kern w:val="0"/>
          <w:sz w:val="32"/>
          <w:szCs w:val="32"/>
        </w:rPr>
        <w:t>（附件</w:t>
      </w:r>
      <w:r w:rsidRPr="00215531">
        <w:rPr>
          <w:rFonts w:ascii="宋体" w:eastAsia="宋体" w:hAnsi="宋体" w:cs="宋体" w:hint="eastAsia"/>
          <w:kern w:val="0"/>
          <w:sz w:val="32"/>
          <w:szCs w:val="32"/>
        </w:rPr>
        <w:t>1</w:t>
      </w:r>
      <w:r w:rsidRPr="00215531">
        <w:rPr>
          <w:rFonts w:ascii="宋体" w:eastAsia="宋体" w:hAnsi="宋体" w:cs="宋体"/>
          <w:kern w:val="0"/>
          <w:sz w:val="32"/>
          <w:szCs w:val="32"/>
        </w:rPr>
        <w:t>）</w:t>
      </w:r>
      <w:r w:rsidR="00621551" w:rsidRPr="00215531">
        <w:rPr>
          <w:rFonts w:ascii="宋体" w:eastAsia="宋体" w:hAnsi="宋体" w:cs="宋体"/>
          <w:kern w:val="0"/>
          <w:sz w:val="32"/>
          <w:szCs w:val="32"/>
        </w:rPr>
        <w:t>。</w:t>
      </w:r>
    </w:p>
    <w:p w:rsidR="00D94C50" w:rsidRDefault="00D94C50">
      <w:pPr>
        <w:widowControl/>
        <w:ind w:firstLineChars="200" w:firstLine="640"/>
        <w:rPr>
          <w:rFonts w:ascii="Calibri" w:eastAsia="宋体" w:hAnsi="Calibri" w:cs="宋体"/>
          <w:kern w:val="0"/>
          <w:sz w:val="32"/>
          <w:szCs w:val="32"/>
        </w:rPr>
      </w:pPr>
      <w:r w:rsidRPr="00215531">
        <w:rPr>
          <w:rFonts w:ascii="宋体" w:eastAsia="宋体" w:hAnsi="宋体" w:cs="宋体" w:hint="eastAsia"/>
          <w:kern w:val="0"/>
          <w:sz w:val="32"/>
          <w:szCs w:val="32"/>
        </w:rPr>
        <w:t>2.校园招聘：面向</w:t>
      </w:r>
      <w:r w:rsidRPr="00215531">
        <w:rPr>
          <w:rFonts w:ascii="宋体" w:eastAsia="宋体" w:hAnsi="宋体" w:cs="宋体"/>
          <w:kern w:val="0"/>
          <w:sz w:val="32"/>
          <w:szCs w:val="32"/>
        </w:rPr>
        <w:t>2026年国内高校应届毕业生（含两年择业期内未落实工作单位的高校毕业生，在校期间为非在职，不含定向生、委培生）。报考人员在校期间所修课程全部合格，毕业时须取得与最高学历对应的学历学位证书，岗位要求专业条件为报考者即将获得的最高学历对应专业。北京生源指入读高校前为北京市常住户口的学生。</w:t>
      </w:r>
      <w:r w:rsidRPr="00215531">
        <w:rPr>
          <w:rFonts w:ascii="宋体" w:eastAsia="宋体" w:hAnsi="宋体" w:cs="宋体" w:hint="eastAsia"/>
          <w:kern w:val="0"/>
          <w:sz w:val="32"/>
          <w:szCs w:val="32"/>
        </w:rPr>
        <w:t>招聘岗位情况详见《航科院</w:t>
      </w:r>
      <w:r w:rsidR="00DE21A5" w:rsidRPr="00215531">
        <w:rPr>
          <w:rFonts w:ascii="宋体" w:eastAsia="宋体" w:hAnsi="宋体" w:cs="宋体" w:hint="eastAsia"/>
          <w:kern w:val="0"/>
          <w:sz w:val="32"/>
          <w:szCs w:val="32"/>
        </w:rPr>
        <w:t>2026年</w:t>
      </w:r>
      <w:r w:rsidRPr="00215531">
        <w:rPr>
          <w:rFonts w:ascii="宋体" w:eastAsia="宋体" w:hAnsi="宋体" w:cs="宋体"/>
          <w:kern w:val="0"/>
          <w:sz w:val="32"/>
          <w:szCs w:val="32"/>
        </w:rPr>
        <w:t>公开招聘应届毕业生计划表》（附件</w:t>
      </w:r>
      <w:r w:rsidRPr="00215531">
        <w:rPr>
          <w:rFonts w:ascii="宋体" w:eastAsia="宋体" w:hAnsi="宋体" w:cs="宋体" w:hint="eastAsia"/>
          <w:kern w:val="0"/>
          <w:sz w:val="32"/>
          <w:szCs w:val="32"/>
        </w:rPr>
        <w:t>2</w:t>
      </w:r>
      <w:r w:rsidRPr="00215531">
        <w:rPr>
          <w:rFonts w:ascii="宋体" w:eastAsia="宋体" w:hAnsi="宋体" w:cs="宋体"/>
          <w:kern w:val="0"/>
          <w:sz w:val="32"/>
          <w:szCs w:val="32"/>
        </w:rPr>
        <w:t>）。</w:t>
      </w:r>
    </w:p>
    <w:p w:rsidR="00621551" w:rsidRDefault="00621551">
      <w:pPr>
        <w:widowControl/>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二、招聘基本条件</w:t>
      </w:r>
    </w:p>
    <w:p w:rsidR="00621551" w:rsidRDefault="00D94C50">
      <w:pPr>
        <w:widowControl/>
        <w:ind w:firstLineChars="200" w:firstLine="640"/>
        <w:rPr>
          <w:rFonts w:ascii="宋体" w:eastAsia="宋体" w:hAnsi="宋体" w:cs="宋体"/>
          <w:kern w:val="0"/>
          <w:sz w:val="32"/>
          <w:szCs w:val="32"/>
        </w:rPr>
      </w:pPr>
      <w:r>
        <w:rPr>
          <w:rFonts w:ascii="宋体" w:eastAsia="宋体" w:hAnsi="宋体" w:cs="宋体" w:hint="eastAsia"/>
          <w:kern w:val="0"/>
          <w:sz w:val="32"/>
          <w:szCs w:val="32"/>
        </w:rPr>
        <w:lastRenderedPageBreak/>
        <w:t>社会招聘人员，</w:t>
      </w:r>
      <w:r w:rsidR="00621551">
        <w:rPr>
          <w:rFonts w:ascii="宋体" w:eastAsia="宋体" w:hAnsi="宋体" w:cs="宋体"/>
          <w:kern w:val="0"/>
          <w:sz w:val="32"/>
          <w:szCs w:val="32"/>
        </w:rPr>
        <w:t>年龄</w:t>
      </w:r>
      <w:r w:rsidR="000D4357">
        <w:rPr>
          <w:rFonts w:ascii="宋体" w:eastAsia="宋体" w:hAnsi="宋体" w:cs="宋体"/>
          <w:kern w:val="0"/>
          <w:sz w:val="32"/>
          <w:szCs w:val="32"/>
        </w:rPr>
        <w:t>一般</w:t>
      </w:r>
      <w:r w:rsidR="00621551">
        <w:rPr>
          <w:rFonts w:ascii="宋体" w:eastAsia="宋体" w:hAnsi="宋体" w:cs="宋体"/>
          <w:kern w:val="0"/>
          <w:sz w:val="32"/>
          <w:szCs w:val="32"/>
        </w:rPr>
        <w:t>不超过3</w:t>
      </w:r>
      <w:r>
        <w:rPr>
          <w:rFonts w:ascii="宋体" w:eastAsia="宋体" w:hAnsi="宋体" w:cs="宋体" w:hint="eastAsia"/>
          <w:kern w:val="0"/>
          <w:sz w:val="32"/>
          <w:szCs w:val="32"/>
        </w:rPr>
        <w:t>8</w:t>
      </w:r>
      <w:r w:rsidR="00621551">
        <w:rPr>
          <w:rFonts w:ascii="宋体" w:eastAsia="宋体" w:hAnsi="宋体" w:cs="宋体"/>
          <w:kern w:val="0"/>
          <w:sz w:val="32"/>
          <w:szCs w:val="32"/>
        </w:rPr>
        <w:t>周岁</w:t>
      </w:r>
      <w:bookmarkStart w:id="1" w:name="OLE_LINK5"/>
      <w:bookmarkStart w:id="2" w:name="OLE_LINK6"/>
      <w:r w:rsidR="00621551">
        <w:rPr>
          <w:rFonts w:ascii="宋体" w:eastAsia="宋体" w:hAnsi="宋体" w:cs="宋体"/>
          <w:kern w:val="0"/>
          <w:sz w:val="32"/>
          <w:szCs w:val="32"/>
        </w:rPr>
        <w:t>（19</w:t>
      </w:r>
      <w:r>
        <w:rPr>
          <w:rFonts w:ascii="宋体" w:eastAsia="宋体" w:hAnsi="宋体" w:cs="宋体" w:hint="eastAsia"/>
          <w:kern w:val="0"/>
          <w:sz w:val="32"/>
          <w:szCs w:val="32"/>
        </w:rPr>
        <w:t>86</w:t>
      </w:r>
      <w:r w:rsidR="00621551">
        <w:rPr>
          <w:rFonts w:ascii="宋体" w:eastAsia="宋体" w:hAnsi="宋体" w:cs="宋体"/>
          <w:kern w:val="0"/>
          <w:sz w:val="32"/>
          <w:szCs w:val="32"/>
        </w:rPr>
        <w:t>年</w:t>
      </w:r>
      <w:r w:rsidR="000D4357">
        <w:rPr>
          <w:rFonts w:ascii="宋体" w:eastAsia="宋体" w:hAnsi="宋体" w:cs="宋体"/>
          <w:kern w:val="0"/>
          <w:sz w:val="32"/>
          <w:szCs w:val="32"/>
        </w:rPr>
        <w:t>1</w:t>
      </w:r>
      <w:r w:rsidR="000D4357">
        <w:rPr>
          <w:rFonts w:ascii="宋体" w:eastAsia="宋体" w:hAnsi="宋体" w:cs="宋体" w:hint="eastAsia"/>
          <w:kern w:val="0"/>
          <w:sz w:val="32"/>
          <w:szCs w:val="32"/>
        </w:rPr>
        <w:t>2</w:t>
      </w:r>
      <w:r w:rsidR="00621551">
        <w:rPr>
          <w:rFonts w:ascii="宋体" w:eastAsia="宋体" w:hAnsi="宋体" w:cs="宋体"/>
          <w:kern w:val="0"/>
          <w:sz w:val="32"/>
          <w:szCs w:val="32"/>
        </w:rPr>
        <w:t>月1日</w:t>
      </w:r>
      <w:r>
        <w:rPr>
          <w:rFonts w:ascii="宋体" w:eastAsia="宋体" w:hAnsi="宋体" w:cs="宋体" w:hint="eastAsia"/>
          <w:kern w:val="0"/>
          <w:sz w:val="32"/>
          <w:szCs w:val="32"/>
        </w:rPr>
        <w:t>以</w:t>
      </w:r>
      <w:r w:rsidR="00621551">
        <w:rPr>
          <w:rFonts w:ascii="宋体" w:eastAsia="宋体" w:hAnsi="宋体" w:cs="宋体"/>
          <w:kern w:val="0"/>
          <w:sz w:val="32"/>
          <w:szCs w:val="32"/>
        </w:rPr>
        <w:t>后出生）</w:t>
      </w:r>
      <w:bookmarkEnd w:id="1"/>
      <w:bookmarkEnd w:id="2"/>
      <w:r w:rsidR="00375C16">
        <w:rPr>
          <w:rFonts w:ascii="宋体" w:eastAsia="宋体" w:hAnsi="宋体" w:cs="宋体" w:hint="eastAsia"/>
          <w:kern w:val="0"/>
          <w:sz w:val="32"/>
          <w:szCs w:val="32"/>
        </w:rPr>
        <w:t>，</w:t>
      </w:r>
      <w:r w:rsidR="00621551">
        <w:rPr>
          <w:rFonts w:ascii="宋体" w:eastAsia="宋体" w:hAnsi="宋体" w:cs="宋体"/>
          <w:kern w:val="0"/>
          <w:sz w:val="32"/>
          <w:szCs w:val="32"/>
        </w:rPr>
        <w:t>具有博士</w:t>
      </w:r>
      <w:r w:rsidR="000D4357">
        <w:rPr>
          <w:rFonts w:ascii="宋体" w:eastAsia="宋体" w:hAnsi="宋体" w:cs="宋体" w:hint="eastAsia"/>
          <w:kern w:val="0"/>
          <w:sz w:val="32"/>
          <w:szCs w:val="32"/>
        </w:rPr>
        <w:t>学历学位</w:t>
      </w:r>
      <w:r w:rsidR="000D4357">
        <w:rPr>
          <w:rFonts w:ascii="宋体" w:eastAsia="宋体" w:hAnsi="宋体" w:cs="宋体"/>
          <w:kern w:val="0"/>
          <w:sz w:val="32"/>
          <w:szCs w:val="32"/>
        </w:rPr>
        <w:t>的可放宽至</w:t>
      </w:r>
      <w:r w:rsidR="000D4357">
        <w:rPr>
          <w:rFonts w:ascii="宋体" w:eastAsia="宋体" w:hAnsi="宋体" w:cs="宋体" w:hint="eastAsia"/>
          <w:kern w:val="0"/>
          <w:sz w:val="32"/>
          <w:szCs w:val="32"/>
        </w:rPr>
        <w:t>40周岁</w:t>
      </w:r>
      <w:r w:rsidR="007412D0">
        <w:rPr>
          <w:rFonts w:ascii="宋体" w:eastAsia="宋体" w:hAnsi="宋体" w:cs="宋体"/>
          <w:kern w:val="0"/>
          <w:sz w:val="32"/>
          <w:szCs w:val="32"/>
        </w:rPr>
        <w:t>（198</w:t>
      </w:r>
      <w:r w:rsidR="007412D0">
        <w:rPr>
          <w:rFonts w:ascii="宋体" w:eastAsia="宋体" w:hAnsi="宋体" w:cs="宋体" w:hint="eastAsia"/>
          <w:kern w:val="0"/>
          <w:sz w:val="32"/>
          <w:szCs w:val="32"/>
        </w:rPr>
        <w:t>4</w:t>
      </w:r>
      <w:r w:rsidR="007412D0">
        <w:rPr>
          <w:rFonts w:ascii="宋体" w:eastAsia="宋体" w:hAnsi="宋体" w:cs="宋体"/>
          <w:kern w:val="0"/>
          <w:sz w:val="32"/>
          <w:szCs w:val="32"/>
        </w:rPr>
        <w:t>年1</w:t>
      </w:r>
      <w:r w:rsidR="007412D0">
        <w:rPr>
          <w:rFonts w:ascii="宋体" w:eastAsia="宋体" w:hAnsi="宋体" w:cs="宋体" w:hint="eastAsia"/>
          <w:kern w:val="0"/>
          <w:sz w:val="32"/>
          <w:szCs w:val="32"/>
        </w:rPr>
        <w:t>2</w:t>
      </w:r>
      <w:r w:rsidR="007412D0">
        <w:rPr>
          <w:rFonts w:ascii="宋体" w:eastAsia="宋体" w:hAnsi="宋体" w:cs="宋体"/>
          <w:kern w:val="0"/>
          <w:sz w:val="32"/>
          <w:szCs w:val="32"/>
        </w:rPr>
        <w:t>月1日</w:t>
      </w:r>
      <w:r w:rsidR="007412D0">
        <w:rPr>
          <w:rFonts w:ascii="宋体" w:eastAsia="宋体" w:hAnsi="宋体" w:cs="宋体" w:hint="eastAsia"/>
          <w:kern w:val="0"/>
          <w:sz w:val="32"/>
          <w:szCs w:val="32"/>
        </w:rPr>
        <w:t>以</w:t>
      </w:r>
      <w:r w:rsidR="007412D0">
        <w:rPr>
          <w:rFonts w:ascii="宋体" w:eastAsia="宋体" w:hAnsi="宋体" w:cs="宋体"/>
          <w:kern w:val="0"/>
          <w:sz w:val="32"/>
          <w:szCs w:val="32"/>
        </w:rPr>
        <w:t>后出生）</w:t>
      </w:r>
      <w:r w:rsidR="000D4357">
        <w:rPr>
          <w:rFonts w:ascii="宋体" w:eastAsia="宋体" w:hAnsi="宋体" w:cs="宋体" w:hint="eastAsia"/>
          <w:kern w:val="0"/>
          <w:sz w:val="32"/>
          <w:szCs w:val="32"/>
        </w:rPr>
        <w:t>。专业技术中级岗位招聘年龄</w:t>
      </w:r>
      <w:r w:rsidR="00621551">
        <w:rPr>
          <w:rFonts w:ascii="宋体" w:eastAsia="宋体" w:hAnsi="宋体" w:cs="宋体"/>
          <w:kern w:val="0"/>
          <w:sz w:val="32"/>
          <w:szCs w:val="32"/>
        </w:rPr>
        <w:t>可放宽至40周岁（198</w:t>
      </w:r>
      <w:r>
        <w:rPr>
          <w:rFonts w:ascii="宋体" w:eastAsia="宋体" w:hAnsi="宋体" w:cs="宋体" w:hint="eastAsia"/>
          <w:kern w:val="0"/>
          <w:sz w:val="32"/>
          <w:szCs w:val="32"/>
        </w:rPr>
        <w:t>4</w:t>
      </w:r>
      <w:r w:rsidR="00621551">
        <w:rPr>
          <w:rFonts w:ascii="宋体" w:eastAsia="宋体" w:hAnsi="宋体" w:cs="宋体"/>
          <w:kern w:val="0"/>
          <w:sz w:val="32"/>
          <w:szCs w:val="32"/>
        </w:rPr>
        <w:t>年</w:t>
      </w:r>
      <w:r w:rsidR="000D4357">
        <w:rPr>
          <w:rFonts w:ascii="宋体" w:eastAsia="宋体" w:hAnsi="宋体" w:cs="宋体"/>
          <w:kern w:val="0"/>
          <w:sz w:val="32"/>
          <w:szCs w:val="32"/>
        </w:rPr>
        <w:t>1</w:t>
      </w:r>
      <w:r w:rsidR="000D4357">
        <w:rPr>
          <w:rFonts w:ascii="宋体" w:eastAsia="宋体" w:hAnsi="宋体" w:cs="宋体" w:hint="eastAsia"/>
          <w:kern w:val="0"/>
          <w:sz w:val="32"/>
          <w:szCs w:val="32"/>
        </w:rPr>
        <w:t>2</w:t>
      </w:r>
      <w:r w:rsidR="00621551">
        <w:rPr>
          <w:rFonts w:ascii="宋体" w:eastAsia="宋体" w:hAnsi="宋体" w:cs="宋体"/>
          <w:kern w:val="0"/>
          <w:sz w:val="32"/>
          <w:szCs w:val="32"/>
        </w:rPr>
        <w:t>月1日</w:t>
      </w:r>
      <w:r>
        <w:rPr>
          <w:rFonts w:ascii="宋体" w:eastAsia="宋体" w:hAnsi="宋体" w:cs="宋体" w:hint="eastAsia"/>
          <w:kern w:val="0"/>
          <w:sz w:val="32"/>
          <w:szCs w:val="32"/>
        </w:rPr>
        <w:t>以</w:t>
      </w:r>
      <w:r w:rsidR="00621551">
        <w:rPr>
          <w:rFonts w:ascii="宋体" w:eastAsia="宋体" w:hAnsi="宋体" w:cs="宋体"/>
          <w:kern w:val="0"/>
          <w:sz w:val="32"/>
          <w:szCs w:val="32"/>
        </w:rPr>
        <w:t>后出生），</w:t>
      </w:r>
      <w:r w:rsidR="000D4357">
        <w:rPr>
          <w:rFonts w:ascii="宋体" w:eastAsia="宋体" w:hAnsi="宋体" w:cs="宋体" w:hint="eastAsia"/>
          <w:kern w:val="0"/>
          <w:sz w:val="32"/>
          <w:szCs w:val="32"/>
        </w:rPr>
        <w:t>专业技术</w:t>
      </w:r>
      <w:r w:rsidR="000D4357">
        <w:rPr>
          <w:rFonts w:ascii="宋体" w:eastAsia="宋体" w:hAnsi="宋体" w:cs="宋体"/>
          <w:kern w:val="0"/>
          <w:sz w:val="32"/>
          <w:szCs w:val="32"/>
        </w:rPr>
        <w:t>副高级岗位招聘年龄</w:t>
      </w:r>
      <w:r w:rsidR="00621551">
        <w:rPr>
          <w:rFonts w:ascii="宋体" w:eastAsia="宋体" w:hAnsi="宋体" w:cs="宋体"/>
          <w:kern w:val="0"/>
          <w:sz w:val="32"/>
          <w:szCs w:val="32"/>
        </w:rPr>
        <w:t>可放宽至45周岁（19</w:t>
      </w:r>
      <w:r>
        <w:rPr>
          <w:rFonts w:ascii="宋体" w:eastAsia="宋体" w:hAnsi="宋体" w:cs="宋体" w:hint="eastAsia"/>
          <w:kern w:val="0"/>
          <w:sz w:val="32"/>
          <w:szCs w:val="32"/>
        </w:rPr>
        <w:t>79</w:t>
      </w:r>
      <w:r w:rsidR="00621551">
        <w:rPr>
          <w:rFonts w:ascii="宋体" w:eastAsia="宋体" w:hAnsi="宋体" w:cs="宋体"/>
          <w:kern w:val="0"/>
          <w:sz w:val="32"/>
          <w:szCs w:val="32"/>
        </w:rPr>
        <w:t>年</w:t>
      </w:r>
      <w:r w:rsidR="000D4357">
        <w:rPr>
          <w:rFonts w:ascii="宋体" w:eastAsia="宋体" w:hAnsi="宋体" w:cs="宋体"/>
          <w:kern w:val="0"/>
          <w:sz w:val="32"/>
          <w:szCs w:val="32"/>
        </w:rPr>
        <w:t>1</w:t>
      </w:r>
      <w:r w:rsidR="000D4357">
        <w:rPr>
          <w:rFonts w:ascii="宋体" w:eastAsia="宋体" w:hAnsi="宋体" w:cs="宋体" w:hint="eastAsia"/>
          <w:kern w:val="0"/>
          <w:sz w:val="32"/>
          <w:szCs w:val="32"/>
        </w:rPr>
        <w:t>2</w:t>
      </w:r>
      <w:r w:rsidR="00621551">
        <w:rPr>
          <w:rFonts w:ascii="宋体" w:eastAsia="宋体" w:hAnsi="宋体" w:cs="宋体"/>
          <w:kern w:val="0"/>
          <w:sz w:val="32"/>
          <w:szCs w:val="32"/>
        </w:rPr>
        <w:t>月1日</w:t>
      </w:r>
      <w:r>
        <w:rPr>
          <w:rFonts w:ascii="宋体" w:eastAsia="宋体" w:hAnsi="宋体" w:cs="宋体" w:hint="eastAsia"/>
          <w:kern w:val="0"/>
          <w:sz w:val="32"/>
          <w:szCs w:val="32"/>
        </w:rPr>
        <w:t>以</w:t>
      </w:r>
      <w:r w:rsidR="00621551">
        <w:rPr>
          <w:rFonts w:ascii="宋体" w:eastAsia="宋体" w:hAnsi="宋体" w:cs="宋体"/>
          <w:kern w:val="0"/>
          <w:sz w:val="32"/>
          <w:szCs w:val="32"/>
        </w:rPr>
        <w:t>后出生）</w:t>
      </w:r>
      <w:r>
        <w:rPr>
          <w:rFonts w:ascii="宋体" w:eastAsia="宋体" w:hAnsi="宋体" w:cs="宋体" w:hint="eastAsia"/>
          <w:kern w:val="0"/>
          <w:sz w:val="32"/>
          <w:szCs w:val="32"/>
        </w:rPr>
        <w:t>；校园招聘人员</w:t>
      </w:r>
      <w:r w:rsidR="00552518">
        <w:rPr>
          <w:rFonts w:ascii="宋体" w:eastAsia="宋体" w:hAnsi="宋体" w:cs="宋体" w:hint="eastAsia"/>
          <w:kern w:val="0"/>
          <w:sz w:val="32"/>
          <w:szCs w:val="32"/>
        </w:rPr>
        <w:t>，</w:t>
      </w:r>
      <w:r w:rsidRPr="00D94C50">
        <w:rPr>
          <w:rFonts w:ascii="宋体" w:eastAsia="宋体" w:hAnsi="宋体" w:cs="宋体" w:hint="eastAsia"/>
          <w:kern w:val="0"/>
          <w:sz w:val="32"/>
          <w:szCs w:val="32"/>
        </w:rPr>
        <w:t>年龄不超过38周岁</w:t>
      </w:r>
      <w:r>
        <w:rPr>
          <w:rFonts w:ascii="宋体" w:eastAsia="宋体" w:hAnsi="宋体" w:cs="宋体"/>
          <w:kern w:val="0"/>
          <w:sz w:val="32"/>
          <w:szCs w:val="32"/>
        </w:rPr>
        <w:t>（19</w:t>
      </w:r>
      <w:r>
        <w:rPr>
          <w:rFonts w:ascii="宋体" w:eastAsia="宋体" w:hAnsi="宋体" w:cs="宋体" w:hint="eastAsia"/>
          <w:kern w:val="0"/>
          <w:sz w:val="32"/>
          <w:szCs w:val="32"/>
        </w:rPr>
        <w:t>86</w:t>
      </w:r>
      <w:r>
        <w:rPr>
          <w:rFonts w:ascii="宋体" w:eastAsia="宋体" w:hAnsi="宋体" w:cs="宋体"/>
          <w:kern w:val="0"/>
          <w:sz w:val="32"/>
          <w:szCs w:val="32"/>
        </w:rPr>
        <w:t>年</w:t>
      </w:r>
      <w:r w:rsidR="000D4357">
        <w:rPr>
          <w:rFonts w:ascii="宋体" w:eastAsia="宋体" w:hAnsi="宋体" w:cs="宋体"/>
          <w:kern w:val="0"/>
          <w:sz w:val="32"/>
          <w:szCs w:val="32"/>
        </w:rPr>
        <w:t>1</w:t>
      </w:r>
      <w:r w:rsidR="000D4357">
        <w:rPr>
          <w:rFonts w:ascii="宋体" w:eastAsia="宋体" w:hAnsi="宋体" w:cs="宋体" w:hint="eastAsia"/>
          <w:kern w:val="0"/>
          <w:sz w:val="32"/>
          <w:szCs w:val="32"/>
        </w:rPr>
        <w:t>2</w:t>
      </w:r>
      <w:r>
        <w:rPr>
          <w:rFonts w:ascii="宋体" w:eastAsia="宋体" w:hAnsi="宋体" w:cs="宋体"/>
          <w:kern w:val="0"/>
          <w:sz w:val="32"/>
          <w:szCs w:val="32"/>
        </w:rPr>
        <w:t>月1日</w:t>
      </w:r>
      <w:r>
        <w:rPr>
          <w:rFonts w:ascii="宋体" w:eastAsia="宋体" w:hAnsi="宋体" w:cs="宋体" w:hint="eastAsia"/>
          <w:kern w:val="0"/>
          <w:sz w:val="32"/>
          <w:szCs w:val="32"/>
        </w:rPr>
        <w:t>以</w:t>
      </w:r>
      <w:r>
        <w:rPr>
          <w:rFonts w:ascii="宋体" w:eastAsia="宋体" w:hAnsi="宋体" w:cs="宋体"/>
          <w:kern w:val="0"/>
          <w:sz w:val="32"/>
          <w:szCs w:val="32"/>
        </w:rPr>
        <w:t>后出生）</w:t>
      </w:r>
      <w:r w:rsidRPr="00D94C50">
        <w:rPr>
          <w:rFonts w:ascii="宋体" w:eastAsia="宋体" w:hAnsi="宋体" w:cs="宋体" w:hint="eastAsia"/>
          <w:kern w:val="0"/>
          <w:sz w:val="32"/>
          <w:szCs w:val="32"/>
        </w:rPr>
        <w:t>，其中京外生源须符合申请办理进京落户政策规定的条件。</w:t>
      </w:r>
    </w:p>
    <w:p w:rsidR="00621551" w:rsidRDefault="00621551">
      <w:pPr>
        <w:widowControl/>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三、招聘流程</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（一）报名</w:t>
      </w:r>
    </w:p>
    <w:p w:rsidR="00621551" w:rsidRPr="000D4357" w:rsidRDefault="00621551">
      <w:pPr>
        <w:widowControl/>
        <w:ind w:firstLineChars="200" w:firstLine="640"/>
        <w:rPr>
          <w:rFonts w:ascii="Calibri" w:eastAsia="宋体" w:hAnsi="Calibri" w:cs="宋体"/>
          <w:kern w:val="0"/>
          <w:sz w:val="32"/>
          <w:szCs w:val="32"/>
        </w:rPr>
      </w:pPr>
      <w:r>
        <w:rPr>
          <w:rFonts w:ascii="宋体" w:eastAsia="宋体" w:hAnsi="宋体" w:cs="宋体"/>
          <w:kern w:val="0"/>
          <w:sz w:val="32"/>
          <w:szCs w:val="32"/>
        </w:rPr>
        <w:t>1.报名时间：招聘信息发布之日起至2025年</w:t>
      </w:r>
      <w:r w:rsidR="000D4357" w:rsidRPr="007412D0">
        <w:rPr>
          <w:rFonts w:ascii="宋体" w:eastAsia="宋体" w:hAnsi="宋体" w:cs="宋体"/>
          <w:kern w:val="0"/>
          <w:sz w:val="32"/>
          <w:szCs w:val="32"/>
        </w:rPr>
        <w:t>12</w:t>
      </w:r>
      <w:r w:rsidR="00A90735" w:rsidRPr="007412D0">
        <w:rPr>
          <w:rFonts w:ascii="宋体" w:eastAsia="宋体" w:hAnsi="宋体" w:cs="宋体"/>
          <w:kern w:val="0"/>
          <w:sz w:val="32"/>
          <w:szCs w:val="32"/>
        </w:rPr>
        <w:t>月</w:t>
      </w:r>
      <w:r w:rsidR="000D4357" w:rsidRPr="007412D0">
        <w:rPr>
          <w:rFonts w:ascii="宋体" w:eastAsia="宋体" w:hAnsi="宋体" w:cs="宋体"/>
          <w:kern w:val="0"/>
          <w:sz w:val="32"/>
          <w:szCs w:val="32"/>
        </w:rPr>
        <w:t>31</w:t>
      </w:r>
      <w:r w:rsidR="00A90735" w:rsidRPr="007412D0">
        <w:rPr>
          <w:rFonts w:ascii="宋体" w:eastAsia="宋体" w:hAnsi="宋体" w:cs="宋体" w:hint="eastAsia"/>
          <w:kern w:val="0"/>
          <w:sz w:val="32"/>
          <w:szCs w:val="32"/>
        </w:rPr>
        <w:t>日止。</w:t>
      </w:r>
    </w:p>
    <w:p w:rsidR="00621551" w:rsidRDefault="00621551" w:rsidP="00DE21A5">
      <w:pPr>
        <w:widowControl/>
        <w:spacing w:line="315" w:lineRule="atLeast"/>
        <w:ind w:firstLineChars="200" w:firstLine="640"/>
        <w:rPr>
          <w:rFonts w:ascii="宋体" w:eastAsia="宋体" w:hAnsi="宋体" w:cs="宋体"/>
          <w:kern w:val="0"/>
          <w:sz w:val="32"/>
          <w:szCs w:val="32"/>
        </w:rPr>
      </w:pPr>
      <w:r>
        <w:rPr>
          <w:rFonts w:ascii="宋体" w:eastAsia="宋体" w:hAnsi="宋体" w:cs="宋体"/>
          <w:kern w:val="0"/>
          <w:sz w:val="32"/>
          <w:szCs w:val="32"/>
        </w:rPr>
        <w:t>2.报名方式：自即日起，应聘人员登录招聘系统（网址：</w:t>
      </w:r>
      <w:bookmarkStart w:id="3" w:name="OLE_LINK3"/>
      <w:bookmarkStart w:id="4" w:name="OLE_LINK4"/>
      <w:r>
        <w:rPr>
          <w:rFonts w:ascii="宋体" w:eastAsia="宋体" w:hAnsi="宋体" w:cs="宋体"/>
          <w:kern w:val="0"/>
          <w:sz w:val="32"/>
          <w:szCs w:val="32"/>
        </w:rPr>
        <w:t>https://webapp.zhaopin.com/2025/bf/zgmhr0721ZL85165/index.html</w:t>
      </w:r>
      <w:bookmarkEnd w:id="3"/>
      <w:bookmarkEnd w:id="4"/>
      <w:r>
        <w:rPr>
          <w:rFonts w:ascii="宋体" w:eastAsia="宋体" w:hAnsi="宋体" w:cs="宋体"/>
          <w:kern w:val="0"/>
          <w:sz w:val="32"/>
          <w:szCs w:val="32"/>
        </w:rPr>
        <w:t>）进行报名</w:t>
      </w:r>
      <w:r w:rsidR="00375C16">
        <w:rPr>
          <w:rFonts w:ascii="宋体" w:eastAsia="宋体" w:hAnsi="宋体" w:cs="宋体" w:hint="eastAsia"/>
          <w:kern w:val="0"/>
          <w:sz w:val="32"/>
          <w:szCs w:val="32"/>
        </w:rPr>
        <w:t>，</w:t>
      </w:r>
      <w:r>
        <w:rPr>
          <w:rFonts w:ascii="宋体" w:eastAsia="宋体" w:hAnsi="宋体" w:cs="宋体" w:hint="eastAsia"/>
          <w:kern w:val="0"/>
          <w:sz w:val="32"/>
          <w:szCs w:val="32"/>
        </w:rPr>
        <w:t>选择岗位、填写简历、完成投递。</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（二）资格审查</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根据招聘岗位的基本要求、学历和专业要求，对应聘人员基本信息、应聘资格以及所提供的材料等进行审核，通过资格审核的人员方可参加考试，未通过人员不再另行通知。岗位招聘人数与通过资格审查人数的比例原则上须达到</w:t>
      </w:r>
      <w:r>
        <w:rPr>
          <w:rFonts w:ascii="宋体" w:eastAsia="宋体" w:hAnsi="宋体" w:cs="宋体"/>
          <w:kern w:val="0"/>
          <w:sz w:val="32"/>
          <w:szCs w:val="32"/>
        </w:rPr>
        <w:t>1:5，达不到该比例的，</w:t>
      </w:r>
      <w:r>
        <w:rPr>
          <w:rFonts w:ascii="宋体" w:eastAsia="宋体" w:hAnsi="宋体" w:cs="宋体" w:hint="eastAsia"/>
          <w:kern w:val="0"/>
          <w:sz w:val="32"/>
          <w:szCs w:val="32"/>
        </w:rPr>
        <w:t>由我单位</w:t>
      </w:r>
      <w:r w:rsidR="00A90735" w:rsidRPr="00A90735">
        <w:rPr>
          <w:rFonts w:ascii="宋体" w:eastAsia="宋体" w:hAnsi="宋体" w:cs="宋体" w:hint="eastAsia"/>
          <w:kern w:val="0"/>
          <w:sz w:val="32"/>
          <w:szCs w:val="32"/>
        </w:rPr>
        <w:t>根据实际情况</w:t>
      </w:r>
      <w:r>
        <w:rPr>
          <w:rFonts w:ascii="宋体" w:eastAsia="宋体" w:hAnsi="宋体" w:cs="宋体" w:hint="eastAsia"/>
          <w:kern w:val="0"/>
          <w:sz w:val="32"/>
          <w:szCs w:val="32"/>
        </w:rPr>
        <w:t>研究决定</w:t>
      </w:r>
      <w:r w:rsidR="00A90735" w:rsidRPr="00A90735">
        <w:rPr>
          <w:rFonts w:ascii="宋体" w:eastAsia="宋体" w:hAnsi="宋体" w:cs="宋体" w:hint="eastAsia"/>
          <w:kern w:val="0"/>
          <w:sz w:val="32"/>
          <w:szCs w:val="32"/>
        </w:rPr>
        <w:t>，</w:t>
      </w:r>
      <w:r>
        <w:rPr>
          <w:rFonts w:ascii="宋体" w:eastAsia="宋体" w:hAnsi="宋体" w:cs="宋体" w:hint="eastAsia"/>
          <w:kern w:val="0"/>
          <w:sz w:val="32"/>
          <w:szCs w:val="32"/>
        </w:rPr>
        <w:t>是否按</w:t>
      </w:r>
      <w:r>
        <w:rPr>
          <w:rFonts w:ascii="宋体" w:eastAsia="宋体" w:hAnsi="宋体" w:cs="宋体" w:hint="eastAsia"/>
          <w:kern w:val="0"/>
          <w:sz w:val="32"/>
          <w:szCs w:val="32"/>
        </w:rPr>
        <w:lastRenderedPageBreak/>
        <w:t>照</w:t>
      </w:r>
      <w:proofErr w:type="gramStart"/>
      <w:r>
        <w:rPr>
          <w:rFonts w:ascii="宋体" w:eastAsia="宋体" w:hAnsi="宋体" w:cs="宋体" w:hint="eastAsia"/>
          <w:kern w:val="0"/>
          <w:sz w:val="32"/>
          <w:szCs w:val="32"/>
        </w:rPr>
        <w:t>该岗位</w:t>
      </w:r>
      <w:proofErr w:type="gramEnd"/>
      <w:r>
        <w:rPr>
          <w:rFonts w:ascii="宋体" w:eastAsia="宋体" w:hAnsi="宋体" w:cs="宋体" w:hint="eastAsia"/>
          <w:kern w:val="0"/>
          <w:sz w:val="32"/>
          <w:szCs w:val="32"/>
        </w:rPr>
        <w:t>实际通过资格审查人数招聘或取消招聘，最低比例须达到</w:t>
      </w:r>
      <w:r>
        <w:rPr>
          <w:rFonts w:ascii="宋体" w:eastAsia="宋体" w:hAnsi="宋体" w:cs="宋体"/>
          <w:kern w:val="0"/>
          <w:sz w:val="32"/>
          <w:szCs w:val="32"/>
        </w:rPr>
        <w:t>1:3。</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（三）考试</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本次公开招聘考试分为笔试和面试两个环节。笔试、面试时间及具体安排另行通知。此外，入围面试的应聘人员参加心理测试，心理测试不计</w:t>
      </w:r>
      <w:proofErr w:type="gramStart"/>
      <w:r>
        <w:rPr>
          <w:rFonts w:ascii="宋体" w:eastAsia="宋体" w:hAnsi="宋体" w:cs="宋体" w:hint="eastAsia"/>
          <w:kern w:val="0"/>
          <w:sz w:val="32"/>
          <w:szCs w:val="32"/>
        </w:rPr>
        <w:t>入考试</w:t>
      </w:r>
      <w:proofErr w:type="gramEnd"/>
      <w:r>
        <w:rPr>
          <w:rFonts w:ascii="宋体" w:eastAsia="宋体" w:hAnsi="宋体" w:cs="宋体" w:hint="eastAsia"/>
          <w:kern w:val="0"/>
          <w:sz w:val="32"/>
          <w:szCs w:val="32"/>
        </w:rPr>
        <w:t>总成绩，但会作为面试考核的参考依据，请考生认真对待。</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笔试主要考察招聘岗位所需的专业知识或综合能力等，总分</w:t>
      </w:r>
      <w:r>
        <w:rPr>
          <w:rFonts w:ascii="宋体" w:eastAsia="宋体" w:hAnsi="宋体" w:cs="宋体"/>
          <w:kern w:val="0"/>
          <w:sz w:val="32"/>
          <w:szCs w:val="32"/>
        </w:rPr>
        <w:t>100分，合格分数线为60分。</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根据笔试成绩从高到低排序，按照</w:t>
      </w:r>
      <w:r>
        <w:rPr>
          <w:rFonts w:ascii="宋体" w:eastAsia="宋体" w:hAnsi="宋体" w:cs="宋体"/>
          <w:kern w:val="0"/>
          <w:sz w:val="32"/>
          <w:szCs w:val="32"/>
        </w:rPr>
        <w:t>5:1的比例确定面试人选。面试人选比例低于5:1的，按实际笔试合格人数组织面试。若</w:t>
      </w:r>
      <w:proofErr w:type="gramStart"/>
      <w:r>
        <w:rPr>
          <w:rFonts w:ascii="宋体" w:eastAsia="宋体" w:hAnsi="宋体" w:cs="宋体"/>
          <w:kern w:val="0"/>
          <w:sz w:val="32"/>
          <w:szCs w:val="32"/>
        </w:rPr>
        <w:t>某岗位</w:t>
      </w:r>
      <w:proofErr w:type="gramEnd"/>
      <w:r>
        <w:rPr>
          <w:rFonts w:ascii="宋体" w:eastAsia="宋体" w:hAnsi="宋体" w:cs="宋体"/>
          <w:kern w:val="0"/>
          <w:sz w:val="32"/>
          <w:szCs w:val="32"/>
        </w:rPr>
        <w:t>笔试成绩第五名出现并列情况，则并列进入面试。面试主要测评应聘人员的专业能力、综合素质以及岗位匹配度等，总分为100分。面试成绩达到其应聘同一岗位所有应聘人员的平均分，且不低于70分的人员，方可进入体检和考察环节。</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考试总成绩</w:t>
      </w:r>
      <w:r>
        <w:rPr>
          <w:rFonts w:ascii="宋体" w:eastAsia="宋体" w:hAnsi="宋体" w:cs="宋体"/>
          <w:kern w:val="0"/>
          <w:sz w:val="32"/>
          <w:szCs w:val="32"/>
        </w:rPr>
        <w:t>=笔试成绩×40%+面试成绩×60%。</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（四）考察和体检</w:t>
      </w:r>
    </w:p>
    <w:p w:rsidR="00621551" w:rsidRDefault="00621551" w:rsidP="002360D8">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根据考试总成绩，按招聘岗位名额</w:t>
      </w:r>
      <w:r>
        <w:rPr>
          <w:rFonts w:ascii="宋体" w:eastAsia="宋体" w:hAnsi="宋体" w:cs="宋体"/>
          <w:kern w:val="0"/>
          <w:sz w:val="32"/>
          <w:szCs w:val="32"/>
        </w:rPr>
        <w:t>1:1的比例从高到</w:t>
      </w:r>
      <w:proofErr w:type="gramStart"/>
      <w:r>
        <w:rPr>
          <w:rFonts w:ascii="宋体" w:eastAsia="宋体" w:hAnsi="宋体" w:cs="宋体"/>
          <w:kern w:val="0"/>
          <w:sz w:val="32"/>
          <w:szCs w:val="32"/>
        </w:rPr>
        <w:t>低确定</w:t>
      </w:r>
      <w:proofErr w:type="gramEnd"/>
      <w:r>
        <w:rPr>
          <w:rFonts w:ascii="宋体" w:eastAsia="宋体" w:hAnsi="宋体" w:cs="宋体"/>
          <w:kern w:val="0"/>
          <w:sz w:val="32"/>
          <w:szCs w:val="32"/>
        </w:rPr>
        <w:t>考察和体检人选。</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若应聘人员自动放弃聘用资格或考察、体检不合格等其他原因出现拟聘岗位空缺的，用人单位可以根据具体情况研</w:t>
      </w:r>
      <w:r>
        <w:rPr>
          <w:rFonts w:ascii="宋体" w:eastAsia="宋体" w:hAnsi="宋体" w:cs="宋体" w:hint="eastAsia"/>
          <w:kern w:val="0"/>
          <w:sz w:val="32"/>
          <w:szCs w:val="32"/>
        </w:rPr>
        <w:lastRenderedPageBreak/>
        <w:t>究确定是否递补。递补时根据考试总成绩依次递补并按规定对递补者进行考察、体检。</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（五）公示和聘用</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hint="eastAsia"/>
          <w:kern w:val="0"/>
          <w:sz w:val="32"/>
          <w:szCs w:val="32"/>
        </w:rPr>
        <w:t>考察、体检合格的应聘人员作为拟聘用人选在中央和国家机关所属事业单位公开招聘服务平台、中国民航人才网和</w:t>
      </w:r>
      <w:proofErr w:type="gramStart"/>
      <w:r>
        <w:rPr>
          <w:rFonts w:ascii="宋体" w:eastAsia="宋体" w:hAnsi="宋体" w:cs="宋体" w:hint="eastAsia"/>
          <w:kern w:val="0"/>
          <w:sz w:val="32"/>
          <w:szCs w:val="32"/>
        </w:rPr>
        <w:t>航科</w:t>
      </w:r>
      <w:proofErr w:type="gramEnd"/>
      <w:r>
        <w:rPr>
          <w:rFonts w:ascii="宋体" w:eastAsia="宋体" w:hAnsi="宋体" w:cs="宋体" w:hint="eastAsia"/>
          <w:kern w:val="0"/>
          <w:sz w:val="32"/>
          <w:szCs w:val="32"/>
        </w:rPr>
        <w:t>院网站公示，公示时间为</w:t>
      </w:r>
      <w:r>
        <w:rPr>
          <w:rFonts w:ascii="宋体" w:eastAsia="宋体" w:hAnsi="宋体" w:cs="宋体"/>
          <w:kern w:val="0"/>
          <w:sz w:val="32"/>
          <w:szCs w:val="32"/>
        </w:rPr>
        <w:t>5个工作日。公示结束无异议后，按相关规定办理聘用手续。</w:t>
      </w:r>
    </w:p>
    <w:p w:rsidR="00621551" w:rsidRDefault="00621551">
      <w:pPr>
        <w:widowControl/>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四、注意事项</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kern w:val="0"/>
          <w:sz w:val="32"/>
          <w:szCs w:val="32"/>
        </w:rPr>
        <w:t>1.每位应聘人员仅限报考1个岗位，报考多个岗位视为无效简历。</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kern w:val="0"/>
          <w:sz w:val="32"/>
          <w:szCs w:val="32"/>
        </w:rPr>
        <w:t>2.应聘人员需如实、规范、完整填写个人简历信息，所填简历信息将作为面试考核材料使用。因未如实填写或提供材料造成信息不全、有误的；电话或电子邮件联系不畅造成无法通知到本人的，后果由应聘人员承担。</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kern w:val="0"/>
          <w:sz w:val="32"/>
          <w:szCs w:val="32"/>
        </w:rPr>
        <w:t>3.应聘人员报名后，如因个人原因不能参加考试的视为自动放弃。凡考试过程中进行舞弊的，一律取消应聘资格。</w:t>
      </w:r>
    </w:p>
    <w:p w:rsidR="00621551" w:rsidRDefault="00621551">
      <w:pPr>
        <w:widowControl/>
        <w:ind w:firstLineChars="200" w:firstLine="640"/>
        <w:rPr>
          <w:rFonts w:ascii="Calibri" w:eastAsia="宋体" w:hAnsi="Calibri" w:cs="宋体"/>
          <w:kern w:val="0"/>
          <w:sz w:val="32"/>
          <w:szCs w:val="32"/>
        </w:rPr>
      </w:pPr>
      <w:r>
        <w:rPr>
          <w:rFonts w:ascii="宋体" w:eastAsia="宋体" w:hAnsi="宋体" w:cs="宋体"/>
          <w:kern w:val="0"/>
          <w:sz w:val="32"/>
          <w:szCs w:val="32"/>
        </w:rPr>
        <w:t>4.资格审查贯穿招聘工作全过程，报名信息必须真实、准确，对伪造虚假信息，骗取考试或聘用资格的，一经查实，取消其报考资格或聘用资格</w:t>
      </w:r>
      <w:r w:rsidR="00CB7048">
        <w:rPr>
          <w:rFonts w:ascii="宋体" w:eastAsia="宋体" w:hAnsi="宋体" w:cs="宋体" w:hint="eastAsia"/>
          <w:kern w:val="0"/>
          <w:sz w:val="32"/>
          <w:szCs w:val="32"/>
        </w:rPr>
        <w:t>，</w:t>
      </w:r>
      <w:r>
        <w:rPr>
          <w:rFonts w:ascii="宋体" w:eastAsia="宋体" w:hAnsi="宋体" w:cs="宋体"/>
          <w:kern w:val="0"/>
          <w:sz w:val="32"/>
          <w:szCs w:val="32"/>
        </w:rPr>
        <w:t>已经聘用的，取消聘用。</w:t>
      </w:r>
    </w:p>
    <w:p w:rsidR="00621551" w:rsidRDefault="00621551">
      <w:pPr>
        <w:widowControl/>
        <w:ind w:firstLineChars="200" w:firstLine="640"/>
        <w:rPr>
          <w:rFonts w:ascii="宋体" w:eastAsia="宋体" w:hAnsi="宋体" w:cs="宋体"/>
          <w:kern w:val="0"/>
          <w:sz w:val="32"/>
          <w:szCs w:val="32"/>
        </w:rPr>
      </w:pPr>
      <w:r>
        <w:rPr>
          <w:rFonts w:ascii="宋体" w:eastAsia="宋体" w:hAnsi="宋体" w:cs="宋体" w:hint="eastAsia"/>
          <w:kern w:val="0"/>
          <w:sz w:val="32"/>
          <w:szCs w:val="32"/>
        </w:rPr>
        <w:t>特此公告。</w:t>
      </w:r>
    </w:p>
    <w:p w:rsidR="00DE21A5" w:rsidRDefault="00621551">
      <w:pPr>
        <w:widowControl/>
        <w:ind w:firstLineChars="200" w:firstLine="640"/>
        <w:rPr>
          <w:rFonts w:ascii="Calibri" w:eastAsia="宋体" w:hAnsi="Calibri" w:cs="宋体"/>
          <w:kern w:val="0"/>
          <w:sz w:val="32"/>
          <w:szCs w:val="32"/>
        </w:rPr>
      </w:pPr>
      <w:r>
        <w:rPr>
          <w:rFonts w:ascii="Calibri" w:eastAsia="宋体" w:hAnsi="Calibri" w:cs="宋体" w:hint="eastAsia"/>
          <w:kern w:val="0"/>
          <w:sz w:val="32"/>
          <w:szCs w:val="32"/>
        </w:rPr>
        <w:t>附件：</w:t>
      </w:r>
    </w:p>
    <w:p w:rsidR="00621551" w:rsidRPr="00DE21A5" w:rsidRDefault="00DE21A5">
      <w:pPr>
        <w:widowControl/>
        <w:ind w:firstLineChars="200" w:firstLine="640"/>
        <w:rPr>
          <w:rFonts w:ascii="宋体" w:eastAsia="宋体" w:hAnsi="宋体" w:cs="宋体"/>
          <w:kern w:val="0"/>
          <w:sz w:val="32"/>
          <w:szCs w:val="32"/>
        </w:rPr>
      </w:pPr>
      <w:r w:rsidRPr="00DE21A5">
        <w:rPr>
          <w:rFonts w:ascii="宋体" w:eastAsia="宋体" w:hAnsi="宋体" w:cs="宋体" w:hint="eastAsia"/>
          <w:kern w:val="0"/>
          <w:sz w:val="32"/>
          <w:szCs w:val="32"/>
        </w:rPr>
        <w:t>1.航科</w:t>
      </w:r>
      <w:proofErr w:type="gramStart"/>
      <w:r w:rsidRPr="00DE21A5">
        <w:rPr>
          <w:rFonts w:ascii="宋体" w:eastAsia="宋体" w:hAnsi="宋体" w:cs="宋体" w:hint="eastAsia"/>
          <w:kern w:val="0"/>
          <w:sz w:val="32"/>
          <w:szCs w:val="32"/>
        </w:rPr>
        <w:t>院</w:t>
      </w:r>
      <w:r w:rsidRPr="00DE21A5">
        <w:rPr>
          <w:rFonts w:ascii="宋体" w:eastAsia="宋体" w:hAnsi="宋体" w:cs="宋体"/>
          <w:kern w:val="0"/>
          <w:sz w:val="32"/>
          <w:szCs w:val="32"/>
        </w:rPr>
        <w:t>公开</w:t>
      </w:r>
      <w:proofErr w:type="gramEnd"/>
      <w:r w:rsidRPr="00DE21A5">
        <w:rPr>
          <w:rFonts w:ascii="宋体" w:eastAsia="宋体" w:hAnsi="宋体" w:cs="宋体"/>
          <w:kern w:val="0"/>
          <w:sz w:val="32"/>
          <w:szCs w:val="32"/>
        </w:rPr>
        <w:t>招聘工作人员计划表</w:t>
      </w:r>
    </w:p>
    <w:p w:rsidR="00DE21A5" w:rsidRPr="00DE21A5" w:rsidRDefault="00DE21A5">
      <w:pPr>
        <w:widowControl/>
        <w:ind w:firstLineChars="200" w:firstLine="640"/>
        <w:rPr>
          <w:rFonts w:ascii="宋体" w:eastAsia="宋体" w:hAnsi="宋体" w:cs="宋体"/>
          <w:kern w:val="0"/>
          <w:sz w:val="32"/>
          <w:szCs w:val="32"/>
        </w:rPr>
      </w:pPr>
      <w:r w:rsidRPr="00DE21A5">
        <w:rPr>
          <w:rFonts w:ascii="宋体" w:eastAsia="宋体" w:hAnsi="宋体" w:cs="宋体" w:hint="eastAsia"/>
          <w:kern w:val="0"/>
          <w:sz w:val="32"/>
          <w:szCs w:val="32"/>
        </w:rPr>
        <w:lastRenderedPageBreak/>
        <w:t>2.航科</w:t>
      </w:r>
      <w:proofErr w:type="gramStart"/>
      <w:r w:rsidRPr="00DE21A5">
        <w:rPr>
          <w:rFonts w:ascii="宋体" w:eastAsia="宋体" w:hAnsi="宋体" w:cs="宋体" w:hint="eastAsia"/>
          <w:kern w:val="0"/>
          <w:sz w:val="32"/>
          <w:szCs w:val="32"/>
        </w:rPr>
        <w:t>院</w:t>
      </w:r>
      <w:r w:rsidRPr="00DE21A5">
        <w:rPr>
          <w:rFonts w:ascii="宋体" w:eastAsia="宋体" w:hAnsi="宋体" w:cs="宋体"/>
          <w:kern w:val="0"/>
          <w:sz w:val="32"/>
          <w:szCs w:val="32"/>
        </w:rPr>
        <w:t>公开</w:t>
      </w:r>
      <w:proofErr w:type="gramEnd"/>
      <w:r w:rsidRPr="00DE21A5">
        <w:rPr>
          <w:rFonts w:ascii="宋体" w:eastAsia="宋体" w:hAnsi="宋体" w:cs="宋体"/>
          <w:kern w:val="0"/>
          <w:sz w:val="32"/>
          <w:szCs w:val="32"/>
        </w:rPr>
        <w:t>招聘应届毕业生计划表</w:t>
      </w:r>
    </w:p>
    <w:p w:rsidR="00621551" w:rsidRDefault="00621551">
      <w:pPr>
        <w:widowControl/>
        <w:spacing w:line="315" w:lineRule="atLeast"/>
        <w:ind w:firstLine="480"/>
        <w:rPr>
          <w:rFonts w:ascii="宋体" w:eastAsia="宋体" w:hAnsi="宋体" w:cs="宋体"/>
          <w:color w:val="333333"/>
          <w:kern w:val="0"/>
          <w:sz w:val="24"/>
          <w:szCs w:val="24"/>
        </w:rPr>
      </w:pPr>
    </w:p>
    <w:p w:rsidR="00DE21A5" w:rsidRDefault="00DE21A5">
      <w:pPr>
        <w:widowControl/>
        <w:spacing w:line="315" w:lineRule="atLeast"/>
        <w:ind w:firstLine="480"/>
        <w:rPr>
          <w:rFonts w:ascii="Calibri" w:eastAsia="宋体" w:hAnsi="Calibri" w:cs="宋体"/>
          <w:color w:val="333333"/>
          <w:kern w:val="0"/>
          <w:szCs w:val="21"/>
        </w:rPr>
      </w:pPr>
    </w:p>
    <w:p w:rsidR="00621551" w:rsidRDefault="00621551">
      <w:pPr>
        <w:widowControl/>
        <w:ind w:firstLineChars="200" w:firstLine="640"/>
        <w:rPr>
          <w:rFonts w:ascii="宋体" w:eastAsia="宋体" w:hAnsi="宋体" w:cs="宋体"/>
          <w:kern w:val="0"/>
          <w:sz w:val="32"/>
          <w:szCs w:val="32"/>
        </w:rPr>
      </w:pPr>
      <w:r>
        <w:rPr>
          <w:rFonts w:ascii="宋体" w:eastAsia="宋体" w:hAnsi="宋体" w:cs="宋体"/>
          <w:kern w:val="0"/>
          <w:sz w:val="32"/>
          <w:szCs w:val="32"/>
        </w:rPr>
        <w:t xml:space="preserve">                     中国民航科学技术研究院</w:t>
      </w:r>
    </w:p>
    <w:p w:rsidR="00621551" w:rsidRDefault="00621551">
      <w:pPr>
        <w:widowControl/>
        <w:ind w:firstLineChars="200" w:firstLine="640"/>
        <w:rPr>
          <w:rFonts w:ascii="宋体" w:eastAsia="宋体" w:hAnsi="宋体" w:cs="宋体"/>
          <w:kern w:val="0"/>
          <w:sz w:val="32"/>
          <w:szCs w:val="32"/>
        </w:rPr>
      </w:pPr>
      <w:r>
        <w:rPr>
          <w:rFonts w:ascii="宋体" w:eastAsia="宋体" w:hAnsi="宋体" w:cs="宋体"/>
          <w:kern w:val="0"/>
          <w:sz w:val="32"/>
          <w:szCs w:val="32"/>
        </w:rPr>
        <w:t xml:space="preserve">                        </w:t>
      </w:r>
      <w:r w:rsidR="000D4357">
        <w:rPr>
          <w:rFonts w:ascii="宋体" w:eastAsia="宋体" w:hAnsi="宋体" w:cs="宋体"/>
          <w:kern w:val="0"/>
          <w:sz w:val="32"/>
          <w:szCs w:val="32"/>
        </w:rPr>
        <w:t>2025年</w:t>
      </w:r>
      <w:r w:rsidR="000D4357">
        <w:rPr>
          <w:rFonts w:ascii="宋体" w:eastAsia="宋体" w:hAnsi="宋体" w:cs="宋体" w:hint="eastAsia"/>
          <w:kern w:val="0"/>
          <w:sz w:val="32"/>
          <w:szCs w:val="32"/>
        </w:rPr>
        <w:t>12</w:t>
      </w:r>
      <w:r>
        <w:rPr>
          <w:rFonts w:ascii="宋体" w:eastAsia="宋体" w:hAnsi="宋体" w:cs="宋体"/>
          <w:kern w:val="0"/>
          <w:sz w:val="32"/>
          <w:szCs w:val="32"/>
        </w:rPr>
        <w:t>月</w:t>
      </w:r>
    </w:p>
    <w:sectPr w:rsidR="00621551" w:rsidSect="00621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7E" w:rsidRDefault="00892E7E" w:rsidP="00375C16">
      <w:r>
        <w:separator/>
      </w:r>
    </w:p>
  </w:endnote>
  <w:endnote w:type="continuationSeparator" w:id="0">
    <w:p w:rsidR="00892E7E" w:rsidRDefault="00892E7E" w:rsidP="0037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7E" w:rsidRDefault="00892E7E" w:rsidP="00375C16">
      <w:r>
        <w:separator/>
      </w:r>
    </w:p>
  </w:footnote>
  <w:footnote w:type="continuationSeparator" w:id="0">
    <w:p w:rsidR="00892E7E" w:rsidRDefault="00892E7E" w:rsidP="00375C1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hua">
    <w15:presenceInfo w15:providerId="None" w15:userId="li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5036"/>
    <w:rsid w:val="FFEDBFA5"/>
    <w:rsid w:val="000058E2"/>
    <w:rsid w:val="00035474"/>
    <w:rsid w:val="00042662"/>
    <w:rsid w:val="00064012"/>
    <w:rsid w:val="00070DA1"/>
    <w:rsid w:val="000A29C1"/>
    <w:rsid w:val="000D4357"/>
    <w:rsid w:val="000F5036"/>
    <w:rsid w:val="0012598F"/>
    <w:rsid w:val="00185135"/>
    <w:rsid w:val="001B1BF6"/>
    <w:rsid w:val="001D7A18"/>
    <w:rsid w:val="00215531"/>
    <w:rsid w:val="002360D8"/>
    <w:rsid w:val="002C2660"/>
    <w:rsid w:val="00375C16"/>
    <w:rsid w:val="0044266B"/>
    <w:rsid w:val="00460345"/>
    <w:rsid w:val="00552518"/>
    <w:rsid w:val="005D3377"/>
    <w:rsid w:val="00621551"/>
    <w:rsid w:val="0064170A"/>
    <w:rsid w:val="00704AED"/>
    <w:rsid w:val="00732435"/>
    <w:rsid w:val="007412D0"/>
    <w:rsid w:val="007E114C"/>
    <w:rsid w:val="0085329C"/>
    <w:rsid w:val="00855F43"/>
    <w:rsid w:val="00892E7E"/>
    <w:rsid w:val="009D414A"/>
    <w:rsid w:val="009E7801"/>
    <w:rsid w:val="00A2529A"/>
    <w:rsid w:val="00A42EC0"/>
    <w:rsid w:val="00A90735"/>
    <w:rsid w:val="00AD11B3"/>
    <w:rsid w:val="00B61311"/>
    <w:rsid w:val="00BB1B52"/>
    <w:rsid w:val="00C02220"/>
    <w:rsid w:val="00C27FC1"/>
    <w:rsid w:val="00C45EE7"/>
    <w:rsid w:val="00C963CE"/>
    <w:rsid w:val="00CB7048"/>
    <w:rsid w:val="00D13888"/>
    <w:rsid w:val="00D90D59"/>
    <w:rsid w:val="00D94C50"/>
    <w:rsid w:val="00DA5C93"/>
    <w:rsid w:val="00DE21A5"/>
    <w:rsid w:val="00FC6601"/>
    <w:rsid w:val="113A427C"/>
    <w:rsid w:val="33A04957"/>
    <w:rsid w:val="599D3469"/>
    <w:rsid w:val="5CFEFD6B"/>
    <w:rsid w:val="5DE35165"/>
    <w:rsid w:val="7576C32B"/>
    <w:rsid w:val="77F7A8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51"/>
    <w:pPr>
      <w:widowControl w:val="0"/>
      <w:jc w:val="both"/>
    </w:pPr>
    <w:rPr>
      <w:kern w:val="2"/>
      <w:sz w:val="21"/>
      <w:szCs w:val="22"/>
    </w:rPr>
  </w:style>
  <w:style w:type="paragraph" w:styleId="2">
    <w:name w:val="heading 2"/>
    <w:basedOn w:val="a"/>
    <w:link w:val="2Char"/>
    <w:uiPriority w:val="9"/>
    <w:qFormat/>
    <w:rsid w:val="0062155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2155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215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21551"/>
    <w:rPr>
      <w:sz w:val="18"/>
      <w:szCs w:val="18"/>
    </w:rPr>
  </w:style>
  <w:style w:type="character" w:customStyle="1" w:styleId="Char">
    <w:name w:val="页脚 Char"/>
    <w:basedOn w:val="a0"/>
    <w:link w:val="a3"/>
    <w:uiPriority w:val="99"/>
    <w:qFormat/>
    <w:rsid w:val="00621551"/>
    <w:rPr>
      <w:sz w:val="18"/>
      <w:szCs w:val="18"/>
    </w:rPr>
  </w:style>
  <w:style w:type="character" w:customStyle="1" w:styleId="2Char">
    <w:name w:val="标题 2 Char"/>
    <w:basedOn w:val="a0"/>
    <w:link w:val="2"/>
    <w:uiPriority w:val="9"/>
    <w:qFormat/>
    <w:rsid w:val="00621551"/>
    <w:rPr>
      <w:rFonts w:ascii="宋体" w:eastAsia="宋体" w:hAnsi="宋体" w:cs="宋体"/>
      <w:b/>
      <w:bCs/>
      <w:kern w:val="0"/>
      <w:sz w:val="36"/>
      <w:szCs w:val="36"/>
    </w:rPr>
  </w:style>
  <w:style w:type="character" w:customStyle="1" w:styleId="15">
    <w:name w:val="15"/>
    <w:basedOn w:val="a0"/>
    <w:qFormat/>
    <w:rsid w:val="00621551"/>
  </w:style>
  <w:style w:type="paragraph" w:styleId="a5">
    <w:name w:val="Balloon Text"/>
    <w:basedOn w:val="a"/>
    <w:link w:val="Char1"/>
    <w:uiPriority w:val="99"/>
    <w:semiHidden/>
    <w:unhideWhenUsed/>
    <w:rsid w:val="00375C16"/>
    <w:rPr>
      <w:sz w:val="18"/>
      <w:szCs w:val="18"/>
    </w:rPr>
  </w:style>
  <w:style w:type="character" w:customStyle="1" w:styleId="Char1">
    <w:name w:val="批注框文本 Char"/>
    <w:basedOn w:val="a0"/>
    <w:link w:val="a5"/>
    <w:uiPriority w:val="99"/>
    <w:semiHidden/>
    <w:rsid w:val="00375C1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295</Words>
  <Characters>1686</Characters>
  <Application>Microsoft Office Word</Application>
  <DocSecurity>0</DocSecurity>
  <Lines>14</Lines>
  <Paragraphs>3</Paragraphs>
  <ScaleCrop>false</ScaleCrop>
  <Company>Microsoft</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吴宏伟</dc:creator>
  <cp:lastModifiedBy>代璐</cp:lastModifiedBy>
  <cp:revision>24</cp:revision>
  <dcterms:created xsi:type="dcterms:W3CDTF">2024-09-27T15:04:00Z</dcterms:created>
  <dcterms:modified xsi:type="dcterms:W3CDTF">2025-12-08T07:44:00Z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eyJoZGlkIjoiOTAzMWVkYjA4N2RhYTYxMjI5NTRlZTM1MGYxMTljZDAifQ==</vt:lpwstr>
  </property>
  <property fmtid="{D5CDD505-2E9C-101B-9397-08002B2CF9AE}" pid="3" name="KSOProductBuildVer">
    <vt:lpwstr>2052-11.8.2.12219</vt:lpwstr>
  </property>
  <property fmtid="{D5CDD505-2E9C-101B-9397-08002B2CF9AE}" pid="4" name="ICV">
    <vt:lpwstr>8480CD1E074E425CB6A435472646A645_12</vt:lpwstr>
  </property>
</Properties>
</file>