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spacing w:line="540" w:lineRule="exact"/>
        <w:jc w:val="center"/>
        <w:textAlignment w:val="auto"/>
        <w:rPr>
          <w:rFonts w:hint="eastAsia" w:eastAsia="方正小标宋简体"/>
          <w:b/>
          <w:bCs/>
          <w:sz w:val="36"/>
          <w:szCs w:val="36"/>
          <w:lang w:eastAsia="zh-CN"/>
        </w:rPr>
      </w:pPr>
      <w:r>
        <w:rPr>
          <w:rFonts w:hint="eastAsia" w:ascii="方正公文小标宋" w:hAnsi="方正公文小标宋" w:eastAsia="方正公文小标宋" w:cs="方正公文小标宋"/>
          <w:b/>
          <w:bCs/>
          <w:sz w:val="36"/>
          <w:szCs w:val="36"/>
        </w:rPr>
        <w:t>十堰市人民医院2025年高层次人才招聘</w:t>
      </w:r>
      <w:r>
        <w:rPr>
          <w:rFonts w:hint="eastAsia" w:ascii="方正公文小标宋" w:hAnsi="方正公文小标宋" w:eastAsia="方正公文小标宋" w:cs="方正公文小标宋"/>
          <w:b/>
          <w:bCs/>
          <w:sz w:val="36"/>
          <w:szCs w:val="36"/>
          <w:lang w:val="en-US" w:eastAsia="zh-CN"/>
        </w:rPr>
        <w:t>公告</w:t>
      </w:r>
    </w:p>
    <w:p>
      <w:pPr>
        <w:keepNext w:val="0"/>
        <w:keepLines w:val="0"/>
        <w:pageBreakBefore w:val="0"/>
        <w:widowControl w:val="0"/>
        <w:kinsoku/>
        <w:wordWrap/>
        <w:overflowPunct/>
        <w:topLinePunct w:val="0"/>
        <w:autoSpaceDE/>
        <w:autoSpaceDN/>
        <w:bidi w:val="0"/>
        <w:spacing w:line="540" w:lineRule="exact"/>
        <w:ind w:firstLine="645"/>
        <w:textAlignment w:val="auto"/>
        <w:rPr>
          <w:rFonts w:eastAsia="方正仿宋_GB2312"/>
          <w:kern w:val="0"/>
          <w:sz w:val="30"/>
          <w:szCs w:val="30"/>
        </w:rPr>
      </w:pPr>
    </w:p>
    <w:p>
      <w:pPr>
        <w:keepNext w:val="0"/>
        <w:keepLines w:val="0"/>
        <w:pageBreakBefore w:val="0"/>
        <w:widowControl w:val="0"/>
        <w:kinsoku/>
        <w:wordWrap/>
        <w:overflowPunct/>
        <w:topLinePunct w:val="0"/>
        <w:autoSpaceDE/>
        <w:autoSpaceDN/>
        <w:bidi w:val="0"/>
        <w:spacing w:line="54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根据《事业单位人事管理条例》（国务院令第652号）、《事业单位公开招聘人员暂行规定》（人事部令第6号）和《十堰市引进博士、硕士研究生若干措施》（十人才〔2021〕3号）等相关文件精神，</w:t>
      </w:r>
      <w:r>
        <w:rPr>
          <w:rFonts w:hint="eastAsia" w:ascii="仿宋" w:hAnsi="仿宋" w:eastAsia="仿宋" w:cs="仿宋"/>
          <w:bCs/>
          <w:sz w:val="30"/>
          <w:szCs w:val="30"/>
          <w:lang w:val="en-US" w:eastAsia="zh-CN"/>
        </w:rPr>
        <w:t>根据</w:t>
      </w:r>
      <w:r>
        <w:rPr>
          <w:rFonts w:hint="eastAsia" w:ascii="仿宋" w:hAnsi="仿宋" w:eastAsia="仿宋" w:cs="仿宋"/>
          <w:bCs/>
          <w:sz w:val="30"/>
          <w:szCs w:val="30"/>
        </w:rPr>
        <w:t>工作需要，按照“公开</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平等</w:t>
      </w:r>
      <w:r>
        <w:rPr>
          <w:rFonts w:hint="eastAsia" w:ascii="仿宋" w:hAnsi="仿宋" w:eastAsia="仿宋" w:cs="仿宋"/>
          <w:bCs/>
          <w:sz w:val="30"/>
          <w:szCs w:val="30"/>
        </w:rPr>
        <w:t>、竞争、择优”的原则，现面向社会公开招聘高层次人才6</w:t>
      </w:r>
      <w:r>
        <w:rPr>
          <w:rFonts w:hint="eastAsia" w:ascii="仿宋" w:hAnsi="仿宋" w:eastAsia="仿宋" w:cs="仿宋"/>
          <w:bCs/>
          <w:sz w:val="30"/>
          <w:szCs w:val="30"/>
          <w:lang w:val="en-US" w:eastAsia="zh-CN"/>
        </w:rPr>
        <w:t>5</w:t>
      </w:r>
      <w:r>
        <w:rPr>
          <w:rFonts w:hint="eastAsia" w:ascii="仿宋" w:hAnsi="仿宋" w:eastAsia="仿宋" w:cs="仿宋"/>
          <w:bCs/>
          <w:sz w:val="30"/>
          <w:szCs w:val="30"/>
        </w:rPr>
        <w:t>人。有关事项公告如下：</w:t>
      </w:r>
    </w:p>
    <w:p>
      <w:pPr>
        <w:keepNext w:val="0"/>
        <w:keepLines w:val="0"/>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eastAsia="黑体"/>
          <w:bCs/>
          <w:sz w:val="30"/>
          <w:szCs w:val="30"/>
        </w:rPr>
      </w:pPr>
      <w:r>
        <w:rPr>
          <w:rFonts w:eastAsia="黑体"/>
          <w:bCs/>
          <w:sz w:val="30"/>
          <w:szCs w:val="30"/>
        </w:rPr>
        <w:t>一、招聘条件</w:t>
      </w:r>
    </w:p>
    <w:p>
      <w:pPr>
        <w:keepNext w:val="0"/>
        <w:keepLines w:val="0"/>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eastAsia="楷体"/>
          <w:sz w:val="30"/>
          <w:szCs w:val="30"/>
        </w:rPr>
      </w:pPr>
      <w:r>
        <w:rPr>
          <w:rFonts w:eastAsia="楷体"/>
          <w:sz w:val="30"/>
          <w:szCs w:val="30"/>
        </w:rPr>
        <w:t>（一）</w:t>
      </w:r>
      <w:r>
        <w:rPr>
          <w:rFonts w:hint="eastAsia" w:eastAsia="楷体"/>
          <w:sz w:val="30"/>
          <w:szCs w:val="30"/>
          <w:lang w:val="en-US" w:eastAsia="zh-CN"/>
        </w:rPr>
        <w:t>基本</w:t>
      </w:r>
      <w:r>
        <w:rPr>
          <w:rFonts w:eastAsia="楷体"/>
          <w:sz w:val="30"/>
          <w:szCs w:val="30"/>
        </w:rPr>
        <w:t>条件</w:t>
      </w:r>
    </w:p>
    <w:p>
      <w:pPr>
        <w:keepNext w:val="0"/>
        <w:keepLines w:val="0"/>
        <w:pageBreakBefore w:val="0"/>
        <w:widowControl w:val="0"/>
        <w:kinsoku/>
        <w:wordWrap/>
        <w:overflowPunct/>
        <w:topLinePunct w:val="0"/>
        <w:autoSpaceDE/>
        <w:autoSpaceDN/>
        <w:bidi w:val="0"/>
        <w:spacing w:line="54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lang w:val="en-US" w:eastAsia="zh-CN"/>
        </w:rPr>
        <w:t>1、</w:t>
      </w:r>
      <w:r>
        <w:rPr>
          <w:rFonts w:hint="eastAsia" w:ascii="仿宋" w:hAnsi="仿宋" w:eastAsia="仿宋" w:cs="仿宋"/>
          <w:bCs/>
          <w:sz w:val="30"/>
          <w:szCs w:val="30"/>
        </w:rPr>
        <w:t>具有中华人民共和国国籍，拥护中华人民共和国宪法，拥护中国共产党领导和社会主义制度，遵纪守法。</w:t>
      </w:r>
    </w:p>
    <w:p>
      <w:pPr>
        <w:keepNext w:val="0"/>
        <w:keepLines w:val="0"/>
        <w:pageBreakBefore w:val="0"/>
        <w:widowControl w:val="0"/>
        <w:kinsoku/>
        <w:wordWrap/>
        <w:overflowPunct/>
        <w:topLinePunct w:val="0"/>
        <w:autoSpaceDE/>
        <w:autoSpaceDN/>
        <w:bidi w:val="0"/>
        <w:spacing w:line="540" w:lineRule="exact"/>
        <w:ind w:firstLine="600" w:firstLineChars="200"/>
        <w:jc w:val="left"/>
        <w:textAlignment w:val="auto"/>
        <w:rPr>
          <w:rFonts w:hint="eastAsia" w:ascii="仿宋" w:hAnsi="仿宋" w:eastAsia="仿宋" w:cs="仿宋"/>
          <w:bCs/>
          <w:sz w:val="30"/>
          <w:szCs w:val="30"/>
          <w:lang w:eastAsia="zh-CN"/>
        </w:rPr>
      </w:pPr>
      <w:r>
        <w:rPr>
          <w:rFonts w:hint="eastAsia" w:ascii="仿宋" w:hAnsi="仿宋" w:eastAsia="仿宋" w:cs="仿宋"/>
          <w:bCs/>
          <w:sz w:val="30"/>
          <w:szCs w:val="30"/>
          <w:lang w:val="en-US" w:eastAsia="zh-CN"/>
        </w:rPr>
        <w:t>2、</w:t>
      </w:r>
      <w:r>
        <w:rPr>
          <w:rFonts w:hint="eastAsia" w:ascii="仿宋" w:hAnsi="仿宋" w:eastAsia="仿宋" w:cs="仿宋"/>
          <w:bCs/>
          <w:sz w:val="30"/>
          <w:szCs w:val="30"/>
        </w:rPr>
        <w:t>具有良好的政治素质和道德品行</w:t>
      </w:r>
      <w:r>
        <w:rPr>
          <w:rFonts w:hint="eastAsia" w:ascii="仿宋" w:hAnsi="仿宋" w:eastAsia="仿宋" w:cs="仿宋"/>
          <w:bCs/>
          <w:sz w:val="30"/>
          <w:szCs w:val="30"/>
          <w:lang w:eastAsia="zh-CN"/>
        </w:rPr>
        <w:t>。</w:t>
      </w:r>
    </w:p>
    <w:p>
      <w:pPr>
        <w:keepNext w:val="0"/>
        <w:keepLines w:val="0"/>
        <w:pageBreakBefore w:val="0"/>
        <w:widowControl w:val="0"/>
        <w:kinsoku/>
        <w:wordWrap/>
        <w:overflowPunct/>
        <w:topLinePunct w:val="0"/>
        <w:autoSpaceDE/>
        <w:autoSpaceDN/>
        <w:bidi w:val="0"/>
        <w:spacing w:line="540" w:lineRule="exact"/>
        <w:ind w:firstLine="600" w:firstLineChars="200"/>
        <w:jc w:val="left"/>
        <w:textAlignment w:val="auto"/>
        <w:rPr>
          <w:rFonts w:hint="eastAsia" w:ascii="仿宋" w:hAnsi="仿宋" w:eastAsia="仿宋" w:cs="仿宋"/>
          <w:bCs/>
          <w:sz w:val="30"/>
          <w:szCs w:val="30"/>
          <w:lang w:eastAsia="zh-CN"/>
        </w:rPr>
      </w:pPr>
      <w:r>
        <w:rPr>
          <w:rFonts w:hint="eastAsia" w:ascii="仿宋" w:hAnsi="仿宋" w:eastAsia="仿宋" w:cs="仿宋"/>
          <w:bCs/>
          <w:sz w:val="30"/>
          <w:szCs w:val="30"/>
          <w:lang w:val="en-US" w:eastAsia="zh-CN"/>
        </w:rPr>
        <w:t>3、</w:t>
      </w:r>
      <w:r>
        <w:rPr>
          <w:rFonts w:hint="eastAsia" w:ascii="仿宋" w:hAnsi="仿宋" w:eastAsia="仿宋" w:cs="仿宋"/>
          <w:bCs/>
          <w:sz w:val="30"/>
          <w:szCs w:val="30"/>
        </w:rPr>
        <w:t>具有岗位所需的专业知识、业务能力和技能条件</w:t>
      </w:r>
      <w:r>
        <w:rPr>
          <w:rFonts w:hint="eastAsia" w:ascii="仿宋" w:hAnsi="仿宋" w:eastAsia="仿宋" w:cs="仿宋"/>
          <w:bCs/>
          <w:sz w:val="30"/>
          <w:szCs w:val="30"/>
          <w:lang w:eastAsia="zh-CN"/>
        </w:rPr>
        <w:t>。</w:t>
      </w:r>
    </w:p>
    <w:p>
      <w:pPr>
        <w:keepNext w:val="0"/>
        <w:keepLines w:val="0"/>
        <w:pageBreakBefore w:val="0"/>
        <w:widowControl w:val="0"/>
        <w:kinsoku/>
        <w:wordWrap/>
        <w:overflowPunct/>
        <w:topLinePunct w:val="0"/>
        <w:autoSpaceDE/>
        <w:autoSpaceDN/>
        <w:bidi w:val="0"/>
        <w:spacing w:line="540" w:lineRule="exact"/>
        <w:ind w:firstLine="600" w:firstLineChars="200"/>
        <w:jc w:val="left"/>
        <w:textAlignment w:val="auto"/>
        <w:rPr>
          <w:rFonts w:hint="eastAsia" w:ascii="仿宋" w:hAnsi="仿宋" w:eastAsia="仿宋" w:cs="仿宋"/>
          <w:bCs/>
          <w:sz w:val="30"/>
          <w:szCs w:val="30"/>
          <w:lang w:eastAsia="zh-CN"/>
        </w:rPr>
      </w:pPr>
      <w:r>
        <w:rPr>
          <w:rFonts w:hint="eastAsia" w:ascii="仿宋" w:hAnsi="仿宋" w:eastAsia="仿宋" w:cs="仿宋"/>
          <w:bCs/>
          <w:sz w:val="30"/>
          <w:szCs w:val="30"/>
          <w:lang w:val="en-US" w:eastAsia="zh-CN"/>
        </w:rPr>
        <w:t>4、</w:t>
      </w:r>
      <w:r>
        <w:rPr>
          <w:rFonts w:hint="eastAsia" w:ascii="仿宋" w:hAnsi="仿宋" w:eastAsia="仿宋" w:cs="仿宋"/>
          <w:bCs/>
          <w:sz w:val="30"/>
          <w:szCs w:val="30"/>
        </w:rPr>
        <w:t>具有正常履行岗位职责的身体条件和心理素质</w:t>
      </w:r>
      <w:r>
        <w:rPr>
          <w:rFonts w:hint="eastAsia" w:ascii="仿宋" w:hAnsi="仿宋" w:eastAsia="仿宋" w:cs="仿宋"/>
          <w:bCs/>
          <w:sz w:val="30"/>
          <w:szCs w:val="30"/>
          <w:lang w:eastAsia="zh-CN"/>
        </w:rPr>
        <w:t>。</w:t>
      </w:r>
    </w:p>
    <w:p>
      <w:pPr>
        <w:keepNext w:val="0"/>
        <w:keepLines w:val="0"/>
        <w:pageBreakBefore w:val="0"/>
        <w:widowControl w:val="0"/>
        <w:kinsoku/>
        <w:wordWrap/>
        <w:overflowPunct/>
        <w:topLinePunct w:val="0"/>
        <w:autoSpaceDE/>
        <w:autoSpaceDN/>
        <w:bidi w:val="0"/>
        <w:spacing w:line="54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lang w:val="en-US" w:eastAsia="zh-CN"/>
        </w:rPr>
        <w:t>5、</w:t>
      </w:r>
      <w:r>
        <w:rPr>
          <w:rFonts w:hint="eastAsia" w:ascii="仿宋" w:hAnsi="仿宋" w:eastAsia="仿宋" w:cs="仿宋"/>
          <w:bCs/>
          <w:sz w:val="30"/>
          <w:szCs w:val="30"/>
        </w:rPr>
        <w:t>具备岗位要求的其他条件。</w:t>
      </w:r>
    </w:p>
    <w:p>
      <w:pPr>
        <w:keepNext w:val="0"/>
        <w:keepLines w:val="0"/>
        <w:pageBreakBefore w:val="0"/>
        <w:widowControl w:val="0"/>
        <w:kinsoku/>
        <w:wordWrap/>
        <w:overflowPunct/>
        <w:topLinePunct w:val="0"/>
        <w:autoSpaceDE/>
        <w:autoSpaceDN/>
        <w:bidi w:val="0"/>
        <w:spacing w:line="540" w:lineRule="exact"/>
        <w:ind w:firstLine="600" w:firstLineChars="200"/>
        <w:jc w:val="left"/>
        <w:textAlignment w:val="auto"/>
        <w:rPr>
          <w:rFonts w:hint="eastAsia" w:ascii="仿宋" w:hAnsi="仿宋" w:eastAsia="楷体" w:cs="仿宋"/>
          <w:bCs/>
          <w:color w:val="auto"/>
          <w:sz w:val="30"/>
          <w:szCs w:val="30"/>
          <w:lang w:val="en-US" w:eastAsia="zh-CN"/>
        </w:rPr>
      </w:pPr>
      <w:r>
        <w:rPr>
          <w:rFonts w:eastAsia="楷体"/>
          <w:color w:val="auto"/>
          <w:sz w:val="30"/>
          <w:szCs w:val="30"/>
        </w:rPr>
        <w:t>（二）</w:t>
      </w:r>
      <w:r>
        <w:rPr>
          <w:rFonts w:hint="eastAsia" w:eastAsia="楷体"/>
          <w:color w:val="auto"/>
          <w:sz w:val="30"/>
          <w:szCs w:val="30"/>
          <w:lang w:val="en-US" w:eastAsia="zh-CN"/>
        </w:rPr>
        <w:t>具体条件</w:t>
      </w:r>
    </w:p>
    <w:p>
      <w:pPr>
        <w:keepNext w:val="0"/>
        <w:keepLines w:val="0"/>
        <w:pageBreakBefore w:val="0"/>
        <w:widowControl w:val="0"/>
        <w:kinsoku/>
        <w:wordWrap/>
        <w:overflowPunct/>
        <w:topLinePunct w:val="0"/>
        <w:autoSpaceDE/>
        <w:autoSpaceDN/>
        <w:bidi w:val="0"/>
        <w:spacing w:line="540" w:lineRule="exact"/>
        <w:ind w:firstLine="600" w:firstLineChars="200"/>
        <w:jc w:val="left"/>
        <w:textAlignment w:val="auto"/>
        <w:rPr>
          <w:rFonts w:hint="eastAsia" w:ascii="仿宋" w:hAnsi="仿宋" w:eastAsia="仿宋" w:cs="仿宋"/>
          <w:bCs/>
          <w:color w:val="auto"/>
          <w:sz w:val="30"/>
          <w:szCs w:val="30"/>
        </w:rPr>
      </w:pPr>
      <w:r>
        <w:rPr>
          <w:rFonts w:hint="eastAsia" w:ascii="仿宋" w:hAnsi="仿宋" w:eastAsia="仿宋" w:cs="仿宋"/>
          <w:bCs/>
          <w:color w:val="auto"/>
          <w:sz w:val="30"/>
          <w:szCs w:val="30"/>
        </w:rPr>
        <w:t>具体岗位和条件详见附件1：《十堰市人民医院2025年高层次人才招聘岗位和条件一览表》</w:t>
      </w:r>
    </w:p>
    <w:p>
      <w:pPr>
        <w:keepNext w:val="0"/>
        <w:keepLines w:val="0"/>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eastAsia="楷体"/>
          <w:sz w:val="30"/>
          <w:szCs w:val="30"/>
        </w:rPr>
      </w:pPr>
      <w:r>
        <w:rPr>
          <w:rFonts w:eastAsia="楷体"/>
          <w:sz w:val="30"/>
          <w:szCs w:val="30"/>
        </w:rPr>
        <w:t>（三）以下人员不能应聘</w:t>
      </w:r>
    </w:p>
    <w:p>
      <w:pPr>
        <w:keepNext w:val="0"/>
        <w:keepLines w:val="0"/>
        <w:pageBreakBefore w:val="0"/>
        <w:widowControl w:val="0"/>
        <w:kinsoku/>
        <w:wordWrap/>
        <w:overflowPunct/>
        <w:topLinePunct w:val="0"/>
        <w:autoSpaceDE/>
        <w:autoSpaceDN/>
        <w:bidi w:val="0"/>
        <w:spacing w:line="540" w:lineRule="exact"/>
        <w:ind w:firstLine="600" w:firstLineChars="200"/>
        <w:jc w:val="left"/>
        <w:textAlignment w:val="auto"/>
        <w:rPr>
          <w:rFonts w:hint="eastAsia" w:ascii="仿宋" w:hAnsi="仿宋" w:eastAsia="仿宋" w:cs="仿宋"/>
          <w:bCs/>
          <w:sz w:val="30"/>
          <w:szCs w:val="30"/>
          <w:lang w:eastAsia="zh-CN"/>
        </w:rPr>
      </w:pPr>
      <w:r>
        <w:rPr>
          <w:rFonts w:hint="eastAsia" w:ascii="仿宋" w:hAnsi="仿宋" w:eastAsia="仿宋" w:cs="仿宋"/>
          <w:bCs/>
          <w:sz w:val="30"/>
          <w:szCs w:val="30"/>
        </w:rPr>
        <w:t>1、涉嫌违法违纪正在接受审查的人员和尚未解除党纪、政纪处分的人员</w:t>
      </w:r>
      <w:r>
        <w:rPr>
          <w:rFonts w:hint="eastAsia" w:ascii="仿宋" w:hAnsi="仿宋" w:eastAsia="仿宋" w:cs="仿宋"/>
          <w:bCs/>
          <w:sz w:val="30"/>
          <w:szCs w:val="30"/>
          <w:lang w:eastAsia="zh-CN"/>
        </w:rPr>
        <w:t>。</w:t>
      </w:r>
    </w:p>
    <w:p>
      <w:pPr>
        <w:keepNext w:val="0"/>
        <w:keepLines w:val="0"/>
        <w:pageBreakBefore w:val="0"/>
        <w:widowControl w:val="0"/>
        <w:kinsoku/>
        <w:wordWrap/>
        <w:overflowPunct/>
        <w:topLinePunct w:val="0"/>
        <w:autoSpaceDE/>
        <w:autoSpaceDN/>
        <w:bidi w:val="0"/>
        <w:spacing w:line="540" w:lineRule="exact"/>
        <w:ind w:firstLine="600" w:firstLineChars="200"/>
        <w:jc w:val="left"/>
        <w:textAlignment w:val="auto"/>
        <w:rPr>
          <w:rFonts w:hint="eastAsia" w:ascii="仿宋" w:hAnsi="仿宋" w:eastAsia="仿宋" w:cs="仿宋"/>
          <w:bCs/>
          <w:sz w:val="30"/>
          <w:szCs w:val="30"/>
          <w:lang w:eastAsia="zh-CN"/>
        </w:rPr>
      </w:pPr>
      <w:r>
        <w:rPr>
          <w:rFonts w:hint="eastAsia" w:ascii="仿宋" w:hAnsi="仿宋" w:eastAsia="仿宋" w:cs="仿宋"/>
          <w:bCs/>
          <w:sz w:val="30"/>
          <w:szCs w:val="30"/>
        </w:rPr>
        <w:t>2、在公务员招录和事业单位招聘考试中被认定有严重违纪违规行为尚在禁考期内的人员</w:t>
      </w:r>
      <w:r>
        <w:rPr>
          <w:rFonts w:hint="eastAsia" w:ascii="仿宋" w:hAnsi="仿宋" w:eastAsia="仿宋" w:cs="仿宋"/>
          <w:bCs/>
          <w:sz w:val="30"/>
          <w:szCs w:val="30"/>
          <w:lang w:eastAsia="zh-CN"/>
        </w:rPr>
        <w:t>。</w:t>
      </w:r>
    </w:p>
    <w:p>
      <w:pPr>
        <w:keepNext w:val="0"/>
        <w:keepLines w:val="0"/>
        <w:pageBreakBefore w:val="0"/>
        <w:widowControl w:val="0"/>
        <w:kinsoku/>
        <w:wordWrap/>
        <w:overflowPunct/>
        <w:topLinePunct w:val="0"/>
        <w:autoSpaceDE/>
        <w:autoSpaceDN/>
        <w:bidi w:val="0"/>
        <w:spacing w:line="540" w:lineRule="exact"/>
        <w:ind w:firstLine="600" w:firstLineChars="200"/>
        <w:jc w:val="left"/>
        <w:textAlignment w:val="auto"/>
        <w:rPr>
          <w:rFonts w:hint="eastAsia" w:ascii="仿宋" w:hAnsi="仿宋" w:eastAsia="仿宋" w:cs="仿宋"/>
          <w:bCs/>
          <w:color w:val="auto"/>
          <w:sz w:val="30"/>
          <w:szCs w:val="30"/>
          <w:lang w:eastAsia="zh-CN"/>
        </w:rPr>
      </w:pP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、按照《事业单位公开招聘人员暂行规定》《事业单位人事管理回避规定》等应当执行回避制度的人员</w:t>
      </w:r>
      <w:r>
        <w:rPr>
          <w:rFonts w:hint="eastAsia" w:ascii="仿宋" w:hAnsi="仿宋" w:eastAsia="仿宋" w:cs="仿宋"/>
          <w:bCs/>
          <w:color w:val="auto"/>
          <w:sz w:val="30"/>
          <w:szCs w:val="30"/>
          <w:lang w:eastAsia="zh-CN"/>
        </w:rPr>
        <w:t>。</w:t>
      </w:r>
    </w:p>
    <w:p>
      <w:pPr>
        <w:keepNext w:val="0"/>
        <w:keepLines w:val="0"/>
        <w:pageBreakBefore w:val="0"/>
        <w:widowControl w:val="0"/>
        <w:kinsoku/>
        <w:wordWrap/>
        <w:overflowPunct/>
        <w:topLinePunct w:val="0"/>
        <w:autoSpaceDE/>
        <w:autoSpaceDN/>
        <w:bidi w:val="0"/>
        <w:spacing w:line="540" w:lineRule="exact"/>
        <w:ind w:firstLine="600" w:firstLineChars="200"/>
        <w:jc w:val="left"/>
        <w:textAlignment w:val="auto"/>
        <w:rPr>
          <w:rFonts w:hint="eastAsia" w:ascii="仿宋" w:hAnsi="仿宋" w:eastAsia="仿宋" w:cs="仿宋"/>
          <w:bCs/>
          <w:color w:val="auto"/>
          <w:sz w:val="30"/>
          <w:szCs w:val="30"/>
          <w:lang w:eastAsia="zh-CN"/>
        </w:rPr>
      </w:pPr>
      <w:r>
        <w:rPr>
          <w:rFonts w:hint="eastAsia" w:ascii="仿宋" w:hAnsi="仿宋" w:eastAsia="仿宋" w:cs="仿宋"/>
          <w:bCs/>
          <w:sz w:val="30"/>
          <w:szCs w:val="30"/>
          <w:lang w:val="en-US" w:eastAsia="zh-CN"/>
        </w:rPr>
        <w:t>4</w:t>
      </w:r>
      <w:r>
        <w:rPr>
          <w:rFonts w:hint="eastAsia" w:ascii="仿宋" w:hAnsi="仿宋" w:eastAsia="仿宋" w:cs="仿宋"/>
          <w:bCs/>
          <w:sz w:val="30"/>
          <w:szCs w:val="30"/>
        </w:rPr>
        <w:t>、现役军人、十堰市（含所属各县市区）内行政事业单位在编人员、十堰市外行政事业单位在编人员未完成最低服务年限约定的、原工作（聘用）单位不同意报考的、被列入《黑名单及国家联合惩戒备忘录》并被限制招聘为事业单位工作人员的、在读全日制普通高</w:t>
      </w:r>
      <w:r>
        <w:rPr>
          <w:rFonts w:hint="eastAsia" w:ascii="仿宋" w:hAnsi="仿宋" w:eastAsia="仿宋" w:cs="仿宋"/>
          <w:bCs/>
          <w:color w:val="auto"/>
          <w:sz w:val="30"/>
          <w:szCs w:val="30"/>
        </w:rPr>
        <w:t>校非2025年应届毕业生（含硕士研究生和博士研究生）</w:t>
      </w:r>
      <w:r>
        <w:rPr>
          <w:rFonts w:hint="eastAsia" w:ascii="仿宋" w:hAnsi="仿宋" w:eastAsia="仿宋" w:cs="仿宋"/>
          <w:bCs/>
          <w:color w:val="auto"/>
          <w:sz w:val="30"/>
          <w:szCs w:val="30"/>
          <w:lang w:eastAsia="zh-CN"/>
        </w:rPr>
        <w:t>。</w:t>
      </w:r>
    </w:p>
    <w:p>
      <w:pPr>
        <w:keepNext w:val="0"/>
        <w:keepLines w:val="0"/>
        <w:pageBreakBefore w:val="0"/>
        <w:widowControl w:val="0"/>
        <w:kinsoku/>
        <w:wordWrap/>
        <w:overflowPunct/>
        <w:topLinePunct w:val="0"/>
        <w:autoSpaceDE/>
        <w:autoSpaceDN/>
        <w:bidi w:val="0"/>
        <w:spacing w:line="54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5、法律、法规、规章及政策规定不得聘用为事业单位工作人员的其他情形。</w:t>
      </w:r>
    </w:p>
    <w:p>
      <w:pPr>
        <w:keepNext w:val="0"/>
        <w:keepLines w:val="0"/>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eastAsia="黑体"/>
          <w:bCs/>
          <w:sz w:val="30"/>
          <w:szCs w:val="30"/>
        </w:rPr>
      </w:pPr>
      <w:r>
        <w:rPr>
          <w:rFonts w:eastAsia="黑体"/>
          <w:bCs/>
          <w:sz w:val="30"/>
          <w:szCs w:val="30"/>
        </w:rPr>
        <w:t>二、报名</w:t>
      </w:r>
      <w:r>
        <w:rPr>
          <w:rFonts w:hint="eastAsia" w:eastAsia="黑体"/>
          <w:bCs/>
          <w:sz w:val="30"/>
          <w:szCs w:val="30"/>
          <w:lang w:val="en-US" w:eastAsia="zh-CN"/>
        </w:rPr>
        <w:t>及</w:t>
      </w:r>
      <w:r>
        <w:rPr>
          <w:rFonts w:eastAsia="黑体"/>
          <w:bCs/>
          <w:sz w:val="30"/>
          <w:szCs w:val="30"/>
        </w:rPr>
        <w:t>资格审查</w:t>
      </w:r>
    </w:p>
    <w:p>
      <w:pPr>
        <w:keepNext w:val="0"/>
        <w:keepLines w:val="0"/>
        <w:pageBreakBefore w:val="0"/>
        <w:widowControl w:val="0"/>
        <w:kinsoku/>
        <w:wordWrap/>
        <w:overflowPunct/>
        <w:topLinePunct w:val="0"/>
        <w:autoSpaceDE/>
        <w:autoSpaceDN/>
        <w:bidi w:val="0"/>
        <w:adjustRightInd w:val="0"/>
        <w:snapToGrid w:val="0"/>
        <w:spacing w:line="540" w:lineRule="exact"/>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一</w:t>
      </w:r>
      <w:r>
        <w:rPr>
          <w:rFonts w:hint="eastAsia" w:ascii="仿宋" w:hAnsi="仿宋" w:eastAsia="仿宋" w:cs="仿宋"/>
          <w:b/>
          <w:bCs/>
          <w:sz w:val="30"/>
          <w:szCs w:val="30"/>
          <w:lang w:eastAsia="zh-CN"/>
        </w:rPr>
        <w:t>）</w:t>
      </w:r>
      <w:r>
        <w:rPr>
          <w:rFonts w:hint="eastAsia" w:ascii="仿宋" w:hAnsi="仿宋" w:eastAsia="仿宋" w:cs="仿宋"/>
          <w:b/>
          <w:bCs/>
          <w:sz w:val="30"/>
          <w:szCs w:val="30"/>
        </w:rPr>
        <w:t>个人报名</w:t>
      </w:r>
    </w:p>
    <w:p>
      <w:pPr>
        <w:spacing w:line="600" w:lineRule="exact"/>
        <w:ind w:firstLine="600" w:firstLineChars="200"/>
        <w:rPr>
          <w:rFonts w:hint="eastAsia" w:ascii="仿宋" w:eastAsia="仿宋"/>
          <w:bCs/>
          <w:color w:val="auto"/>
          <w:sz w:val="32"/>
          <w:szCs w:val="32"/>
          <w:highlight w:val="none"/>
        </w:rPr>
      </w:pPr>
      <w:r>
        <w:rPr>
          <w:rFonts w:hint="eastAsia" w:eastAsia="楷体"/>
          <w:sz w:val="30"/>
          <w:szCs w:val="30"/>
          <w:lang w:val="en-US" w:eastAsia="zh-CN"/>
        </w:rPr>
        <w:t>1.</w:t>
      </w:r>
      <w:r>
        <w:rPr>
          <w:rFonts w:eastAsia="楷体"/>
          <w:sz w:val="30"/>
          <w:szCs w:val="30"/>
        </w:rPr>
        <w:t>报名时间</w:t>
      </w:r>
      <w:r>
        <w:rPr>
          <w:rFonts w:hint="eastAsia" w:ascii="仿宋" w:hAnsi="仿宋" w:eastAsia="仿宋" w:cs="仿宋"/>
          <w:bCs/>
          <w:sz w:val="30"/>
          <w:szCs w:val="30"/>
        </w:rPr>
        <w:t>：</w:t>
      </w:r>
      <w:r>
        <w:rPr>
          <w:rFonts w:hint="eastAsia" w:ascii="仿宋" w:eastAsia="仿宋"/>
          <w:bCs/>
          <w:color w:val="auto"/>
          <w:sz w:val="32"/>
          <w:szCs w:val="32"/>
          <w:highlight w:val="none"/>
        </w:rPr>
        <w:t>2025年</w:t>
      </w:r>
      <w:r>
        <w:rPr>
          <w:rFonts w:hint="eastAsia" w:ascii="仿宋" w:eastAsia="仿宋"/>
          <w:bCs/>
          <w:color w:val="auto"/>
          <w:sz w:val="32"/>
          <w:szCs w:val="32"/>
          <w:highlight w:val="none"/>
          <w:lang w:val="en-US" w:eastAsia="zh-CN"/>
        </w:rPr>
        <w:t>12</w:t>
      </w:r>
      <w:r>
        <w:rPr>
          <w:rFonts w:hint="eastAsia" w:ascii="仿宋" w:eastAsia="仿宋"/>
          <w:bCs/>
          <w:color w:val="auto"/>
          <w:sz w:val="32"/>
          <w:szCs w:val="32"/>
          <w:highlight w:val="none"/>
        </w:rPr>
        <w:t>月</w:t>
      </w:r>
      <w:r>
        <w:rPr>
          <w:rFonts w:hint="eastAsia" w:ascii="仿宋" w:eastAsia="仿宋"/>
          <w:bCs/>
          <w:color w:val="auto"/>
          <w:sz w:val="32"/>
          <w:szCs w:val="32"/>
          <w:highlight w:val="none"/>
          <w:lang w:val="en-US" w:eastAsia="zh-CN"/>
        </w:rPr>
        <w:t>17</w:t>
      </w:r>
      <w:r>
        <w:rPr>
          <w:rFonts w:hint="eastAsia" w:ascii="仿宋" w:eastAsia="仿宋"/>
          <w:bCs/>
          <w:color w:val="auto"/>
          <w:sz w:val="32"/>
          <w:szCs w:val="32"/>
          <w:highlight w:val="none"/>
        </w:rPr>
        <w:t>日</w:t>
      </w:r>
      <w:r>
        <w:rPr>
          <w:rFonts w:hint="eastAsia" w:ascii="仿宋" w:eastAsia="仿宋"/>
          <w:bCs/>
          <w:color w:val="auto"/>
          <w:sz w:val="32"/>
          <w:szCs w:val="32"/>
          <w:highlight w:val="none"/>
          <w:lang w:eastAsia="zh-CN"/>
        </w:rPr>
        <w:t>至</w:t>
      </w:r>
      <w:r>
        <w:rPr>
          <w:rFonts w:hint="eastAsia" w:ascii="仿宋" w:eastAsia="仿宋"/>
          <w:bCs/>
          <w:color w:val="auto"/>
          <w:sz w:val="32"/>
          <w:szCs w:val="32"/>
          <w:highlight w:val="none"/>
        </w:rPr>
        <w:t>2025年</w:t>
      </w:r>
      <w:r>
        <w:rPr>
          <w:rFonts w:hint="eastAsia" w:ascii="仿宋" w:eastAsia="仿宋"/>
          <w:bCs/>
          <w:color w:val="auto"/>
          <w:sz w:val="32"/>
          <w:szCs w:val="32"/>
          <w:highlight w:val="none"/>
          <w:lang w:val="en-US" w:eastAsia="zh-CN"/>
        </w:rPr>
        <w:t>12</w:t>
      </w:r>
      <w:r>
        <w:rPr>
          <w:rFonts w:hint="eastAsia" w:ascii="仿宋" w:eastAsia="仿宋"/>
          <w:bCs/>
          <w:color w:val="auto"/>
          <w:sz w:val="32"/>
          <w:szCs w:val="32"/>
          <w:highlight w:val="none"/>
        </w:rPr>
        <w:t>月</w:t>
      </w:r>
      <w:r>
        <w:rPr>
          <w:rFonts w:hint="eastAsia" w:ascii="仿宋" w:eastAsia="仿宋"/>
          <w:bCs/>
          <w:color w:val="auto"/>
          <w:sz w:val="32"/>
          <w:szCs w:val="32"/>
          <w:highlight w:val="none"/>
          <w:lang w:val="en-US" w:eastAsia="zh-CN"/>
        </w:rPr>
        <w:t>23</w:t>
      </w:r>
      <w:r>
        <w:rPr>
          <w:rFonts w:hint="eastAsia" w:ascii="仿宋" w:eastAsia="仿宋"/>
          <w:bCs/>
          <w:color w:val="auto"/>
          <w:sz w:val="32"/>
          <w:szCs w:val="32"/>
          <w:highlight w:val="none"/>
        </w:rPr>
        <w:t>日。</w:t>
      </w:r>
    </w:p>
    <w:p>
      <w:pPr>
        <w:keepNext w:val="0"/>
        <w:keepLines w:val="0"/>
        <w:pageBreakBefore w:val="0"/>
        <w:widowControl w:val="0"/>
        <w:kinsoku/>
        <w:wordWrap/>
        <w:overflowPunct/>
        <w:topLinePunct w:val="0"/>
        <w:autoSpaceDE/>
        <w:autoSpaceDN/>
        <w:bidi w:val="0"/>
        <w:spacing w:line="540" w:lineRule="exact"/>
        <w:ind w:firstLine="600" w:firstLineChars="200"/>
        <w:jc w:val="left"/>
        <w:textAlignment w:val="auto"/>
        <w:rPr>
          <w:rFonts w:hint="eastAsia" w:ascii="仿宋" w:hAnsi="仿宋" w:eastAsia="仿宋" w:cs="仿宋"/>
          <w:bCs/>
          <w:sz w:val="30"/>
          <w:szCs w:val="30"/>
        </w:rPr>
      </w:pPr>
      <w:r>
        <w:rPr>
          <w:rFonts w:hint="eastAsia" w:eastAsia="楷体"/>
          <w:sz w:val="30"/>
          <w:szCs w:val="30"/>
          <w:lang w:val="en-US" w:eastAsia="zh-CN"/>
        </w:rPr>
        <w:t>2.</w:t>
      </w:r>
      <w:r>
        <w:rPr>
          <w:rFonts w:eastAsia="楷体"/>
          <w:sz w:val="30"/>
          <w:szCs w:val="30"/>
        </w:rPr>
        <w:t>报名方式：</w:t>
      </w:r>
      <w:r>
        <w:rPr>
          <w:rFonts w:hint="eastAsia" w:ascii="仿宋" w:hAnsi="仿宋" w:eastAsia="仿宋" w:cs="仿宋"/>
          <w:bCs/>
          <w:sz w:val="30"/>
          <w:szCs w:val="30"/>
        </w:rPr>
        <w:t>应聘人员填写《事业单位公开招聘工作人员报名表》（附件2）和《应聘事业单位工作人员诚信承诺书》（附件3），并携带个人简历及资格审核所需材料的原件及复印件到十堰市人民医院</w:t>
      </w:r>
      <w:r>
        <w:rPr>
          <w:rFonts w:hint="eastAsia" w:ascii="仿宋" w:hAnsi="仿宋" w:eastAsia="仿宋" w:cs="仿宋"/>
          <w:bCs/>
          <w:sz w:val="30"/>
          <w:szCs w:val="30"/>
          <w:lang w:val="en-US" w:eastAsia="zh-CN"/>
        </w:rPr>
        <w:t>人事处</w:t>
      </w:r>
      <w:r>
        <w:rPr>
          <w:rFonts w:hint="eastAsia" w:ascii="仿宋" w:hAnsi="仿宋" w:eastAsia="仿宋" w:cs="仿宋"/>
          <w:bCs/>
          <w:sz w:val="30"/>
          <w:szCs w:val="30"/>
        </w:rPr>
        <w:t>现场报名并接受资格审查，每人限报1个岗位。</w:t>
      </w:r>
    </w:p>
    <w:p>
      <w:pPr>
        <w:keepNext w:val="0"/>
        <w:keepLines w:val="0"/>
        <w:pageBreakBefore w:val="0"/>
        <w:widowControl w:val="0"/>
        <w:kinsoku/>
        <w:wordWrap/>
        <w:overflowPunct/>
        <w:topLinePunct w:val="0"/>
        <w:autoSpaceDE/>
        <w:autoSpaceDN/>
        <w:bidi w:val="0"/>
        <w:adjustRightInd w:val="0"/>
        <w:snapToGrid w:val="0"/>
        <w:spacing w:line="540" w:lineRule="exact"/>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val="en-US" w:eastAsia="zh-CN"/>
        </w:rPr>
        <w:t>（二）资</w:t>
      </w:r>
      <w:r>
        <w:rPr>
          <w:rFonts w:hint="eastAsia" w:ascii="仿宋" w:hAnsi="仿宋" w:eastAsia="仿宋" w:cs="仿宋"/>
          <w:b/>
          <w:bCs/>
          <w:sz w:val="30"/>
          <w:szCs w:val="30"/>
          <w:lang w:eastAsia="zh-CN"/>
        </w:rPr>
        <w:t>格审查</w:t>
      </w:r>
    </w:p>
    <w:p>
      <w:pPr>
        <w:keepNext w:val="0"/>
        <w:keepLines w:val="0"/>
        <w:pageBreakBefore w:val="0"/>
        <w:widowControl w:val="0"/>
        <w:kinsoku/>
        <w:wordWrap/>
        <w:overflowPunct/>
        <w:topLinePunct w:val="0"/>
        <w:autoSpaceDE/>
        <w:autoSpaceDN/>
        <w:bidi w:val="0"/>
        <w:spacing w:line="540" w:lineRule="exact"/>
        <w:ind w:firstLine="600" w:firstLineChars="200"/>
        <w:jc w:val="left"/>
        <w:textAlignment w:val="auto"/>
        <w:rPr>
          <w:rFonts w:ascii="仿宋" w:hAnsi="仿宋" w:eastAsia="仿宋" w:cs="仿宋"/>
          <w:bCs/>
          <w:sz w:val="30"/>
          <w:szCs w:val="30"/>
        </w:rPr>
      </w:pPr>
      <w:r>
        <w:rPr>
          <w:rFonts w:ascii="仿宋" w:hAnsi="仿宋" w:eastAsia="仿宋" w:cs="仿宋"/>
          <w:bCs/>
          <w:sz w:val="30"/>
          <w:szCs w:val="30"/>
        </w:rPr>
        <w:t>严格按照公告条件对报考人员进行资格审查，对不符合招聘资格条件的人员，及时退回并做好政策解释工作，对资料不全人员，要求及时补充信息，资格审核资料如下：</w:t>
      </w:r>
    </w:p>
    <w:p>
      <w:pPr>
        <w:keepNext w:val="0"/>
        <w:keepLines w:val="0"/>
        <w:pageBreakBefore w:val="0"/>
        <w:widowControl w:val="0"/>
        <w:kinsoku/>
        <w:wordWrap/>
        <w:overflowPunct/>
        <w:topLinePunct w:val="0"/>
        <w:autoSpaceDE/>
        <w:autoSpaceDN/>
        <w:bidi w:val="0"/>
        <w:spacing w:line="540" w:lineRule="exact"/>
        <w:ind w:firstLine="600" w:firstLineChars="200"/>
        <w:jc w:val="left"/>
        <w:textAlignment w:val="auto"/>
        <w:rPr>
          <w:rFonts w:ascii="仿宋" w:hAnsi="仿宋" w:eastAsia="仿宋" w:cs="仿宋"/>
          <w:bCs/>
          <w:sz w:val="30"/>
          <w:szCs w:val="30"/>
        </w:rPr>
      </w:pPr>
      <w:r>
        <w:rPr>
          <w:rFonts w:hint="eastAsia" w:ascii="仿宋" w:hAnsi="仿宋" w:eastAsia="仿宋" w:cs="仿宋"/>
          <w:bCs/>
          <w:sz w:val="30"/>
          <w:szCs w:val="30"/>
          <w:lang w:val="en-US" w:eastAsia="zh-CN"/>
        </w:rPr>
        <w:t>1.</w:t>
      </w:r>
      <w:r>
        <w:rPr>
          <w:rFonts w:ascii="仿宋" w:hAnsi="仿宋" w:eastAsia="仿宋" w:cs="仿宋"/>
          <w:bCs/>
          <w:sz w:val="30"/>
          <w:szCs w:val="30"/>
        </w:rPr>
        <w:t>本人有效身份证；</w:t>
      </w:r>
    </w:p>
    <w:p>
      <w:pPr>
        <w:keepNext w:val="0"/>
        <w:keepLines w:val="0"/>
        <w:pageBreakBefore w:val="0"/>
        <w:widowControl w:val="0"/>
        <w:kinsoku/>
        <w:wordWrap/>
        <w:overflowPunct/>
        <w:topLinePunct w:val="0"/>
        <w:autoSpaceDE/>
        <w:autoSpaceDN/>
        <w:bidi w:val="0"/>
        <w:spacing w:line="540" w:lineRule="exact"/>
        <w:ind w:firstLine="600" w:firstLineChars="200"/>
        <w:jc w:val="left"/>
        <w:textAlignment w:val="auto"/>
        <w:rPr>
          <w:rFonts w:ascii="仿宋" w:hAnsi="仿宋" w:eastAsia="仿宋" w:cs="仿宋"/>
          <w:bCs/>
          <w:sz w:val="30"/>
          <w:szCs w:val="30"/>
        </w:rPr>
      </w:pPr>
      <w:r>
        <w:rPr>
          <w:rFonts w:hint="eastAsia" w:ascii="仿宋" w:hAnsi="仿宋" w:eastAsia="仿宋" w:cs="仿宋"/>
          <w:bCs/>
          <w:sz w:val="30"/>
          <w:szCs w:val="30"/>
          <w:lang w:val="en-US" w:eastAsia="zh-CN"/>
        </w:rPr>
        <w:t>2.</w:t>
      </w:r>
      <w:r>
        <w:rPr>
          <w:rFonts w:ascii="仿宋" w:hAnsi="仿宋" w:eastAsia="仿宋" w:cs="仿宋"/>
          <w:bCs/>
          <w:sz w:val="30"/>
          <w:szCs w:val="30"/>
        </w:rPr>
        <w:t>各阶段学历学位证书；海（境）外毕业生须提供教育部中国留学服务中心出具的《国外学历学位认证书》；</w:t>
      </w:r>
    </w:p>
    <w:p>
      <w:pPr>
        <w:keepNext w:val="0"/>
        <w:keepLines w:val="0"/>
        <w:pageBreakBefore w:val="0"/>
        <w:widowControl w:val="0"/>
        <w:kinsoku/>
        <w:wordWrap/>
        <w:overflowPunct/>
        <w:topLinePunct w:val="0"/>
        <w:autoSpaceDE/>
        <w:autoSpaceDN/>
        <w:bidi w:val="0"/>
        <w:spacing w:line="540" w:lineRule="exact"/>
        <w:ind w:firstLine="600" w:firstLineChars="200"/>
        <w:jc w:val="left"/>
        <w:textAlignment w:val="auto"/>
        <w:rPr>
          <w:rFonts w:ascii="仿宋" w:hAnsi="仿宋" w:eastAsia="仿宋" w:cs="仿宋"/>
          <w:bCs/>
          <w:sz w:val="30"/>
          <w:szCs w:val="30"/>
        </w:rPr>
      </w:pPr>
      <w:r>
        <w:rPr>
          <w:rFonts w:hint="eastAsia" w:ascii="仿宋" w:hAnsi="仿宋" w:eastAsia="仿宋" w:cs="仿宋"/>
          <w:bCs/>
          <w:sz w:val="30"/>
          <w:szCs w:val="30"/>
          <w:lang w:val="en-US" w:eastAsia="zh-CN"/>
        </w:rPr>
        <w:t>3.</w:t>
      </w:r>
      <w:r>
        <w:rPr>
          <w:rFonts w:ascii="仿宋" w:hAnsi="仿宋" w:eastAsia="仿宋" w:cs="仿宋"/>
          <w:bCs/>
          <w:sz w:val="30"/>
          <w:szCs w:val="30"/>
        </w:rPr>
        <w:t>执业资格证；</w:t>
      </w:r>
    </w:p>
    <w:p>
      <w:pPr>
        <w:keepNext w:val="0"/>
        <w:keepLines w:val="0"/>
        <w:pageBreakBefore w:val="0"/>
        <w:widowControl w:val="0"/>
        <w:kinsoku/>
        <w:wordWrap/>
        <w:overflowPunct/>
        <w:topLinePunct w:val="0"/>
        <w:autoSpaceDE/>
        <w:autoSpaceDN/>
        <w:bidi w:val="0"/>
        <w:spacing w:line="540" w:lineRule="exact"/>
        <w:ind w:firstLine="600" w:firstLineChars="200"/>
        <w:jc w:val="left"/>
        <w:textAlignment w:val="auto"/>
        <w:rPr>
          <w:rFonts w:ascii="仿宋" w:hAnsi="仿宋" w:eastAsia="仿宋" w:cs="仿宋"/>
          <w:bCs/>
          <w:sz w:val="30"/>
          <w:szCs w:val="30"/>
        </w:rPr>
      </w:pPr>
      <w:r>
        <w:rPr>
          <w:rFonts w:hint="eastAsia" w:ascii="仿宋" w:hAnsi="仿宋" w:eastAsia="仿宋" w:cs="仿宋"/>
          <w:bCs/>
          <w:sz w:val="30"/>
          <w:szCs w:val="30"/>
          <w:lang w:val="en-US" w:eastAsia="zh-CN"/>
        </w:rPr>
        <w:t>4.</w:t>
      </w:r>
      <w:r>
        <w:rPr>
          <w:rFonts w:ascii="仿宋" w:hAnsi="仿宋" w:eastAsia="仿宋" w:cs="仿宋"/>
          <w:bCs/>
          <w:sz w:val="30"/>
          <w:szCs w:val="30"/>
        </w:rPr>
        <w:t>职称证。</w:t>
      </w:r>
    </w:p>
    <w:p>
      <w:pPr>
        <w:keepNext w:val="0"/>
        <w:keepLines w:val="0"/>
        <w:pageBreakBefore w:val="0"/>
        <w:widowControl w:val="0"/>
        <w:kinsoku/>
        <w:wordWrap/>
        <w:overflowPunct/>
        <w:topLinePunct w:val="0"/>
        <w:autoSpaceDE/>
        <w:autoSpaceDN/>
        <w:bidi w:val="0"/>
        <w:spacing w:line="540" w:lineRule="exact"/>
        <w:ind w:firstLine="600" w:firstLineChars="200"/>
        <w:jc w:val="left"/>
        <w:textAlignment w:val="auto"/>
        <w:rPr>
          <w:rFonts w:ascii="仿宋" w:hAnsi="仿宋" w:eastAsia="仿宋" w:cs="仿宋"/>
          <w:bCs/>
          <w:sz w:val="30"/>
          <w:szCs w:val="30"/>
        </w:rPr>
      </w:pPr>
      <w:r>
        <w:rPr>
          <w:rFonts w:ascii="仿宋" w:hAnsi="仿宋" w:eastAsia="仿宋" w:cs="仿宋"/>
          <w:bCs/>
          <w:sz w:val="30"/>
          <w:szCs w:val="30"/>
        </w:rPr>
        <w:t>报名所需</w:t>
      </w:r>
      <w:r>
        <w:rPr>
          <w:rFonts w:hint="eastAsia" w:ascii="仿宋" w:hAnsi="仿宋" w:eastAsia="仿宋" w:cs="仿宋"/>
          <w:bCs/>
          <w:sz w:val="30"/>
          <w:szCs w:val="30"/>
          <w:lang w:val="en-US" w:eastAsia="zh-CN"/>
        </w:rPr>
        <w:t>的</w:t>
      </w:r>
      <w:r>
        <w:rPr>
          <w:rFonts w:ascii="仿宋" w:hAnsi="仿宋" w:eastAsia="仿宋" w:cs="仿宋"/>
          <w:bCs/>
          <w:sz w:val="30"/>
          <w:szCs w:val="30"/>
        </w:rPr>
        <w:t>相关证件资料,应于2025年</w:t>
      </w:r>
      <w:r>
        <w:rPr>
          <w:rFonts w:hint="eastAsia" w:ascii="仿宋" w:hAnsi="仿宋" w:eastAsia="仿宋" w:cs="仿宋"/>
          <w:bCs/>
          <w:sz w:val="30"/>
          <w:szCs w:val="30"/>
          <w:lang w:val="en-US" w:eastAsia="zh-CN"/>
        </w:rPr>
        <w:t>7</w:t>
      </w:r>
      <w:r>
        <w:rPr>
          <w:rFonts w:ascii="仿宋" w:hAnsi="仿宋" w:eastAsia="仿宋" w:cs="仿宋"/>
          <w:bCs/>
          <w:sz w:val="30"/>
          <w:szCs w:val="30"/>
        </w:rPr>
        <w:t>月</w:t>
      </w:r>
      <w:r>
        <w:rPr>
          <w:rFonts w:hint="eastAsia" w:ascii="仿宋" w:hAnsi="仿宋" w:eastAsia="仿宋" w:cs="仿宋"/>
          <w:bCs/>
          <w:sz w:val="30"/>
          <w:szCs w:val="30"/>
          <w:lang w:val="en-US" w:eastAsia="zh-CN"/>
        </w:rPr>
        <w:t>31</w:t>
      </w:r>
      <w:r>
        <w:rPr>
          <w:rFonts w:ascii="仿宋" w:hAnsi="仿宋" w:eastAsia="仿宋" w:cs="仿宋"/>
          <w:bCs/>
          <w:sz w:val="30"/>
          <w:szCs w:val="30"/>
        </w:rPr>
        <w:t>日之前取得。</w:t>
      </w:r>
      <w:r>
        <w:rPr>
          <w:rFonts w:hint="eastAsia" w:ascii="仿宋" w:hAnsi="仿宋" w:eastAsia="仿宋" w:cs="仿宋"/>
          <w:bCs/>
          <w:sz w:val="30"/>
          <w:szCs w:val="30"/>
          <w:lang w:val="en-US" w:eastAsia="zh-CN"/>
        </w:rPr>
        <w:t>资格</w:t>
      </w:r>
      <w:r>
        <w:rPr>
          <w:rFonts w:ascii="仿宋" w:hAnsi="仿宋" w:eastAsia="仿宋" w:cs="仿宋"/>
          <w:bCs/>
          <w:sz w:val="30"/>
          <w:szCs w:val="30"/>
        </w:rPr>
        <w:t>审查贯穿招聘全过程，一经核实提供虚假材料者，取消应聘资格，若已</w:t>
      </w:r>
      <w:r>
        <w:rPr>
          <w:rFonts w:hint="eastAsia" w:ascii="仿宋" w:hAnsi="仿宋" w:eastAsia="仿宋" w:cs="仿宋"/>
          <w:bCs/>
          <w:sz w:val="30"/>
          <w:szCs w:val="30"/>
          <w:lang w:val="en-US" w:eastAsia="zh-CN"/>
        </w:rPr>
        <w:t>聘</w:t>
      </w:r>
      <w:r>
        <w:rPr>
          <w:rFonts w:ascii="仿宋" w:hAnsi="仿宋" w:eastAsia="仿宋" w:cs="仿宋"/>
          <w:bCs/>
          <w:sz w:val="30"/>
          <w:szCs w:val="30"/>
        </w:rPr>
        <w:t>用，取消</w:t>
      </w:r>
      <w:r>
        <w:rPr>
          <w:rFonts w:hint="eastAsia" w:ascii="仿宋" w:hAnsi="仿宋" w:eastAsia="仿宋" w:cs="仿宋"/>
          <w:bCs/>
          <w:sz w:val="30"/>
          <w:szCs w:val="30"/>
          <w:lang w:val="en-US" w:eastAsia="zh-CN"/>
        </w:rPr>
        <w:t>聘</w:t>
      </w:r>
      <w:r>
        <w:rPr>
          <w:rFonts w:ascii="仿宋" w:hAnsi="仿宋" w:eastAsia="仿宋" w:cs="仿宋"/>
          <w:bCs/>
          <w:sz w:val="30"/>
          <w:szCs w:val="30"/>
        </w:rPr>
        <w:t>用资格。</w:t>
      </w:r>
    </w:p>
    <w:p>
      <w:pPr>
        <w:keepNext w:val="0"/>
        <w:keepLines w:val="0"/>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hint="eastAsia" w:eastAsia="黑体"/>
          <w:bCs/>
          <w:sz w:val="30"/>
          <w:szCs w:val="30"/>
          <w:lang w:val="en-US" w:eastAsia="zh-CN"/>
        </w:rPr>
      </w:pPr>
      <w:r>
        <w:rPr>
          <w:rFonts w:hint="eastAsia" w:eastAsia="黑体"/>
          <w:bCs/>
          <w:sz w:val="30"/>
          <w:szCs w:val="30"/>
          <w:lang w:val="en-US" w:eastAsia="zh-CN"/>
        </w:rPr>
        <w:t>三、考核</w:t>
      </w:r>
    </w:p>
    <w:p>
      <w:pPr>
        <w:keepNext w:val="0"/>
        <w:keepLines w:val="0"/>
        <w:pageBreakBefore w:val="0"/>
        <w:widowControl w:val="0"/>
        <w:kinsoku/>
        <w:wordWrap/>
        <w:overflowPunct/>
        <w:topLinePunct w:val="0"/>
        <w:autoSpaceDE/>
        <w:autoSpaceDN/>
        <w:bidi w:val="0"/>
        <w:adjustRightInd w:val="0"/>
        <w:snapToGrid w:val="0"/>
        <w:spacing w:line="540" w:lineRule="exact"/>
        <w:ind w:firstLine="602" w:firstLineChars="200"/>
        <w:textAlignment w:val="auto"/>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（一）考核方式</w:t>
      </w:r>
    </w:p>
    <w:p>
      <w:pPr>
        <w:keepNext w:val="0"/>
        <w:keepLines w:val="0"/>
        <w:pageBreakBefore w:val="0"/>
        <w:widowControl w:val="0"/>
        <w:kinsoku/>
        <w:wordWrap/>
        <w:overflowPunct/>
        <w:topLinePunct w:val="0"/>
        <w:autoSpaceDE/>
        <w:autoSpaceDN/>
        <w:bidi w:val="0"/>
        <w:spacing w:line="540" w:lineRule="exact"/>
        <w:ind w:firstLine="600" w:firstLineChars="200"/>
        <w:jc w:val="left"/>
        <w:textAlignment w:val="auto"/>
        <w:rPr>
          <w:rFonts w:hint="eastAsia" w:ascii="仿宋" w:eastAsia="仿宋"/>
          <w:color w:val="auto"/>
          <w:sz w:val="32"/>
          <w:szCs w:val="32"/>
          <w:highlight w:val="none"/>
        </w:rPr>
      </w:pPr>
      <w:r>
        <w:rPr>
          <w:rFonts w:hint="eastAsia" w:ascii="仿宋" w:hAnsi="仿宋" w:eastAsia="仿宋" w:cs="仿宋"/>
          <w:bCs/>
          <w:color w:val="auto"/>
          <w:sz w:val="30"/>
          <w:szCs w:val="30"/>
          <w:highlight w:val="none"/>
        </w:rPr>
        <w:t>针对不同招聘岗位特点</w:t>
      </w: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lang w:val="en-US" w:eastAsia="zh-CN"/>
        </w:rPr>
        <w:t>医学临床与研究岗采用试工、结构化面试相结合的方式进行</w:t>
      </w: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lang w:val="en-US" w:eastAsia="zh-CN"/>
        </w:rPr>
        <w:t>其他岗位采用笔试、结构化面试相结合的方式进行</w:t>
      </w:r>
      <w:r>
        <w:rPr>
          <w:rFonts w:hint="eastAsia" w:ascii="仿宋" w:hAnsi="仿宋" w:eastAsia="仿宋" w:cs="仿宋"/>
          <w:bCs/>
          <w:color w:val="auto"/>
          <w:sz w:val="30"/>
          <w:szCs w:val="30"/>
          <w:highlight w:val="none"/>
        </w:rPr>
        <w:t>。</w:t>
      </w:r>
      <w:r>
        <w:rPr>
          <w:rFonts w:hint="eastAsia" w:ascii="仿宋" w:hAnsi="仿宋" w:eastAsia="仿宋" w:cs="仿宋"/>
          <w:bCs/>
          <w:color w:val="auto"/>
          <w:sz w:val="30"/>
          <w:szCs w:val="30"/>
          <w:highlight w:val="none"/>
          <w:lang w:val="en-US" w:eastAsia="zh-CN"/>
        </w:rPr>
        <w:t>重点围绕应聘人员专业理论、专业技能、综合能力等方面进行综合评价。</w:t>
      </w:r>
    </w:p>
    <w:p>
      <w:pPr>
        <w:keepNext w:val="0"/>
        <w:keepLines w:val="0"/>
        <w:pageBreakBefore w:val="0"/>
        <w:widowControl w:val="0"/>
        <w:kinsoku/>
        <w:wordWrap/>
        <w:overflowPunct/>
        <w:topLinePunct w:val="0"/>
        <w:autoSpaceDE/>
        <w:autoSpaceDN/>
        <w:bidi w:val="0"/>
        <w:adjustRightInd w:val="0"/>
        <w:snapToGrid w:val="0"/>
        <w:spacing w:line="540" w:lineRule="exact"/>
        <w:ind w:firstLine="602" w:firstLineChars="200"/>
        <w:textAlignment w:val="auto"/>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（二）入围人员</w:t>
      </w:r>
    </w:p>
    <w:p>
      <w:pPr>
        <w:keepNext w:val="0"/>
        <w:keepLines w:val="0"/>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资格审查合格的考生全部进入考核环节。</w:t>
      </w:r>
    </w:p>
    <w:p>
      <w:pPr>
        <w:keepNext w:val="0"/>
        <w:keepLines w:val="0"/>
        <w:pageBreakBefore w:val="0"/>
        <w:widowControl w:val="0"/>
        <w:kinsoku/>
        <w:wordWrap/>
        <w:overflowPunct/>
        <w:topLinePunct w:val="0"/>
        <w:autoSpaceDE/>
        <w:autoSpaceDN/>
        <w:bidi w:val="0"/>
        <w:adjustRightInd w:val="0"/>
        <w:snapToGrid w:val="0"/>
        <w:spacing w:line="540" w:lineRule="exact"/>
        <w:ind w:firstLine="602" w:firstLineChars="200"/>
        <w:textAlignment w:val="auto"/>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（三）成绩计算</w:t>
      </w:r>
    </w:p>
    <w:p>
      <w:pPr>
        <w:keepNext w:val="0"/>
        <w:keepLines w:val="0"/>
        <w:pageBreakBefore w:val="0"/>
        <w:widowControl w:val="0"/>
        <w:kinsoku/>
        <w:wordWrap/>
        <w:overflowPunct/>
        <w:topLinePunct w:val="0"/>
        <w:autoSpaceDE/>
        <w:autoSpaceDN/>
        <w:bidi w:val="0"/>
        <w:spacing w:line="540" w:lineRule="exact"/>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试工（笔试）和结构化面试</w:t>
      </w:r>
      <w:r>
        <w:rPr>
          <w:rFonts w:hint="default" w:ascii="仿宋" w:hAnsi="仿宋" w:eastAsia="仿宋" w:cs="仿宋"/>
          <w:bCs/>
          <w:sz w:val="30"/>
          <w:szCs w:val="30"/>
          <w:lang w:val="en-US" w:eastAsia="zh-CN"/>
        </w:rPr>
        <w:t>成绩分别按照百分制评分，保留小数点后两位</w:t>
      </w:r>
      <w:r>
        <w:rPr>
          <w:rFonts w:hint="eastAsia" w:ascii="仿宋" w:hAnsi="仿宋" w:eastAsia="仿宋" w:cs="仿宋"/>
          <w:bCs/>
          <w:sz w:val="30"/>
          <w:szCs w:val="30"/>
          <w:lang w:val="en-US" w:eastAsia="zh-CN"/>
        </w:rPr>
        <w:t>。试工（笔试）成绩占总成绩的50%，加上结构化面试成绩占总成绩的50%，得到最终综合成绩。若总成绩相同则以结构化面试得分高者排名在前。试工考核、笔试和结构化面试</w:t>
      </w:r>
      <w:r>
        <w:rPr>
          <w:rFonts w:hint="default" w:ascii="仿宋" w:hAnsi="仿宋" w:eastAsia="仿宋" w:cs="仿宋"/>
          <w:bCs/>
          <w:sz w:val="30"/>
          <w:szCs w:val="30"/>
          <w:lang w:val="en-US" w:eastAsia="zh-CN"/>
        </w:rPr>
        <w:t>成绩的最低合格分数线均为</w:t>
      </w:r>
      <w:r>
        <w:rPr>
          <w:rFonts w:hint="eastAsia" w:ascii="仿宋" w:hAnsi="仿宋" w:eastAsia="仿宋" w:cs="仿宋"/>
          <w:bCs/>
          <w:sz w:val="30"/>
          <w:szCs w:val="30"/>
          <w:lang w:val="en-US" w:eastAsia="zh-CN"/>
        </w:rPr>
        <w:t>60</w:t>
      </w:r>
      <w:r>
        <w:rPr>
          <w:rFonts w:hint="default" w:ascii="仿宋" w:hAnsi="仿宋" w:eastAsia="仿宋" w:cs="仿宋"/>
          <w:bCs/>
          <w:sz w:val="30"/>
          <w:szCs w:val="30"/>
          <w:lang w:val="en-US" w:eastAsia="zh-CN"/>
        </w:rPr>
        <w:t>分</w:t>
      </w:r>
      <w:r>
        <w:rPr>
          <w:rFonts w:hint="eastAsia" w:ascii="仿宋" w:hAnsi="仿宋" w:eastAsia="仿宋" w:cs="仿宋"/>
          <w:bCs/>
          <w:sz w:val="30"/>
          <w:szCs w:val="30"/>
          <w:lang w:val="en-US" w:eastAsia="zh-CN"/>
        </w:rPr>
        <w:t>，</w:t>
      </w:r>
      <w:r>
        <w:rPr>
          <w:rFonts w:hint="default" w:ascii="仿宋" w:hAnsi="仿宋" w:eastAsia="仿宋" w:cs="仿宋"/>
          <w:bCs/>
          <w:sz w:val="30"/>
          <w:szCs w:val="30"/>
          <w:lang w:val="en-US" w:eastAsia="zh-CN"/>
        </w:rPr>
        <w:t>达到合格线的考生方能进入下一环节</w:t>
      </w:r>
      <w:r>
        <w:rPr>
          <w:rFonts w:hint="eastAsia" w:ascii="仿宋" w:hAnsi="仿宋" w:eastAsia="仿宋" w:cs="仿宋"/>
          <w:bCs/>
          <w:sz w:val="30"/>
          <w:szCs w:val="30"/>
          <w:lang w:val="en-US" w:eastAsia="zh-CN"/>
        </w:rPr>
        <w:t>。</w:t>
      </w:r>
    </w:p>
    <w:p>
      <w:pPr>
        <w:keepNext w:val="0"/>
        <w:keepLines w:val="0"/>
        <w:pageBreakBefore w:val="0"/>
        <w:widowControl w:val="0"/>
        <w:kinsoku/>
        <w:wordWrap/>
        <w:overflowPunct/>
        <w:topLinePunct w:val="0"/>
        <w:autoSpaceDE/>
        <w:autoSpaceDN/>
        <w:bidi w:val="0"/>
        <w:spacing w:line="540" w:lineRule="exact"/>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本次招聘考核工作的</w:t>
      </w:r>
      <w:r>
        <w:rPr>
          <w:rFonts w:hint="default" w:ascii="仿宋" w:hAnsi="仿宋" w:eastAsia="仿宋" w:cs="仿宋"/>
          <w:bCs/>
          <w:sz w:val="30"/>
          <w:szCs w:val="30"/>
          <w:lang w:val="en-US" w:eastAsia="zh-CN"/>
        </w:rPr>
        <w:t>具体时间地点另行通知</w:t>
      </w:r>
      <w:r>
        <w:rPr>
          <w:rFonts w:hint="eastAsia" w:ascii="仿宋" w:hAnsi="仿宋" w:eastAsia="仿宋" w:cs="仿宋"/>
          <w:bCs/>
          <w:sz w:val="30"/>
          <w:szCs w:val="30"/>
          <w:lang w:val="en-US" w:eastAsia="zh-CN"/>
        </w:rPr>
        <w:t>，未按要求参加考试的，视为自动放弃资格。</w:t>
      </w:r>
    </w:p>
    <w:p>
      <w:pPr>
        <w:keepNext w:val="0"/>
        <w:keepLines w:val="0"/>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hint="eastAsia" w:eastAsia="黑体"/>
          <w:bCs/>
          <w:sz w:val="30"/>
          <w:szCs w:val="30"/>
          <w:lang w:val="en-US" w:eastAsia="zh-CN"/>
        </w:rPr>
      </w:pPr>
      <w:r>
        <w:rPr>
          <w:rFonts w:hint="eastAsia" w:eastAsia="黑体"/>
          <w:bCs/>
          <w:sz w:val="30"/>
          <w:szCs w:val="30"/>
          <w:lang w:val="en-US" w:eastAsia="zh-CN"/>
        </w:rPr>
        <w:t>四、体检、考察</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rPr>
        <w:t>按综合成绩从高到低，按招聘岗位1:1的比例确定进入体检人选</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体检由十堰市人民医院统一组织，参照《关于进一步做好公务员考试录用体检工作的通知》(人社部发〔2012〕65号)、《关于修订《公务员录用体检通用标准(试行)》及《公务员录用体检操作手册(试行)》有关内容的通知》(人社部发[2016]140号)等规定组织实施和行业有关规定执行。体检合格人员由十堰市人民医院采取函调、档案考察或实地考察等形式对现实表现情况进行考察。</w:t>
      </w:r>
      <w:r>
        <w:rPr>
          <w:rFonts w:hint="eastAsia" w:ascii="仿宋" w:hAnsi="仿宋" w:eastAsia="仿宋" w:cs="仿宋"/>
          <w:bCs/>
          <w:color w:val="auto"/>
          <w:sz w:val="30"/>
          <w:szCs w:val="30"/>
          <w:highlight w:val="none"/>
          <w:lang w:val="en-US" w:eastAsia="zh-CN"/>
        </w:rPr>
        <w:t>考生自愿放弃或体检不合格的，按照岗位综合成绩排名依次递补考察、体检人员，最多递补一次。</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eastAsia="黑体"/>
          <w:bCs/>
          <w:sz w:val="30"/>
          <w:szCs w:val="30"/>
          <w:lang w:val="en-US" w:eastAsia="zh-CN"/>
        </w:rPr>
      </w:pPr>
      <w:r>
        <w:rPr>
          <w:rFonts w:hint="eastAsia" w:eastAsia="黑体"/>
          <w:bCs/>
          <w:sz w:val="30"/>
          <w:szCs w:val="30"/>
          <w:lang w:val="en-US" w:eastAsia="zh-CN"/>
        </w:rPr>
        <w:t>五、公示及备案</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根据体检、考察结果，确定拟聘用人选，经主管部门审定,在本单位或主管部门官网、市人社局官网公示,公示期不少于5个工作日。公示无异议的,或虽有异议但经调查不影响聘用的,经主管部门审核后报市人社局审核备案。公示中反映有影响聘用问题并查证属实的,不予聘用备案。公示中反映的问题一时难以查实的,暂缓聘用备案,待查清后再决定是否聘用备案。</w:t>
      </w:r>
    </w:p>
    <w:p>
      <w:pPr>
        <w:keepNext w:val="0"/>
        <w:keepLines w:val="0"/>
        <w:pageBreakBefore w:val="0"/>
        <w:widowControl w:val="0"/>
        <w:kinsoku/>
        <w:wordWrap/>
        <w:overflowPunct/>
        <w:topLinePunct w:val="0"/>
        <w:autoSpaceDE/>
        <w:autoSpaceDN/>
        <w:bidi w:val="0"/>
        <w:spacing w:line="540" w:lineRule="exact"/>
        <w:ind w:firstLine="600" w:firstLineChars="200"/>
        <w:textAlignment w:val="auto"/>
        <w:rPr>
          <w:rFonts w:hint="eastAsia" w:eastAsia="黑体"/>
          <w:bCs/>
          <w:sz w:val="30"/>
          <w:szCs w:val="30"/>
          <w:lang w:val="en-US" w:eastAsia="zh-CN"/>
        </w:rPr>
      </w:pPr>
      <w:r>
        <w:rPr>
          <w:rFonts w:hint="eastAsia" w:eastAsia="黑体"/>
          <w:bCs/>
          <w:sz w:val="30"/>
          <w:szCs w:val="30"/>
          <w:lang w:val="en-US" w:eastAsia="zh-CN"/>
        </w:rPr>
        <w:t>六、聘用</w:t>
      </w:r>
    </w:p>
    <w:p>
      <w:pPr>
        <w:keepNext w:val="0"/>
        <w:keepLines w:val="0"/>
        <w:pageBreakBefore w:val="0"/>
        <w:widowControl w:val="0"/>
        <w:kinsoku/>
        <w:wordWrap/>
        <w:overflowPunct/>
        <w:topLinePunct w:val="0"/>
        <w:autoSpaceDE/>
        <w:autoSpaceDN/>
        <w:bidi w:val="0"/>
        <w:spacing w:line="54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经市人社局审核备案后,招聘单位与新聘人员签订聘用合同,约定试用期且计入聘期,实行岗位管理,执行有关政策规定的薪酬待遇</w:t>
      </w:r>
      <w:r>
        <w:rPr>
          <w:rFonts w:hint="eastAsia" w:ascii="仿宋" w:hAnsi="仿宋" w:eastAsia="仿宋" w:cs="仿宋"/>
          <w:bCs/>
          <w:sz w:val="30"/>
          <w:szCs w:val="30"/>
          <w:lang w:eastAsia="zh-CN"/>
        </w:rPr>
        <w:t>。</w:t>
      </w:r>
      <w:r>
        <w:rPr>
          <w:rFonts w:hint="eastAsia" w:ascii="仿宋" w:hAnsi="仿宋" w:eastAsia="仿宋" w:cs="仿宋"/>
          <w:bCs/>
          <w:sz w:val="30"/>
          <w:szCs w:val="30"/>
        </w:rPr>
        <w:t>试用期满，经考核合格的，予以正式聘用，不合格者，取消聘用资格。被聘人员无正当理由逾期(自接到招聘单位聘用通知20日内)不报到的，取消聘用资格。</w:t>
      </w:r>
    </w:p>
    <w:p>
      <w:pPr>
        <w:keepNext w:val="0"/>
        <w:keepLines w:val="0"/>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eastAsia="黑体"/>
          <w:bCs/>
          <w:sz w:val="30"/>
          <w:szCs w:val="30"/>
          <w:highlight w:val="none"/>
        </w:rPr>
      </w:pPr>
      <w:r>
        <w:rPr>
          <w:rFonts w:hint="eastAsia" w:eastAsia="黑体"/>
          <w:bCs/>
          <w:sz w:val="30"/>
          <w:szCs w:val="30"/>
          <w:highlight w:val="none"/>
          <w:lang w:val="en-US" w:eastAsia="zh-CN"/>
        </w:rPr>
        <w:t>七</w:t>
      </w:r>
      <w:r>
        <w:rPr>
          <w:rFonts w:eastAsia="黑体"/>
          <w:bCs/>
          <w:sz w:val="30"/>
          <w:szCs w:val="30"/>
          <w:highlight w:val="none"/>
        </w:rPr>
        <w:t>、招聘工作要求</w:t>
      </w:r>
    </w:p>
    <w:p>
      <w:pPr>
        <w:keepNext w:val="0"/>
        <w:keepLines w:val="0"/>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eastAsia="楷体"/>
          <w:sz w:val="30"/>
          <w:szCs w:val="30"/>
          <w:highlight w:val="none"/>
        </w:rPr>
      </w:pPr>
      <w:r>
        <w:rPr>
          <w:rFonts w:eastAsia="楷体"/>
          <w:sz w:val="30"/>
          <w:szCs w:val="30"/>
          <w:highlight w:val="none"/>
        </w:rPr>
        <w:t>（一）严格落实工作责任</w:t>
      </w:r>
    </w:p>
    <w:p>
      <w:pPr>
        <w:keepNext w:val="0"/>
        <w:keepLines w:val="0"/>
        <w:pageBreakBefore w:val="0"/>
        <w:widowControl w:val="0"/>
        <w:kinsoku/>
        <w:wordWrap/>
        <w:overflowPunct/>
        <w:topLinePunct w:val="0"/>
        <w:autoSpaceDE/>
        <w:autoSpaceDN/>
        <w:bidi w:val="0"/>
        <w:spacing w:line="540" w:lineRule="exact"/>
        <w:ind w:firstLine="600" w:firstLineChars="200"/>
        <w:textAlignment w:val="auto"/>
        <w:rPr>
          <w:rFonts w:eastAsia="仿宋"/>
          <w:bCs/>
          <w:sz w:val="30"/>
          <w:szCs w:val="30"/>
          <w:highlight w:val="none"/>
        </w:rPr>
      </w:pPr>
      <w:r>
        <w:rPr>
          <w:rFonts w:eastAsia="仿宋"/>
          <w:bCs/>
          <w:sz w:val="30"/>
          <w:szCs w:val="30"/>
          <w:highlight w:val="none"/>
        </w:rPr>
        <w:t>负责招聘工作的有关部门按照分工，切实履行职责，规范做好高层次人才招聘工作。</w:t>
      </w:r>
      <w:r>
        <w:rPr>
          <w:rFonts w:hint="eastAsia" w:eastAsia="仿宋"/>
          <w:bCs/>
          <w:sz w:val="30"/>
          <w:szCs w:val="30"/>
          <w:highlight w:val="none"/>
          <w:lang w:val="en-US" w:eastAsia="zh-CN"/>
        </w:rPr>
        <w:t>人事处</w:t>
      </w:r>
      <w:r>
        <w:rPr>
          <w:rFonts w:eastAsia="仿宋"/>
          <w:bCs/>
          <w:sz w:val="30"/>
          <w:szCs w:val="30"/>
          <w:highlight w:val="none"/>
        </w:rPr>
        <w:t>、</w:t>
      </w:r>
      <w:r>
        <w:rPr>
          <w:rFonts w:hint="eastAsia" w:eastAsia="仿宋"/>
          <w:bCs/>
          <w:sz w:val="30"/>
          <w:szCs w:val="30"/>
          <w:highlight w:val="none"/>
          <w:lang w:val="en-US" w:eastAsia="zh-CN"/>
        </w:rPr>
        <w:t>纪检监察处</w:t>
      </w:r>
      <w:r>
        <w:rPr>
          <w:rFonts w:eastAsia="仿宋"/>
          <w:bCs/>
          <w:sz w:val="30"/>
          <w:szCs w:val="30"/>
          <w:highlight w:val="none"/>
        </w:rPr>
        <w:t>对招聘工作全程进行指导和监督。</w:t>
      </w:r>
    </w:p>
    <w:p>
      <w:pPr>
        <w:keepNext w:val="0"/>
        <w:keepLines w:val="0"/>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eastAsia="楷体"/>
          <w:sz w:val="30"/>
          <w:szCs w:val="30"/>
          <w:highlight w:val="none"/>
        </w:rPr>
      </w:pPr>
      <w:r>
        <w:rPr>
          <w:rFonts w:eastAsia="楷体"/>
          <w:sz w:val="30"/>
          <w:szCs w:val="30"/>
          <w:highlight w:val="none"/>
        </w:rPr>
        <w:t>（二）严肃查处违纪违规</w:t>
      </w:r>
    </w:p>
    <w:p>
      <w:pPr>
        <w:keepNext w:val="0"/>
        <w:keepLines w:val="0"/>
        <w:pageBreakBefore w:val="0"/>
        <w:widowControl w:val="0"/>
        <w:kinsoku/>
        <w:wordWrap/>
        <w:overflowPunct/>
        <w:topLinePunct w:val="0"/>
        <w:autoSpaceDE/>
        <w:autoSpaceDN/>
        <w:bidi w:val="0"/>
        <w:spacing w:line="540" w:lineRule="exact"/>
        <w:ind w:firstLine="600" w:firstLineChars="200"/>
        <w:textAlignment w:val="auto"/>
        <w:rPr>
          <w:rFonts w:eastAsia="仿宋"/>
          <w:bCs/>
          <w:sz w:val="30"/>
          <w:szCs w:val="30"/>
        </w:rPr>
      </w:pPr>
      <w:r>
        <w:rPr>
          <w:rFonts w:eastAsia="仿宋"/>
          <w:bCs/>
          <w:sz w:val="30"/>
          <w:szCs w:val="30"/>
        </w:rPr>
        <w:t>为确保招聘工作中公开、公平、公正，自觉接受社会监督，对违反招聘工作纪律规定的应聘人员和工作人员，严格按照《事业单位公开招聘违纪违规行为处理规定》（人社部令第35号）处理。</w:t>
      </w:r>
    </w:p>
    <w:p>
      <w:pPr>
        <w:keepNext w:val="0"/>
        <w:keepLines w:val="0"/>
        <w:pageBreakBefore w:val="0"/>
        <w:widowControl w:val="0"/>
        <w:kinsoku/>
        <w:wordWrap/>
        <w:overflowPunct/>
        <w:topLinePunct w:val="0"/>
        <w:autoSpaceDE/>
        <w:autoSpaceDN/>
        <w:bidi w:val="0"/>
        <w:adjustRightInd w:val="0"/>
        <w:snapToGrid w:val="0"/>
        <w:spacing w:line="540" w:lineRule="exact"/>
        <w:ind w:firstLine="602" w:firstLineChars="200"/>
        <w:textAlignment w:val="auto"/>
        <w:rPr>
          <w:rFonts w:eastAsia="仿宋_GB2312"/>
          <w:b/>
          <w:bCs/>
          <w:sz w:val="32"/>
          <w:szCs w:val="32"/>
        </w:rPr>
      </w:pPr>
      <w:r>
        <w:rPr>
          <w:rFonts w:eastAsia="仿宋"/>
          <w:b/>
          <w:bCs/>
          <w:sz w:val="30"/>
          <w:szCs w:val="30"/>
        </w:rPr>
        <w:t>招聘咨询电话：</w:t>
      </w:r>
    </w:p>
    <w:p>
      <w:pPr>
        <w:keepNext w:val="0"/>
        <w:keepLines w:val="0"/>
        <w:pageBreakBefore w:val="0"/>
        <w:widowControl w:val="0"/>
        <w:kinsoku/>
        <w:wordWrap/>
        <w:overflowPunct/>
        <w:topLinePunct w:val="0"/>
        <w:autoSpaceDE/>
        <w:autoSpaceDN/>
        <w:bidi w:val="0"/>
        <w:spacing w:line="540" w:lineRule="exact"/>
        <w:ind w:firstLine="600" w:firstLineChars="200"/>
        <w:textAlignment w:val="auto"/>
        <w:rPr>
          <w:rFonts w:eastAsia="仿宋"/>
          <w:bCs/>
          <w:sz w:val="30"/>
          <w:szCs w:val="30"/>
        </w:rPr>
      </w:pPr>
      <w:r>
        <w:rPr>
          <w:rFonts w:eastAsia="仿宋"/>
          <w:bCs/>
          <w:sz w:val="30"/>
          <w:szCs w:val="30"/>
        </w:rPr>
        <w:t>十堰市人民医院</w:t>
      </w:r>
      <w:r>
        <w:rPr>
          <w:rFonts w:hint="eastAsia" w:eastAsia="仿宋"/>
          <w:bCs/>
          <w:sz w:val="30"/>
          <w:szCs w:val="30"/>
        </w:rPr>
        <w:t>人事处</w:t>
      </w:r>
      <w:r>
        <w:rPr>
          <w:rFonts w:eastAsia="仿宋"/>
          <w:bCs/>
          <w:sz w:val="30"/>
          <w:szCs w:val="30"/>
        </w:rPr>
        <w:t>0719-8637029</w:t>
      </w:r>
    </w:p>
    <w:p>
      <w:pPr>
        <w:keepNext w:val="0"/>
        <w:keepLines w:val="0"/>
        <w:pageBreakBefore w:val="0"/>
        <w:widowControl w:val="0"/>
        <w:kinsoku/>
        <w:wordWrap/>
        <w:overflowPunct/>
        <w:topLinePunct w:val="0"/>
        <w:autoSpaceDE/>
        <w:autoSpaceDN/>
        <w:bidi w:val="0"/>
        <w:spacing w:line="540" w:lineRule="exact"/>
        <w:ind w:firstLine="600" w:firstLineChars="200"/>
        <w:textAlignment w:val="auto"/>
        <w:rPr>
          <w:rFonts w:eastAsia="仿宋"/>
          <w:bCs/>
          <w:sz w:val="30"/>
          <w:szCs w:val="30"/>
        </w:rPr>
      </w:pPr>
      <w:r>
        <w:rPr>
          <w:rFonts w:eastAsia="仿宋"/>
          <w:bCs/>
          <w:sz w:val="30"/>
          <w:szCs w:val="30"/>
        </w:rPr>
        <w:t>（地址：湖北省十堰市朝阳中路39号）</w:t>
      </w:r>
    </w:p>
    <w:p>
      <w:pPr>
        <w:keepNext w:val="0"/>
        <w:keepLines w:val="0"/>
        <w:pageBreakBefore w:val="0"/>
        <w:widowControl w:val="0"/>
        <w:kinsoku/>
        <w:wordWrap/>
        <w:overflowPunct/>
        <w:topLinePunct w:val="0"/>
        <w:autoSpaceDE/>
        <w:autoSpaceDN/>
        <w:bidi w:val="0"/>
        <w:spacing w:line="540" w:lineRule="exact"/>
        <w:ind w:firstLine="600" w:firstLineChars="200"/>
        <w:textAlignment w:val="auto"/>
        <w:rPr>
          <w:rFonts w:eastAsia="仿宋"/>
          <w:bCs/>
          <w:sz w:val="30"/>
          <w:szCs w:val="30"/>
        </w:rPr>
      </w:pPr>
      <w:bookmarkStart w:id="0" w:name="_GoBack"/>
      <w:bookmarkEnd w:id="0"/>
    </w:p>
    <w:p>
      <w:pPr>
        <w:keepNext w:val="0"/>
        <w:keepLines w:val="0"/>
        <w:pageBreakBefore w:val="0"/>
        <w:widowControl w:val="0"/>
        <w:kinsoku/>
        <w:wordWrap/>
        <w:overflowPunct/>
        <w:topLinePunct w:val="0"/>
        <w:autoSpaceDE/>
        <w:autoSpaceDN/>
        <w:bidi w:val="0"/>
        <w:spacing w:line="540" w:lineRule="exact"/>
        <w:textAlignment w:val="auto"/>
        <w:rPr>
          <w:rFonts w:eastAsia="仿宋"/>
          <w:bCs/>
          <w:sz w:val="30"/>
          <w:szCs w:val="30"/>
        </w:rPr>
      </w:pPr>
      <w:r>
        <w:rPr>
          <w:rFonts w:eastAsia="仿宋"/>
          <w:bCs/>
          <w:sz w:val="30"/>
          <w:szCs w:val="30"/>
        </w:rPr>
        <w:t>附件：1．十堰市人民医院高层次人才招聘岗位和条件一览表</w:t>
      </w:r>
    </w:p>
    <w:p>
      <w:pPr>
        <w:keepNext w:val="0"/>
        <w:keepLines w:val="0"/>
        <w:pageBreakBefore w:val="0"/>
        <w:widowControl w:val="0"/>
        <w:kinsoku/>
        <w:wordWrap/>
        <w:overflowPunct/>
        <w:topLinePunct w:val="0"/>
        <w:autoSpaceDE/>
        <w:autoSpaceDN/>
        <w:bidi w:val="0"/>
        <w:spacing w:line="540" w:lineRule="exact"/>
        <w:ind w:firstLine="600" w:firstLineChars="200"/>
        <w:textAlignment w:val="auto"/>
        <w:rPr>
          <w:rFonts w:eastAsia="仿宋"/>
          <w:bCs/>
          <w:sz w:val="30"/>
          <w:szCs w:val="30"/>
        </w:rPr>
      </w:pPr>
      <w:r>
        <w:rPr>
          <w:rFonts w:eastAsia="仿宋"/>
          <w:bCs/>
          <w:sz w:val="30"/>
          <w:szCs w:val="30"/>
        </w:rPr>
        <w:t>　2．事业单位公开招聘工作人员报名表</w:t>
      </w:r>
    </w:p>
    <w:p>
      <w:pPr>
        <w:keepNext w:val="0"/>
        <w:keepLines w:val="0"/>
        <w:pageBreakBefore w:val="0"/>
        <w:widowControl w:val="0"/>
        <w:kinsoku/>
        <w:wordWrap/>
        <w:overflowPunct/>
        <w:topLinePunct w:val="0"/>
        <w:autoSpaceDE/>
        <w:autoSpaceDN/>
        <w:bidi w:val="0"/>
        <w:spacing w:line="540" w:lineRule="exact"/>
        <w:ind w:firstLine="600" w:firstLineChars="200"/>
        <w:textAlignment w:val="auto"/>
        <w:rPr>
          <w:rFonts w:eastAsia="仿宋_GB2312"/>
          <w:sz w:val="32"/>
          <w:szCs w:val="32"/>
        </w:rPr>
      </w:pPr>
      <w:r>
        <w:rPr>
          <w:rFonts w:eastAsia="仿宋"/>
          <w:bCs/>
          <w:sz w:val="30"/>
          <w:szCs w:val="30"/>
        </w:rPr>
        <w:t xml:space="preserve">  3．应聘事业单位工作人员诚信承诺书</w:t>
      </w:r>
    </w:p>
    <w:sectPr>
      <w:footerReference r:id="rId3" w:type="default"/>
      <w:pgSz w:w="11906" w:h="16838"/>
      <w:pgMar w:top="1701" w:right="1531" w:bottom="1701" w:left="1531" w:header="851" w:footer="1417"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altName w:val="宋体"/>
    <w:panose1 w:val="02010609060101010101"/>
    <w:charset w:val="00"/>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sz w:val="24"/>
                              <w:szCs w:val="24"/>
                            </w:rPr>
                          </w:pPr>
                          <w:r>
                            <w:rPr>
                              <w:sz w:val="24"/>
                              <w:szCs w:val="24"/>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r>
                            <w:rPr>
                              <w:sz w:val="24"/>
                              <w:szCs w:val="24"/>
                            </w:rPr>
                            <w:t>—</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M6pebnPAAAABQEAAA8AAAAAAAAAAQAgAAAA&#10;OAAAAGRycy9kb3ducmV2LnhtbFBLAQIUABQAAAAIAIdO4kDWvD/FxQEAAJADAAAOAAAAAAAAAAEA&#10;IAAAADQBAABkcnMvZTJvRG9jLnhtbFBLBQYAAAAABgAGAFkBAABrBQAAAAA=&#10;">
              <v:fill on="f" focussize="0,0"/>
              <v:stroke on="f"/>
              <v:imagedata o:title=""/>
              <o:lock v:ext="edit" aspectratio="f"/>
              <v:textbox inset="0mm,0mm,0mm,0mm" style="mso-fit-shape-to-text:t;">
                <w:txbxContent>
                  <w:p>
                    <w:pPr>
                      <w:pStyle w:val="7"/>
                      <w:rPr>
                        <w:sz w:val="24"/>
                        <w:szCs w:val="24"/>
                      </w:rPr>
                    </w:pPr>
                    <w:r>
                      <w:rPr>
                        <w:sz w:val="24"/>
                        <w:szCs w:val="24"/>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r>
                      <w:rPr>
                        <w:sz w:val="24"/>
                        <w:szCs w:val="2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oNotHyphenateCaps/>
  <w:drawingGridHorizontalSpacing w:val="105"/>
  <w:drawingGridVerticalSpacing w:val="158"/>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2OTYwMDQ1ZmIwMGY1MTllNzcwMzc4NzczNzcwMzgifQ=="/>
  </w:docVars>
  <w:rsids>
    <w:rsidRoot w:val="1DC567E4"/>
    <w:rsid w:val="00003BF6"/>
    <w:rsid w:val="00005C04"/>
    <w:rsid w:val="00006086"/>
    <w:rsid w:val="00006966"/>
    <w:rsid w:val="0000733C"/>
    <w:rsid w:val="00013C03"/>
    <w:rsid w:val="00026505"/>
    <w:rsid w:val="00026BFB"/>
    <w:rsid w:val="000322C3"/>
    <w:rsid w:val="00032A43"/>
    <w:rsid w:val="0003363D"/>
    <w:rsid w:val="00040547"/>
    <w:rsid w:val="00054CEE"/>
    <w:rsid w:val="00055A91"/>
    <w:rsid w:val="00057581"/>
    <w:rsid w:val="000637B8"/>
    <w:rsid w:val="00071B28"/>
    <w:rsid w:val="00077024"/>
    <w:rsid w:val="000817BF"/>
    <w:rsid w:val="000906E6"/>
    <w:rsid w:val="00094666"/>
    <w:rsid w:val="000A2181"/>
    <w:rsid w:val="000A7001"/>
    <w:rsid w:val="000B0089"/>
    <w:rsid w:val="000B016A"/>
    <w:rsid w:val="000B1F3E"/>
    <w:rsid w:val="000B3082"/>
    <w:rsid w:val="000B3F26"/>
    <w:rsid w:val="000B51CD"/>
    <w:rsid w:val="000B57A5"/>
    <w:rsid w:val="000B7767"/>
    <w:rsid w:val="000D121B"/>
    <w:rsid w:val="000D590B"/>
    <w:rsid w:val="000D7792"/>
    <w:rsid w:val="000E769D"/>
    <w:rsid w:val="000F10F9"/>
    <w:rsid w:val="000F175D"/>
    <w:rsid w:val="000F7BD2"/>
    <w:rsid w:val="0010217F"/>
    <w:rsid w:val="00102CD6"/>
    <w:rsid w:val="00105718"/>
    <w:rsid w:val="00114EE7"/>
    <w:rsid w:val="00121989"/>
    <w:rsid w:val="00121AE6"/>
    <w:rsid w:val="0012264A"/>
    <w:rsid w:val="001245C3"/>
    <w:rsid w:val="0013322C"/>
    <w:rsid w:val="00133536"/>
    <w:rsid w:val="00133F57"/>
    <w:rsid w:val="00135367"/>
    <w:rsid w:val="00140573"/>
    <w:rsid w:val="00143E0D"/>
    <w:rsid w:val="001516CB"/>
    <w:rsid w:val="00154872"/>
    <w:rsid w:val="00154927"/>
    <w:rsid w:val="00160BC7"/>
    <w:rsid w:val="001673E6"/>
    <w:rsid w:val="00172352"/>
    <w:rsid w:val="00173D8E"/>
    <w:rsid w:val="00175EE5"/>
    <w:rsid w:val="00184568"/>
    <w:rsid w:val="00184BF2"/>
    <w:rsid w:val="00184F7C"/>
    <w:rsid w:val="00195106"/>
    <w:rsid w:val="001A28B5"/>
    <w:rsid w:val="001A3BDA"/>
    <w:rsid w:val="001A3CF4"/>
    <w:rsid w:val="001A63E8"/>
    <w:rsid w:val="001B1D1C"/>
    <w:rsid w:val="001B3401"/>
    <w:rsid w:val="001C5E05"/>
    <w:rsid w:val="001D0EA1"/>
    <w:rsid w:val="001D216F"/>
    <w:rsid w:val="001D3B2B"/>
    <w:rsid w:val="001E4A65"/>
    <w:rsid w:val="001F0173"/>
    <w:rsid w:val="001F232F"/>
    <w:rsid w:val="001F377E"/>
    <w:rsid w:val="001F55FF"/>
    <w:rsid w:val="001F7D94"/>
    <w:rsid w:val="0021065E"/>
    <w:rsid w:val="00216B78"/>
    <w:rsid w:val="0022379C"/>
    <w:rsid w:val="00224D1E"/>
    <w:rsid w:val="00235C7C"/>
    <w:rsid w:val="002453A6"/>
    <w:rsid w:val="0024663A"/>
    <w:rsid w:val="00253491"/>
    <w:rsid w:val="00253740"/>
    <w:rsid w:val="00254AA0"/>
    <w:rsid w:val="002552CC"/>
    <w:rsid w:val="0026171C"/>
    <w:rsid w:val="00263685"/>
    <w:rsid w:val="0026648C"/>
    <w:rsid w:val="00270FD9"/>
    <w:rsid w:val="00273D5D"/>
    <w:rsid w:val="00275929"/>
    <w:rsid w:val="00276615"/>
    <w:rsid w:val="00277C8D"/>
    <w:rsid w:val="00280EBC"/>
    <w:rsid w:val="00284765"/>
    <w:rsid w:val="00287E2D"/>
    <w:rsid w:val="00293952"/>
    <w:rsid w:val="002A098E"/>
    <w:rsid w:val="002D1D5F"/>
    <w:rsid w:val="002D3A89"/>
    <w:rsid w:val="002D4FB0"/>
    <w:rsid w:val="002E1F11"/>
    <w:rsid w:val="002E49EC"/>
    <w:rsid w:val="002E5887"/>
    <w:rsid w:val="002F63D3"/>
    <w:rsid w:val="002F7C12"/>
    <w:rsid w:val="00300365"/>
    <w:rsid w:val="00305294"/>
    <w:rsid w:val="00306DCB"/>
    <w:rsid w:val="0031754F"/>
    <w:rsid w:val="00320B93"/>
    <w:rsid w:val="00322A10"/>
    <w:rsid w:val="00322AA2"/>
    <w:rsid w:val="0033146D"/>
    <w:rsid w:val="00336527"/>
    <w:rsid w:val="0033730E"/>
    <w:rsid w:val="00342A2D"/>
    <w:rsid w:val="00343CAB"/>
    <w:rsid w:val="00344B85"/>
    <w:rsid w:val="00346DDB"/>
    <w:rsid w:val="00347649"/>
    <w:rsid w:val="00354744"/>
    <w:rsid w:val="003619D1"/>
    <w:rsid w:val="00361A6D"/>
    <w:rsid w:val="00365988"/>
    <w:rsid w:val="00366A67"/>
    <w:rsid w:val="003701E0"/>
    <w:rsid w:val="00392744"/>
    <w:rsid w:val="003A0904"/>
    <w:rsid w:val="003B27CA"/>
    <w:rsid w:val="003B643A"/>
    <w:rsid w:val="003B7F59"/>
    <w:rsid w:val="003C0ED4"/>
    <w:rsid w:val="003C0FAA"/>
    <w:rsid w:val="003D05F5"/>
    <w:rsid w:val="003D4D95"/>
    <w:rsid w:val="003D6F01"/>
    <w:rsid w:val="003D75BF"/>
    <w:rsid w:val="003E0376"/>
    <w:rsid w:val="003F23CC"/>
    <w:rsid w:val="003F4AFA"/>
    <w:rsid w:val="004040AE"/>
    <w:rsid w:val="00405F3D"/>
    <w:rsid w:val="004115D6"/>
    <w:rsid w:val="0041170D"/>
    <w:rsid w:val="00412AC1"/>
    <w:rsid w:val="00417497"/>
    <w:rsid w:val="004303A6"/>
    <w:rsid w:val="004330F4"/>
    <w:rsid w:val="0044194A"/>
    <w:rsid w:val="0045051C"/>
    <w:rsid w:val="00453A19"/>
    <w:rsid w:val="004543AA"/>
    <w:rsid w:val="00457BD5"/>
    <w:rsid w:val="00464946"/>
    <w:rsid w:val="004674BC"/>
    <w:rsid w:val="0046793F"/>
    <w:rsid w:val="00485434"/>
    <w:rsid w:val="004960FD"/>
    <w:rsid w:val="004A20D8"/>
    <w:rsid w:val="004A3724"/>
    <w:rsid w:val="004A3E97"/>
    <w:rsid w:val="004A5819"/>
    <w:rsid w:val="004B12BC"/>
    <w:rsid w:val="004B133C"/>
    <w:rsid w:val="004B496E"/>
    <w:rsid w:val="004B54E7"/>
    <w:rsid w:val="004B67BD"/>
    <w:rsid w:val="004C1207"/>
    <w:rsid w:val="004C3433"/>
    <w:rsid w:val="004D02D6"/>
    <w:rsid w:val="004D2855"/>
    <w:rsid w:val="004E7063"/>
    <w:rsid w:val="004E7EBF"/>
    <w:rsid w:val="004F1B8E"/>
    <w:rsid w:val="004F7ECE"/>
    <w:rsid w:val="00500EF5"/>
    <w:rsid w:val="00507B70"/>
    <w:rsid w:val="00514405"/>
    <w:rsid w:val="005161DF"/>
    <w:rsid w:val="00517478"/>
    <w:rsid w:val="00520C1A"/>
    <w:rsid w:val="00531DCE"/>
    <w:rsid w:val="00535B7C"/>
    <w:rsid w:val="00536373"/>
    <w:rsid w:val="00536B83"/>
    <w:rsid w:val="00550ED0"/>
    <w:rsid w:val="00552A55"/>
    <w:rsid w:val="00556AC2"/>
    <w:rsid w:val="0056302F"/>
    <w:rsid w:val="00566669"/>
    <w:rsid w:val="0057654E"/>
    <w:rsid w:val="00576ACC"/>
    <w:rsid w:val="00586FEC"/>
    <w:rsid w:val="005B0B3F"/>
    <w:rsid w:val="005B6C6C"/>
    <w:rsid w:val="005C1566"/>
    <w:rsid w:val="005C3417"/>
    <w:rsid w:val="005D0781"/>
    <w:rsid w:val="005D1606"/>
    <w:rsid w:val="005D27D6"/>
    <w:rsid w:val="005D69F3"/>
    <w:rsid w:val="005D781E"/>
    <w:rsid w:val="005F75FE"/>
    <w:rsid w:val="00602E5C"/>
    <w:rsid w:val="00610290"/>
    <w:rsid w:val="006228B9"/>
    <w:rsid w:val="00624FB1"/>
    <w:rsid w:val="00630396"/>
    <w:rsid w:val="00630511"/>
    <w:rsid w:val="006319FB"/>
    <w:rsid w:val="00636D56"/>
    <w:rsid w:val="00640F28"/>
    <w:rsid w:val="00642227"/>
    <w:rsid w:val="00646583"/>
    <w:rsid w:val="00650932"/>
    <w:rsid w:val="00650EE0"/>
    <w:rsid w:val="00651B1E"/>
    <w:rsid w:val="00665FD7"/>
    <w:rsid w:val="006675CC"/>
    <w:rsid w:val="00670B52"/>
    <w:rsid w:val="006767DC"/>
    <w:rsid w:val="00676D35"/>
    <w:rsid w:val="00684786"/>
    <w:rsid w:val="006934D5"/>
    <w:rsid w:val="00694F2C"/>
    <w:rsid w:val="00695769"/>
    <w:rsid w:val="006A3BC5"/>
    <w:rsid w:val="006A46C4"/>
    <w:rsid w:val="006A584F"/>
    <w:rsid w:val="006B0AC9"/>
    <w:rsid w:val="006B743C"/>
    <w:rsid w:val="006C1045"/>
    <w:rsid w:val="006C1ACF"/>
    <w:rsid w:val="006D18E0"/>
    <w:rsid w:val="006D216F"/>
    <w:rsid w:val="006D6240"/>
    <w:rsid w:val="006E3CCC"/>
    <w:rsid w:val="006F37D3"/>
    <w:rsid w:val="0070064B"/>
    <w:rsid w:val="00701946"/>
    <w:rsid w:val="007021E0"/>
    <w:rsid w:val="0070589E"/>
    <w:rsid w:val="0070776C"/>
    <w:rsid w:val="00710520"/>
    <w:rsid w:val="00714D31"/>
    <w:rsid w:val="00716900"/>
    <w:rsid w:val="00717AA5"/>
    <w:rsid w:val="00724BC3"/>
    <w:rsid w:val="0072775A"/>
    <w:rsid w:val="00727D87"/>
    <w:rsid w:val="007410A8"/>
    <w:rsid w:val="00742BBE"/>
    <w:rsid w:val="00746EF5"/>
    <w:rsid w:val="00747D0B"/>
    <w:rsid w:val="007508BB"/>
    <w:rsid w:val="007520B4"/>
    <w:rsid w:val="0075669B"/>
    <w:rsid w:val="00761792"/>
    <w:rsid w:val="0076343F"/>
    <w:rsid w:val="007660E5"/>
    <w:rsid w:val="0078097F"/>
    <w:rsid w:val="00787CEB"/>
    <w:rsid w:val="00792B16"/>
    <w:rsid w:val="00794372"/>
    <w:rsid w:val="00795C3C"/>
    <w:rsid w:val="00796633"/>
    <w:rsid w:val="007A7793"/>
    <w:rsid w:val="007C1491"/>
    <w:rsid w:val="007C2019"/>
    <w:rsid w:val="007C39CA"/>
    <w:rsid w:val="007D1C78"/>
    <w:rsid w:val="007D2923"/>
    <w:rsid w:val="00802B63"/>
    <w:rsid w:val="0080452D"/>
    <w:rsid w:val="00807153"/>
    <w:rsid w:val="008108E8"/>
    <w:rsid w:val="00811AB9"/>
    <w:rsid w:val="00815CC4"/>
    <w:rsid w:val="008206E6"/>
    <w:rsid w:val="00827AA3"/>
    <w:rsid w:val="00831B93"/>
    <w:rsid w:val="008413C1"/>
    <w:rsid w:val="0084529D"/>
    <w:rsid w:val="00845730"/>
    <w:rsid w:val="00847C95"/>
    <w:rsid w:val="008534C8"/>
    <w:rsid w:val="0085406D"/>
    <w:rsid w:val="00870624"/>
    <w:rsid w:val="0087327D"/>
    <w:rsid w:val="008734B9"/>
    <w:rsid w:val="00875302"/>
    <w:rsid w:val="0087567A"/>
    <w:rsid w:val="00876716"/>
    <w:rsid w:val="008809CC"/>
    <w:rsid w:val="00881F4F"/>
    <w:rsid w:val="00885AB8"/>
    <w:rsid w:val="00887F68"/>
    <w:rsid w:val="00892414"/>
    <w:rsid w:val="00897394"/>
    <w:rsid w:val="008A107C"/>
    <w:rsid w:val="008A3076"/>
    <w:rsid w:val="008A5C42"/>
    <w:rsid w:val="008B45DD"/>
    <w:rsid w:val="008B7B71"/>
    <w:rsid w:val="008C5B77"/>
    <w:rsid w:val="008D31CF"/>
    <w:rsid w:val="008D3ACD"/>
    <w:rsid w:val="008D6C45"/>
    <w:rsid w:val="008D7877"/>
    <w:rsid w:val="008E09C9"/>
    <w:rsid w:val="008E22B4"/>
    <w:rsid w:val="008F097C"/>
    <w:rsid w:val="008F203F"/>
    <w:rsid w:val="008F267E"/>
    <w:rsid w:val="008F31E0"/>
    <w:rsid w:val="008F49C3"/>
    <w:rsid w:val="009050FC"/>
    <w:rsid w:val="00915DE8"/>
    <w:rsid w:val="00916685"/>
    <w:rsid w:val="009220FE"/>
    <w:rsid w:val="00923E1B"/>
    <w:rsid w:val="0092512E"/>
    <w:rsid w:val="00932FA3"/>
    <w:rsid w:val="00937772"/>
    <w:rsid w:val="009416A7"/>
    <w:rsid w:val="00942E11"/>
    <w:rsid w:val="009455C1"/>
    <w:rsid w:val="0095290A"/>
    <w:rsid w:val="00962D59"/>
    <w:rsid w:val="00962F17"/>
    <w:rsid w:val="00975C19"/>
    <w:rsid w:val="00976C72"/>
    <w:rsid w:val="00991394"/>
    <w:rsid w:val="00992534"/>
    <w:rsid w:val="009975E2"/>
    <w:rsid w:val="009B54F9"/>
    <w:rsid w:val="009B6920"/>
    <w:rsid w:val="009B7DB5"/>
    <w:rsid w:val="009C070B"/>
    <w:rsid w:val="009C1224"/>
    <w:rsid w:val="009C22EC"/>
    <w:rsid w:val="009C38A1"/>
    <w:rsid w:val="009C4A7E"/>
    <w:rsid w:val="009D6211"/>
    <w:rsid w:val="009E3E59"/>
    <w:rsid w:val="009E564E"/>
    <w:rsid w:val="009F2204"/>
    <w:rsid w:val="009F23A8"/>
    <w:rsid w:val="009F341C"/>
    <w:rsid w:val="009F66F8"/>
    <w:rsid w:val="00A00B82"/>
    <w:rsid w:val="00A06E4A"/>
    <w:rsid w:val="00A06ED7"/>
    <w:rsid w:val="00A136B0"/>
    <w:rsid w:val="00A13A4A"/>
    <w:rsid w:val="00A218DC"/>
    <w:rsid w:val="00A23840"/>
    <w:rsid w:val="00A320C6"/>
    <w:rsid w:val="00A34548"/>
    <w:rsid w:val="00A42D82"/>
    <w:rsid w:val="00A55647"/>
    <w:rsid w:val="00A57382"/>
    <w:rsid w:val="00A61932"/>
    <w:rsid w:val="00A6493D"/>
    <w:rsid w:val="00A6505E"/>
    <w:rsid w:val="00A70995"/>
    <w:rsid w:val="00A71509"/>
    <w:rsid w:val="00A7295B"/>
    <w:rsid w:val="00A77656"/>
    <w:rsid w:val="00A77791"/>
    <w:rsid w:val="00A81073"/>
    <w:rsid w:val="00A86579"/>
    <w:rsid w:val="00A901FF"/>
    <w:rsid w:val="00A91427"/>
    <w:rsid w:val="00A91662"/>
    <w:rsid w:val="00AA0007"/>
    <w:rsid w:val="00AA0EAC"/>
    <w:rsid w:val="00AC1D50"/>
    <w:rsid w:val="00AC5464"/>
    <w:rsid w:val="00AC5E80"/>
    <w:rsid w:val="00AC7FE4"/>
    <w:rsid w:val="00AD5C7C"/>
    <w:rsid w:val="00AD7D50"/>
    <w:rsid w:val="00AE0604"/>
    <w:rsid w:val="00AE41CC"/>
    <w:rsid w:val="00AE5EEA"/>
    <w:rsid w:val="00AF011D"/>
    <w:rsid w:val="00B029B9"/>
    <w:rsid w:val="00B035AF"/>
    <w:rsid w:val="00B14BE1"/>
    <w:rsid w:val="00B158BD"/>
    <w:rsid w:val="00B21A5D"/>
    <w:rsid w:val="00B26830"/>
    <w:rsid w:val="00B30CE8"/>
    <w:rsid w:val="00B31DF8"/>
    <w:rsid w:val="00B34F60"/>
    <w:rsid w:val="00B374C8"/>
    <w:rsid w:val="00B37B17"/>
    <w:rsid w:val="00B40636"/>
    <w:rsid w:val="00B43FC0"/>
    <w:rsid w:val="00B45537"/>
    <w:rsid w:val="00B46801"/>
    <w:rsid w:val="00B536A0"/>
    <w:rsid w:val="00B57E2E"/>
    <w:rsid w:val="00B64ACC"/>
    <w:rsid w:val="00B70389"/>
    <w:rsid w:val="00B76760"/>
    <w:rsid w:val="00B867AD"/>
    <w:rsid w:val="00B86D62"/>
    <w:rsid w:val="00B90259"/>
    <w:rsid w:val="00B94163"/>
    <w:rsid w:val="00BA0FF0"/>
    <w:rsid w:val="00BA25BB"/>
    <w:rsid w:val="00BA34B1"/>
    <w:rsid w:val="00BA36E3"/>
    <w:rsid w:val="00BB70B5"/>
    <w:rsid w:val="00BC4B26"/>
    <w:rsid w:val="00BC5CF8"/>
    <w:rsid w:val="00BD3303"/>
    <w:rsid w:val="00BD35A5"/>
    <w:rsid w:val="00BD71D1"/>
    <w:rsid w:val="00BE1379"/>
    <w:rsid w:val="00BE32D5"/>
    <w:rsid w:val="00BE6947"/>
    <w:rsid w:val="00BF18C1"/>
    <w:rsid w:val="00BF6752"/>
    <w:rsid w:val="00C02338"/>
    <w:rsid w:val="00C06D3B"/>
    <w:rsid w:val="00C112C1"/>
    <w:rsid w:val="00C1371E"/>
    <w:rsid w:val="00C236FB"/>
    <w:rsid w:val="00C24E30"/>
    <w:rsid w:val="00C25BBA"/>
    <w:rsid w:val="00C2706C"/>
    <w:rsid w:val="00C36C52"/>
    <w:rsid w:val="00C4771F"/>
    <w:rsid w:val="00C47813"/>
    <w:rsid w:val="00C47CAC"/>
    <w:rsid w:val="00C52079"/>
    <w:rsid w:val="00C520C9"/>
    <w:rsid w:val="00C525EC"/>
    <w:rsid w:val="00C54445"/>
    <w:rsid w:val="00C60A7A"/>
    <w:rsid w:val="00C7023F"/>
    <w:rsid w:val="00C7035B"/>
    <w:rsid w:val="00C71798"/>
    <w:rsid w:val="00C73163"/>
    <w:rsid w:val="00C73C6C"/>
    <w:rsid w:val="00C8423F"/>
    <w:rsid w:val="00C94487"/>
    <w:rsid w:val="00CA394B"/>
    <w:rsid w:val="00CA48ED"/>
    <w:rsid w:val="00CA5A8F"/>
    <w:rsid w:val="00CB1E71"/>
    <w:rsid w:val="00CB276B"/>
    <w:rsid w:val="00CD1E48"/>
    <w:rsid w:val="00CD4B81"/>
    <w:rsid w:val="00CE621C"/>
    <w:rsid w:val="00CF1FB7"/>
    <w:rsid w:val="00CF3C1B"/>
    <w:rsid w:val="00D10731"/>
    <w:rsid w:val="00D14E87"/>
    <w:rsid w:val="00D167B5"/>
    <w:rsid w:val="00D24301"/>
    <w:rsid w:val="00D27FB0"/>
    <w:rsid w:val="00D32B92"/>
    <w:rsid w:val="00D3358E"/>
    <w:rsid w:val="00D3741C"/>
    <w:rsid w:val="00D40330"/>
    <w:rsid w:val="00D428D0"/>
    <w:rsid w:val="00D57F97"/>
    <w:rsid w:val="00D61A27"/>
    <w:rsid w:val="00D62C8A"/>
    <w:rsid w:val="00D723D1"/>
    <w:rsid w:val="00D73136"/>
    <w:rsid w:val="00D75BB8"/>
    <w:rsid w:val="00D863A7"/>
    <w:rsid w:val="00D86543"/>
    <w:rsid w:val="00D90B93"/>
    <w:rsid w:val="00D96918"/>
    <w:rsid w:val="00DA18A6"/>
    <w:rsid w:val="00DA373D"/>
    <w:rsid w:val="00DA7EA6"/>
    <w:rsid w:val="00DC0E81"/>
    <w:rsid w:val="00DC31CC"/>
    <w:rsid w:val="00DC3A09"/>
    <w:rsid w:val="00DD0196"/>
    <w:rsid w:val="00DD1877"/>
    <w:rsid w:val="00DD4D96"/>
    <w:rsid w:val="00DE0242"/>
    <w:rsid w:val="00DE05AD"/>
    <w:rsid w:val="00DE1720"/>
    <w:rsid w:val="00DE2CB7"/>
    <w:rsid w:val="00DE2D5D"/>
    <w:rsid w:val="00DF084E"/>
    <w:rsid w:val="00DF52BF"/>
    <w:rsid w:val="00E10F07"/>
    <w:rsid w:val="00E11C9A"/>
    <w:rsid w:val="00E20B68"/>
    <w:rsid w:val="00E2526B"/>
    <w:rsid w:val="00E34718"/>
    <w:rsid w:val="00E3637F"/>
    <w:rsid w:val="00E36D8E"/>
    <w:rsid w:val="00E36F87"/>
    <w:rsid w:val="00E40F93"/>
    <w:rsid w:val="00E51E63"/>
    <w:rsid w:val="00E53AD0"/>
    <w:rsid w:val="00E551A0"/>
    <w:rsid w:val="00E645C7"/>
    <w:rsid w:val="00E662A5"/>
    <w:rsid w:val="00E7754A"/>
    <w:rsid w:val="00E81DC0"/>
    <w:rsid w:val="00E92A09"/>
    <w:rsid w:val="00E93566"/>
    <w:rsid w:val="00E943DF"/>
    <w:rsid w:val="00E95A78"/>
    <w:rsid w:val="00E95D27"/>
    <w:rsid w:val="00EA5833"/>
    <w:rsid w:val="00EB433B"/>
    <w:rsid w:val="00EC425B"/>
    <w:rsid w:val="00EE29EB"/>
    <w:rsid w:val="00EE3814"/>
    <w:rsid w:val="00EE6B9D"/>
    <w:rsid w:val="00EE77EF"/>
    <w:rsid w:val="00EE7B33"/>
    <w:rsid w:val="00EF3971"/>
    <w:rsid w:val="00EF3A04"/>
    <w:rsid w:val="00EF70AF"/>
    <w:rsid w:val="00F05C7F"/>
    <w:rsid w:val="00F12979"/>
    <w:rsid w:val="00F13597"/>
    <w:rsid w:val="00F141FF"/>
    <w:rsid w:val="00F1659B"/>
    <w:rsid w:val="00F16F4D"/>
    <w:rsid w:val="00F23CF9"/>
    <w:rsid w:val="00F33F8F"/>
    <w:rsid w:val="00F503AE"/>
    <w:rsid w:val="00F506F6"/>
    <w:rsid w:val="00F5355C"/>
    <w:rsid w:val="00F535A4"/>
    <w:rsid w:val="00F6275B"/>
    <w:rsid w:val="00F81488"/>
    <w:rsid w:val="00F81613"/>
    <w:rsid w:val="00F8211B"/>
    <w:rsid w:val="00F91555"/>
    <w:rsid w:val="00F94DF6"/>
    <w:rsid w:val="00FA4E5C"/>
    <w:rsid w:val="00FD1BCD"/>
    <w:rsid w:val="00FD369A"/>
    <w:rsid w:val="00FD5572"/>
    <w:rsid w:val="00FD5A12"/>
    <w:rsid w:val="00FD7F39"/>
    <w:rsid w:val="00FE0422"/>
    <w:rsid w:val="00FF658F"/>
    <w:rsid w:val="00FF6791"/>
    <w:rsid w:val="01027ADA"/>
    <w:rsid w:val="01375F57"/>
    <w:rsid w:val="013776D0"/>
    <w:rsid w:val="013A4406"/>
    <w:rsid w:val="01964666"/>
    <w:rsid w:val="01996E10"/>
    <w:rsid w:val="01C52716"/>
    <w:rsid w:val="01C74429"/>
    <w:rsid w:val="01E46435"/>
    <w:rsid w:val="020F02E0"/>
    <w:rsid w:val="02175523"/>
    <w:rsid w:val="0226163F"/>
    <w:rsid w:val="027C47FF"/>
    <w:rsid w:val="027D616A"/>
    <w:rsid w:val="028C5625"/>
    <w:rsid w:val="0293255D"/>
    <w:rsid w:val="02B27D7B"/>
    <w:rsid w:val="02DF39F5"/>
    <w:rsid w:val="02E03508"/>
    <w:rsid w:val="030B0004"/>
    <w:rsid w:val="03157B4D"/>
    <w:rsid w:val="03174450"/>
    <w:rsid w:val="035D516B"/>
    <w:rsid w:val="03607F0F"/>
    <w:rsid w:val="037A44DD"/>
    <w:rsid w:val="037F614D"/>
    <w:rsid w:val="039135C8"/>
    <w:rsid w:val="03A652B6"/>
    <w:rsid w:val="03A74F7A"/>
    <w:rsid w:val="03B65BF4"/>
    <w:rsid w:val="03C1692A"/>
    <w:rsid w:val="04115E30"/>
    <w:rsid w:val="041C69A4"/>
    <w:rsid w:val="043B2F16"/>
    <w:rsid w:val="044D5E00"/>
    <w:rsid w:val="045408E6"/>
    <w:rsid w:val="04617C9A"/>
    <w:rsid w:val="04702B56"/>
    <w:rsid w:val="04943666"/>
    <w:rsid w:val="04977050"/>
    <w:rsid w:val="04D1703A"/>
    <w:rsid w:val="05266F1A"/>
    <w:rsid w:val="0534399D"/>
    <w:rsid w:val="055C1566"/>
    <w:rsid w:val="057E12A3"/>
    <w:rsid w:val="05936A15"/>
    <w:rsid w:val="059B4E40"/>
    <w:rsid w:val="05B057F1"/>
    <w:rsid w:val="05D47115"/>
    <w:rsid w:val="05D80A3C"/>
    <w:rsid w:val="05F82AC6"/>
    <w:rsid w:val="05FD15EA"/>
    <w:rsid w:val="062E2489"/>
    <w:rsid w:val="065101E4"/>
    <w:rsid w:val="06530982"/>
    <w:rsid w:val="066149AF"/>
    <w:rsid w:val="068B4AE9"/>
    <w:rsid w:val="06D564A9"/>
    <w:rsid w:val="06F23766"/>
    <w:rsid w:val="06F82571"/>
    <w:rsid w:val="07245E7A"/>
    <w:rsid w:val="073206DF"/>
    <w:rsid w:val="0744523B"/>
    <w:rsid w:val="07580CC6"/>
    <w:rsid w:val="075F5439"/>
    <w:rsid w:val="07605F54"/>
    <w:rsid w:val="076F5A6E"/>
    <w:rsid w:val="07E15A43"/>
    <w:rsid w:val="084C0E63"/>
    <w:rsid w:val="087E15BA"/>
    <w:rsid w:val="08C86860"/>
    <w:rsid w:val="08E05092"/>
    <w:rsid w:val="08E31D2A"/>
    <w:rsid w:val="08F16230"/>
    <w:rsid w:val="09025399"/>
    <w:rsid w:val="090C071A"/>
    <w:rsid w:val="092577F0"/>
    <w:rsid w:val="09391B3D"/>
    <w:rsid w:val="0949228D"/>
    <w:rsid w:val="09896FF4"/>
    <w:rsid w:val="09A62D20"/>
    <w:rsid w:val="09AB2560"/>
    <w:rsid w:val="09CB3DB9"/>
    <w:rsid w:val="09D84F40"/>
    <w:rsid w:val="09DC47EA"/>
    <w:rsid w:val="09E4114F"/>
    <w:rsid w:val="09F9539C"/>
    <w:rsid w:val="0A286517"/>
    <w:rsid w:val="0A3A13E1"/>
    <w:rsid w:val="0A5323BB"/>
    <w:rsid w:val="0A8C7187"/>
    <w:rsid w:val="0A931F1A"/>
    <w:rsid w:val="0AD656DD"/>
    <w:rsid w:val="0AEC086A"/>
    <w:rsid w:val="0B02576E"/>
    <w:rsid w:val="0B0A5387"/>
    <w:rsid w:val="0B0E3B62"/>
    <w:rsid w:val="0B84037E"/>
    <w:rsid w:val="0BBF2219"/>
    <w:rsid w:val="0C022594"/>
    <w:rsid w:val="0C061FF2"/>
    <w:rsid w:val="0C130F1F"/>
    <w:rsid w:val="0C1D705A"/>
    <w:rsid w:val="0C524288"/>
    <w:rsid w:val="0C596755"/>
    <w:rsid w:val="0C835FBA"/>
    <w:rsid w:val="0C8C24F7"/>
    <w:rsid w:val="0CAA2651"/>
    <w:rsid w:val="0CE66BD5"/>
    <w:rsid w:val="0CED558B"/>
    <w:rsid w:val="0D26294C"/>
    <w:rsid w:val="0D350DE1"/>
    <w:rsid w:val="0D4B3B6F"/>
    <w:rsid w:val="0DB63FA0"/>
    <w:rsid w:val="0DCC7572"/>
    <w:rsid w:val="0E0407B3"/>
    <w:rsid w:val="0E0B38F0"/>
    <w:rsid w:val="0E1A49C7"/>
    <w:rsid w:val="0E286560"/>
    <w:rsid w:val="0E2970D2"/>
    <w:rsid w:val="0E2C6071"/>
    <w:rsid w:val="0E537CD5"/>
    <w:rsid w:val="0E6B0539"/>
    <w:rsid w:val="0E7F312A"/>
    <w:rsid w:val="0E9C279A"/>
    <w:rsid w:val="0EA552C5"/>
    <w:rsid w:val="0EC655B7"/>
    <w:rsid w:val="0EC76C1C"/>
    <w:rsid w:val="0F0B0226"/>
    <w:rsid w:val="0F0F0547"/>
    <w:rsid w:val="0F1557D7"/>
    <w:rsid w:val="0F16507F"/>
    <w:rsid w:val="0F355025"/>
    <w:rsid w:val="0F5341AC"/>
    <w:rsid w:val="0F7232D0"/>
    <w:rsid w:val="0F757E79"/>
    <w:rsid w:val="0F956AC7"/>
    <w:rsid w:val="0FC105B0"/>
    <w:rsid w:val="0FD81A9C"/>
    <w:rsid w:val="0FE8137B"/>
    <w:rsid w:val="10015860"/>
    <w:rsid w:val="10015DBA"/>
    <w:rsid w:val="10176618"/>
    <w:rsid w:val="103125A3"/>
    <w:rsid w:val="1038447F"/>
    <w:rsid w:val="1043145D"/>
    <w:rsid w:val="10455B70"/>
    <w:rsid w:val="10720BD9"/>
    <w:rsid w:val="10811F41"/>
    <w:rsid w:val="108940A5"/>
    <w:rsid w:val="108A4F7C"/>
    <w:rsid w:val="10B06C51"/>
    <w:rsid w:val="10C86E53"/>
    <w:rsid w:val="10CE28E6"/>
    <w:rsid w:val="10D64689"/>
    <w:rsid w:val="10F42D61"/>
    <w:rsid w:val="117D389D"/>
    <w:rsid w:val="117D65CB"/>
    <w:rsid w:val="11944CAC"/>
    <w:rsid w:val="11A84D9B"/>
    <w:rsid w:val="11B51BEC"/>
    <w:rsid w:val="11BC2E42"/>
    <w:rsid w:val="11D63A5D"/>
    <w:rsid w:val="11F74357"/>
    <w:rsid w:val="123A47A4"/>
    <w:rsid w:val="12436606"/>
    <w:rsid w:val="12520090"/>
    <w:rsid w:val="12544C90"/>
    <w:rsid w:val="125F6D18"/>
    <w:rsid w:val="125F76F2"/>
    <w:rsid w:val="127860A7"/>
    <w:rsid w:val="12B22CB1"/>
    <w:rsid w:val="12C66037"/>
    <w:rsid w:val="12E040E9"/>
    <w:rsid w:val="12EB7B25"/>
    <w:rsid w:val="12F61B5A"/>
    <w:rsid w:val="12FB7C2C"/>
    <w:rsid w:val="13114113"/>
    <w:rsid w:val="13151B48"/>
    <w:rsid w:val="132D6BA2"/>
    <w:rsid w:val="134A7D3F"/>
    <w:rsid w:val="13516DDF"/>
    <w:rsid w:val="139B101E"/>
    <w:rsid w:val="13AC64A8"/>
    <w:rsid w:val="13B84DE8"/>
    <w:rsid w:val="13C64252"/>
    <w:rsid w:val="14303562"/>
    <w:rsid w:val="14695348"/>
    <w:rsid w:val="146A3312"/>
    <w:rsid w:val="148C1760"/>
    <w:rsid w:val="14E4114E"/>
    <w:rsid w:val="14E51CE9"/>
    <w:rsid w:val="14ED01F3"/>
    <w:rsid w:val="15081FC2"/>
    <w:rsid w:val="15372933"/>
    <w:rsid w:val="15381FBA"/>
    <w:rsid w:val="153E45AB"/>
    <w:rsid w:val="155F5D21"/>
    <w:rsid w:val="156B0475"/>
    <w:rsid w:val="15883E10"/>
    <w:rsid w:val="158B1288"/>
    <w:rsid w:val="1597370F"/>
    <w:rsid w:val="15A65F0A"/>
    <w:rsid w:val="161F0105"/>
    <w:rsid w:val="16441F88"/>
    <w:rsid w:val="166B5F72"/>
    <w:rsid w:val="16810BF3"/>
    <w:rsid w:val="16B9549B"/>
    <w:rsid w:val="16C60CFC"/>
    <w:rsid w:val="16DC7516"/>
    <w:rsid w:val="170827D9"/>
    <w:rsid w:val="17167266"/>
    <w:rsid w:val="171C53F5"/>
    <w:rsid w:val="1753713B"/>
    <w:rsid w:val="177636D9"/>
    <w:rsid w:val="177E1BC0"/>
    <w:rsid w:val="17884E99"/>
    <w:rsid w:val="17AD432F"/>
    <w:rsid w:val="1804163B"/>
    <w:rsid w:val="1835655F"/>
    <w:rsid w:val="18390751"/>
    <w:rsid w:val="18414ADE"/>
    <w:rsid w:val="18417CF0"/>
    <w:rsid w:val="185365BF"/>
    <w:rsid w:val="187272F1"/>
    <w:rsid w:val="18A358D9"/>
    <w:rsid w:val="18ED431E"/>
    <w:rsid w:val="18FF1F0C"/>
    <w:rsid w:val="1934019F"/>
    <w:rsid w:val="193D3BEC"/>
    <w:rsid w:val="195D3855"/>
    <w:rsid w:val="196F7876"/>
    <w:rsid w:val="19700B0C"/>
    <w:rsid w:val="197467ED"/>
    <w:rsid w:val="199F4445"/>
    <w:rsid w:val="19AE1865"/>
    <w:rsid w:val="19BF01DA"/>
    <w:rsid w:val="19D80190"/>
    <w:rsid w:val="1A235EF6"/>
    <w:rsid w:val="1A25000E"/>
    <w:rsid w:val="1A2C0FB5"/>
    <w:rsid w:val="1A2D6C07"/>
    <w:rsid w:val="1A3256D0"/>
    <w:rsid w:val="1A3915FC"/>
    <w:rsid w:val="1A466AE1"/>
    <w:rsid w:val="1A4A5536"/>
    <w:rsid w:val="1A967663"/>
    <w:rsid w:val="1AC76DF0"/>
    <w:rsid w:val="1AE940CC"/>
    <w:rsid w:val="1B2B3FCA"/>
    <w:rsid w:val="1B761CE2"/>
    <w:rsid w:val="1BA80D6B"/>
    <w:rsid w:val="1BB1298F"/>
    <w:rsid w:val="1BE2544A"/>
    <w:rsid w:val="1BF84AEE"/>
    <w:rsid w:val="1BFA387C"/>
    <w:rsid w:val="1C2416CF"/>
    <w:rsid w:val="1C35768E"/>
    <w:rsid w:val="1C46561C"/>
    <w:rsid w:val="1C4678CC"/>
    <w:rsid w:val="1C4D2FCD"/>
    <w:rsid w:val="1C4F709D"/>
    <w:rsid w:val="1C944DC6"/>
    <w:rsid w:val="1CA84FE9"/>
    <w:rsid w:val="1CD124F8"/>
    <w:rsid w:val="1CDD2776"/>
    <w:rsid w:val="1D151A56"/>
    <w:rsid w:val="1D1B47AB"/>
    <w:rsid w:val="1D200BDC"/>
    <w:rsid w:val="1D3C24D9"/>
    <w:rsid w:val="1D5653FB"/>
    <w:rsid w:val="1DC567E4"/>
    <w:rsid w:val="1DC617AA"/>
    <w:rsid w:val="1DDD2FCD"/>
    <w:rsid w:val="1DF14463"/>
    <w:rsid w:val="1DF452E7"/>
    <w:rsid w:val="1E076531"/>
    <w:rsid w:val="1E0C02E3"/>
    <w:rsid w:val="1E220F7B"/>
    <w:rsid w:val="1E2B5B70"/>
    <w:rsid w:val="1E5834E6"/>
    <w:rsid w:val="1E7D463B"/>
    <w:rsid w:val="1EC31957"/>
    <w:rsid w:val="1EF34CAD"/>
    <w:rsid w:val="1F044A4D"/>
    <w:rsid w:val="1F162F7C"/>
    <w:rsid w:val="1F2645C7"/>
    <w:rsid w:val="1F437B5C"/>
    <w:rsid w:val="1F462A4A"/>
    <w:rsid w:val="1F494143"/>
    <w:rsid w:val="1F5F46C9"/>
    <w:rsid w:val="1F9C6A7C"/>
    <w:rsid w:val="1FA81001"/>
    <w:rsid w:val="20015299"/>
    <w:rsid w:val="20033076"/>
    <w:rsid w:val="2011123A"/>
    <w:rsid w:val="203A6DB3"/>
    <w:rsid w:val="203D2593"/>
    <w:rsid w:val="209371E8"/>
    <w:rsid w:val="20BE1EFA"/>
    <w:rsid w:val="20CA4643"/>
    <w:rsid w:val="20D16ED0"/>
    <w:rsid w:val="20DB35F6"/>
    <w:rsid w:val="20ED6CD2"/>
    <w:rsid w:val="21127303"/>
    <w:rsid w:val="211A0752"/>
    <w:rsid w:val="211C0B37"/>
    <w:rsid w:val="212C7D6B"/>
    <w:rsid w:val="214A44AA"/>
    <w:rsid w:val="21562C7C"/>
    <w:rsid w:val="218776EE"/>
    <w:rsid w:val="21B211AC"/>
    <w:rsid w:val="21C32C2D"/>
    <w:rsid w:val="21E712C1"/>
    <w:rsid w:val="22065569"/>
    <w:rsid w:val="22130C46"/>
    <w:rsid w:val="22582D3D"/>
    <w:rsid w:val="225870EC"/>
    <w:rsid w:val="2280028D"/>
    <w:rsid w:val="2283427E"/>
    <w:rsid w:val="22C801ED"/>
    <w:rsid w:val="22F742BF"/>
    <w:rsid w:val="23096770"/>
    <w:rsid w:val="23216393"/>
    <w:rsid w:val="23282170"/>
    <w:rsid w:val="23290EF1"/>
    <w:rsid w:val="234A36E6"/>
    <w:rsid w:val="2370164B"/>
    <w:rsid w:val="23774F65"/>
    <w:rsid w:val="237D4EA6"/>
    <w:rsid w:val="2385243B"/>
    <w:rsid w:val="23A63659"/>
    <w:rsid w:val="23AF5A0A"/>
    <w:rsid w:val="23C92895"/>
    <w:rsid w:val="23DD20A6"/>
    <w:rsid w:val="23E16194"/>
    <w:rsid w:val="23EA73D9"/>
    <w:rsid w:val="23F04C94"/>
    <w:rsid w:val="241B61B5"/>
    <w:rsid w:val="242F796A"/>
    <w:rsid w:val="244F4B3C"/>
    <w:rsid w:val="24634F22"/>
    <w:rsid w:val="247A2EDB"/>
    <w:rsid w:val="248A0F6C"/>
    <w:rsid w:val="248A2FED"/>
    <w:rsid w:val="249146F7"/>
    <w:rsid w:val="249929CE"/>
    <w:rsid w:val="24AE10FC"/>
    <w:rsid w:val="24E05F77"/>
    <w:rsid w:val="24F446CD"/>
    <w:rsid w:val="25341526"/>
    <w:rsid w:val="253C4588"/>
    <w:rsid w:val="25455492"/>
    <w:rsid w:val="25524FC9"/>
    <w:rsid w:val="255E1895"/>
    <w:rsid w:val="255E4F81"/>
    <w:rsid w:val="255E6D5F"/>
    <w:rsid w:val="257B0F03"/>
    <w:rsid w:val="258172B3"/>
    <w:rsid w:val="25981C83"/>
    <w:rsid w:val="25A8308D"/>
    <w:rsid w:val="25B36642"/>
    <w:rsid w:val="25B94FD4"/>
    <w:rsid w:val="25BE7C3A"/>
    <w:rsid w:val="25E254C5"/>
    <w:rsid w:val="26075F4C"/>
    <w:rsid w:val="261962C2"/>
    <w:rsid w:val="261F4A1D"/>
    <w:rsid w:val="26876F99"/>
    <w:rsid w:val="268C4B82"/>
    <w:rsid w:val="268C5095"/>
    <w:rsid w:val="26997E7B"/>
    <w:rsid w:val="26A5629E"/>
    <w:rsid w:val="26AE1125"/>
    <w:rsid w:val="26B80661"/>
    <w:rsid w:val="26CA0394"/>
    <w:rsid w:val="26CF5054"/>
    <w:rsid w:val="26D2141A"/>
    <w:rsid w:val="27103302"/>
    <w:rsid w:val="27364DE1"/>
    <w:rsid w:val="27566B2F"/>
    <w:rsid w:val="2778394C"/>
    <w:rsid w:val="278E33C8"/>
    <w:rsid w:val="278E6520"/>
    <w:rsid w:val="27A42FEA"/>
    <w:rsid w:val="27B801ED"/>
    <w:rsid w:val="27C73F6B"/>
    <w:rsid w:val="27CC3C98"/>
    <w:rsid w:val="27E26E24"/>
    <w:rsid w:val="28060F58"/>
    <w:rsid w:val="282B3534"/>
    <w:rsid w:val="282B3CC1"/>
    <w:rsid w:val="28362CAF"/>
    <w:rsid w:val="284040A8"/>
    <w:rsid w:val="28480D0A"/>
    <w:rsid w:val="28723072"/>
    <w:rsid w:val="28D56E66"/>
    <w:rsid w:val="28DD6FBB"/>
    <w:rsid w:val="28FF3E36"/>
    <w:rsid w:val="291A3A02"/>
    <w:rsid w:val="292A1CCA"/>
    <w:rsid w:val="2995470A"/>
    <w:rsid w:val="29B02756"/>
    <w:rsid w:val="2A1857D9"/>
    <w:rsid w:val="2A231041"/>
    <w:rsid w:val="2A3A7F80"/>
    <w:rsid w:val="2A440D55"/>
    <w:rsid w:val="2A7523C5"/>
    <w:rsid w:val="2A8E732C"/>
    <w:rsid w:val="2A9071FF"/>
    <w:rsid w:val="2A94216E"/>
    <w:rsid w:val="2ADB00E5"/>
    <w:rsid w:val="2AF95484"/>
    <w:rsid w:val="2B17347C"/>
    <w:rsid w:val="2B260BDB"/>
    <w:rsid w:val="2B275AF8"/>
    <w:rsid w:val="2B4C48BC"/>
    <w:rsid w:val="2B534A05"/>
    <w:rsid w:val="2B5F72AF"/>
    <w:rsid w:val="2B6F24D6"/>
    <w:rsid w:val="2BA71B5A"/>
    <w:rsid w:val="2BAC600C"/>
    <w:rsid w:val="2BE0742B"/>
    <w:rsid w:val="2BE26005"/>
    <w:rsid w:val="2C105925"/>
    <w:rsid w:val="2C2B4410"/>
    <w:rsid w:val="2C324B9E"/>
    <w:rsid w:val="2C3353F2"/>
    <w:rsid w:val="2C3D2AEA"/>
    <w:rsid w:val="2C8150CE"/>
    <w:rsid w:val="2C931228"/>
    <w:rsid w:val="2C977A50"/>
    <w:rsid w:val="2CB9711D"/>
    <w:rsid w:val="2CBF2D22"/>
    <w:rsid w:val="2CDA4871"/>
    <w:rsid w:val="2CF9108B"/>
    <w:rsid w:val="2D0447D1"/>
    <w:rsid w:val="2D3009C3"/>
    <w:rsid w:val="2D347376"/>
    <w:rsid w:val="2DD9297A"/>
    <w:rsid w:val="2DE05DC5"/>
    <w:rsid w:val="2DF67227"/>
    <w:rsid w:val="2E1A3266"/>
    <w:rsid w:val="2E3B3A78"/>
    <w:rsid w:val="2E856841"/>
    <w:rsid w:val="2EA41401"/>
    <w:rsid w:val="2ED44CBB"/>
    <w:rsid w:val="2F012479"/>
    <w:rsid w:val="2F6173BC"/>
    <w:rsid w:val="2F9968DF"/>
    <w:rsid w:val="2FC60D99"/>
    <w:rsid w:val="2FD60D15"/>
    <w:rsid w:val="2FDE1788"/>
    <w:rsid w:val="302503E9"/>
    <w:rsid w:val="30564040"/>
    <w:rsid w:val="308046AE"/>
    <w:rsid w:val="30A77050"/>
    <w:rsid w:val="30B06211"/>
    <w:rsid w:val="30C23ADA"/>
    <w:rsid w:val="30D619F4"/>
    <w:rsid w:val="30EA450A"/>
    <w:rsid w:val="31091EB8"/>
    <w:rsid w:val="31142A81"/>
    <w:rsid w:val="314849D6"/>
    <w:rsid w:val="31577884"/>
    <w:rsid w:val="316037C3"/>
    <w:rsid w:val="31740BF9"/>
    <w:rsid w:val="318B5342"/>
    <w:rsid w:val="3199108F"/>
    <w:rsid w:val="319B6BB5"/>
    <w:rsid w:val="31A02C52"/>
    <w:rsid w:val="31BE28A4"/>
    <w:rsid w:val="31DF0B68"/>
    <w:rsid w:val="320B0DE5"/>
    <w:rsid w:val="322D6BB5"/>
    <w:rsid w:val="324053D0"/>
    <w:rsid w:val="32427D50"/>
    <w:rsid w:val="325D0ED8"/>
    <w:rsid w:val="327C1C6A"/>
    <w:rsid w:val="32956DC7"/>
    <w:rsid w:val="32B64FC1"/>
    <w:rsid w:val="32C518EA"/>
    <w:rsid w:val="32E176A9"/>
    <w:rsid w:val="32EE42D5"/>
    <w:rsid w:val="330276D1"/>
    <w:rsid w:val="331D7B69"/>
    <w:rsid w:val="3347754F"/>
    <w:rsid w:val="336A1A14"/>
    <w:rsid w:val="33743DB7"/>
    <w:rsid w:val="33761936"/>
    <w:rsid w:val="339E3FEC"/>
    <w:rsid w:val="33B57558"/>
    <w:rsid w:val="33BD39DC"/>
    <w:rsid w:val="33C817B8"/>
    <w:rsid w:val="33DA4F65"/>
    <w:rsid w:val="33ED56C2"/>
    <w:rsid w:val="34146DE5"/>
    <w:rsid w:val="342A11B5"/>
    <w:rsid w:val="3445713A"/>
    <w:rsid w:val="344A2A5D"/>
    <w:rsid w:val="34A90091"/>
    <w:rsid w:val="34B31750"/>
    <w:rsid w:val="34D2438D"/>
    <w:rsid w:val="350E5A19"/>
    <w:rsid w:val="350E769E"/>
    <w:rsid w:val="353C420B"/>
    <w:rsid w:val="35474455"/>
    <w:rsid w:val="35624C75"/>
    <w:rsid w:val="35904557"/>
    <w:rsid w:val="35BE10C4"/>
    <w:rsid w:val="35C12962"/>
    <w:rsid w:val="35DC154A"/>
    <w:rsid w:val="35DE10BF"/>
    <w:rsid w:val="361505B4"/>
    <w:rsid w:val="361A310C"/>
    <w:rsid w:val="36222254"/>
    <w:rsid w:val="36513CE6"/>
    <w:rsid w:val="367A2604"/>
    <w:rsid w:val="36C437F2"/>
    <w:rsid w:val="36DF1337"/>
    <w:rsid w:val="36F05DFE"/>
    <w:rsid w:val="371637C7"/>
    <w:rsid w:val="372E7A1F"/>
    <w:rsid w:val="374101FF"/>
    <w:rsid w:val="376D6B3E"/>
    <w:rsid w:val="37824373"/>
    <w:rsid w:val="37F73E54"/>
    <w:rsid w:val="380C64A2"/>
    <w:rsid w:val="384A6A79"/>
    <w:rsid w:val="38B844F1"/>
    <w:rsid w:val="38D26C34"/>
    <w:rsid w:val="38E5495A"/>
    <w:rsid w:val="38FF0AFE"/>
    <w:rsid w:val="39160B2F"/>
    <w:rsid w:val="39193FA8"/>
    <w:rsid w:val="39222478"/>
    <w:rsid w:val="392375DA"/>
    <w:rsid w:val="39814A0C"/>
    <w:rsid w:val="399A7CBE"/>
    <w:rsid w:val="39CF204F"/>
    <w:rsid w:val="3A1F5EA9"/>
    <w:rsid w:val="3A52524D"/>
    <w:rsid w:val="3A590E3D"/>
    <w:rsid w:val="3A5D06E4"/>
    <w:rsid w:val="3AEE7FB1"/>
    <w:rsid w:val="3AEF3ACE"/>
    <w:rsid w:val="3AF56409"/>
    <w:rsid w:val="3B07480E"/>
    <w:rsid w:val="3B337D74"/>
    <w:rsid w:val="3B3C0A85"/>
    <w:rsid w:val="3B847FA3"/>
    <w:rsid w:val="3BE37B60"/>
    <w:rsid w:val="3C174E41"/>
    <w:rsid w:val="3C1E601B"/>
    <w:rsid w:val="3C5B60FB"/>
    <w:rsid w:val="3C722BCC"/>
    <w:rsid w:val="3C7C7148"/>
    <w:rsid w:val="3C7D76BD"/>
    <w:rsid w:val="3C8B364A"/>
    <w:rsid w:val="3CC96AB5"/>
    <w:rsid w:val="3D751CFA"/>
    <w:rsid w:val="3D915310"/>
    <w:rsid w:val="3DA21BB2"/>
    <w:rsid w:val="3DB75D3F"/>
    <w:rsid w:val="3DCD35FF"/>
    <w:rsid w:val="3DDD3063"/>
    <w:rsid w:val="3DE30920"/>
    <w:rsid w:val="3E150F67"/>
    <w:rsid w:val="3E580017"/>
    <w:rsid w:val="3E5A3A35"/>
    <w:rsid w:val="3E5C591E"/>
    <w:rsid w:val="3E714DB9"/>
    <w:rsid w:val="3E91126C"/>
    <w:rsid w:val="3E961286"/>
    <w:rsid w:val="3EA5527D"/>
    <w:rsid w:val="3ECC5882"/>
    <w:rsid w:val="3EDE6F11"/>
    <w:rsid w:val="3EE61350"/>
    <w:rsid w:val="3EFD7255"/>
    <w:rsid w:val="3F151510"/>
    <w:rsid w:val="3F2F5400"/>
    <w:rsid w:val="3F3B19D7"/>
    <w:rsid w:val="3F3C179C"/>
    <w:rsid w:val="3F60143E"/>
    <w:rsid w:val="3F623424"/>
    <w:rsid w:val="3F6727CC"/>
    <w:rsid w:val="3F7F1D64"/>
    <w:rsid w:val="3F886FBC"/>
    <w:rsid w:val="3FAA4263"/>
    <w:rsid w:val="3FAB7AD5"/>
    <w:rsid w:val="40371349"/>
    <w:rsid w:val="4044340D"/>
    <w:rsid w:val="4062006F"/>
    <w:rsid w:val="407D72F1"/>
    <w:rsid w:val="40A13ABC"/>
    <w:rsid w:val="40AF2FD9"/>
    <w:rsid w:val="40DB63ED"/>
    <w:rsid w:val="40DC68A2"/>
    <w:rsid w:val="40E852ED"/>
    <w:rsid w:val="40F903AC"/>
    <w:rsid w:val="410275B4"/>
    <w:rsid w:val="4145207E"/>
    <w:rsid w:val="4152131E"/>
    <w:rsid w:val="415556A5"/>
    <w:rsid w:val="41597EF3"/>
    <w:rsid w:val="419D2B48"/>
    <w:rsid w:val="41DA62F0"/>
    <w:rsid w:val="41E27248"/>
    <w:rsid w:val="41F117EB"/>
    <w:rsid w:val="41F36599"/>
    <w:rsid w:val="42205732"/>
    <w:rsid w:val="425A556D"/>
    <w:rsid w:val="427C0588"/>
    <w:rsid w:val="429E7B61"/>
    <w:rsid w:val="42C23E3E"/>
    <w:rsid w:val="42DF08CC"/>
    <w:rsid w:val="43127D75"/>
    <w:rsid w:val="43161DCB"/>
    <w:rsid w:val="43215795"/>
    <w:rsid w:val="43283DD1"/>
    <w:rsid w:val="435A2B4D"/>
    <w:rsid w:val="436557D0"/>
    <w:rsid w:val="43691CF3"/>
    <w:rsid w:val="43736FFC"/>
    <w:rsid w:val="43903E48"/>
    <w:rsid w:val="43942CD5"/>
    <w:rsid w:val="43D712E7"/>
    <w:rsid w:val="43E40375"/>
    <w:rsid w:val="43E64ACD"/>
    <w:rsid w:val="43FA71C7"/>
    <w:rsid w:val="442C0F62"/>
    <w:rsid w:val="445741CD"/>
    <w:rsid w:val="44731229"/>
    <w:rsid w:val="44771D12"/>
    <w:rsid w:val="44ED337E"/>
    <w:rsid w:val="453C03C0"/>
    <w:rsid w:val="454563FE"/>
    <w:rsid w:val="45483A10"/>
    <w:rsid w:val="458B0A93"/>
    <w:rsid w:val="45AA5F71"/>
    <w:rsid w:val="45B01791"/>
    <w:rsid w:val="45BC3F48"/>
    <w:rsid w:val="45D73ADC"/>
    <w:rsid w:val="45DA14B4"/>
    <w:rsid w:val="45E36D0B"/>
    <w:rsid w:val="461E47AD"/>
    <w:rsid w:val="46346730"/>
    <w:rsid w:val="46774C04"/>
    <w:rsid w:val="46886744"/>
    <w:rsid w:val="46A870DE"/>
    <w:rsid w:val="46B5258C"/>
    <w:rsid w:val="46C6427C"/>
    <w:rsid w:val="46DB13AA"/>
    <w:rsid w:val="46E14A18"/>
    <w:rsid w:val="46E54EEA"/>
    <w:rsid w:val="46FF32EA"/>
    <w:rsid w:val="471A02B6"/>
    <w:rsid w:val="475E48BA"/>
    <w:rsid w:val="47774452"/>
    <w:rsid w:val="478266C9"/>
    <w:rsid w:val="47876C75"/>
    <w:rsid w:val="47911A42"/>
    <w:rsid w:val="47C47B1B"/>
    <w:rsid w:val="47E31B93"/>
    <w:rsid w:val="47E64852"/>
    <w:rsid w:val="48342FB1"/>
    <w:rsid w:val="48752268"/>
    <w:rsid w:val="489C07A7"/>
    <w:rsid w:val="48AA7911"/>
    <w:rsid w:val="48D9255E"/>
    <w:rsid w:val="48EA48AC"/>
    <w:rsid w:val="49261002"/>
    <w:rsid w:val="49352B34"/>
    <w:rsid w:val="499E2174"/>
    <w:rsid w:val="4A046EF1"/>
    <w:rsid w:val="4A1B1D79"/>
    <w:rsid w:val="4A5B3355"/>
    <w:rsid w:val="4A8857BB"/>
    <w:rsid w:val="4A8D5069"/>
    <w:rsid w:val="4A9C0C4A"/>
    <w:rsid w:val="4AB8323B"/>
    <w:rsid w:val="4AC37F0A"/>
    <w:rsid w:val="4AF7330D"/>
    <w:rsid w:val="4B26353C"/>
    <w:rsid w:val="4B3F63AB"/>
    <w:rsid w:val="4BAB6A5F"/>
    <w:rsid w:val="4BF94A15"/>
    <w:rsid w:val="4C0B2395"/>
    <w:rsid w:val="4C100436"/>
    <w:rsid w:val="4C170309"/>
    <w:rsid w:val="4C5600E9"/>
    <w:rsid w:val="4CAE6E8E"/>
    <w:rsid w:val="4CBC64B7"/>
    <w:rsid w:val="4CE742F7"/>
    <w:rsid w:val="4D2114C2"/>
    <w:rsid w:val="4D294A1A"/>
    <w:rsid w:val="4D6E374B"/>
    <w:rsid w:val="4D9F69B3"/>
    <w:rsid w:val="4DA307D6"/>
    <w:rsid w:val="4E0801AE"/>
    <w:rsid w:val="4E1A2BD6"/>
    <w:rsid w:val="4E4C7EF6"/>
    <w:rsid w:val="4E6B0A7A"/>
    <w:rsid w:val="4E8467D2"/>
    <w:rsid w:val="4E850370"/>
    <w:rsid w:val="4E893158"/>
    <w:rsid w:val="4EA20A69"/>
    <w:rsid w:val="4EAC610B"/>
    <w:rsid w:val="4EAD7F7B"/>
    <w:rsid w:val="4ED83F2F"/>
    <w:rsid w:val="4EE42F36"/>
    <w:rsid w:val="4EE639C3"/>
    <w:rsid w:val="4EEC7F74"/>
    <w:rsid w:val="4F10078B"/>
    <w:rsid w:val="4F4B375B"/>
    <w:rsid w:val="4F947335"/>
    <w:rsid w:val="4FA0253B"/>
    <w:rsid w:val="4FAD59C1"/>
    <w:rsid w:val="4FDE2B69"/>
    <w:rsid w:val="4FF03DA7"/>
    <w:rsid w:val="4FF932AD"/>
    <w:rsid w:val="503C74EC"/>
    <w:rsid w:val="504606E6"/>
    <w:rsid w:val="50587496"/>
    <w:rsid w:val="505D092E"/>
    <w:rsid w:val="5077548E"/>
    <w:rsid w:val="50C57353"/>
    <w:rsid w:val="50D715FA"/>
    <w:rsid w:val="50E13EEA"/>
    <w:rsid w:val="50E53FB1"/>
    <w:rsid w:val="50F23F4B"/>
    <w:rsid w:val="51084373"/>
    <w:rsid w:val="510C17F5"/>
    <w:rsid w:val="51475972"/>
    <w:rsid w:val="515626A1"/>
    <w:rsid w:val="515B5162"/>
    <w:rsid w:val="515F78C6"/>
    <w:rsid w:val="517B7FF9"/>
    <w:rsid w:val="51960C9D"/>
    <w:rsid w:val="51C93325"/>
    <w:rsid w:val="51D7716B"/>
    <w:rsid w:val="51E60567"/>
    <w:rsid w:val="51FB19AA"/>
    <w:rsid w:val="52304CA0"/>
    <w:rsid w:val="523B3E23"/>
    <w:rsid w:val="524E756D"/>
    <w:rsid w:val="5253273C"/>
    <w:rsid w:val="527D3976"/>
    <w:rsid w:val="527D6C96"/>
    <w:rsid w:val="527F3781"/>
    <w:rsid w:val="5296097C"/>
    <w:rsid w:val="530C3D65"/>
    <w:rsid w:val="530C6E1A"/>
    <w:rsid w:val="53166A60"/>
    <w:rsid w:val="531F1B5B"/>
    <w:rsid w:val="53300357"/>
    <w:rsid w:val="533408EE"/>
    <w:rsid w:val="53480E4E"/>
    <w:rsid w:val="537E1A3B"/>
    <w:rsid w:val="53C81584"/>
    <w:rsid w:val="53D20F18"/>
    <w:rsid w:val="540A6B5F"/>
    <w:rsid w:val="544D0ED9"/>
    <w:rsid w:val="545236F7"/>
    <w:rsid w:val="5465221D"/>
    <w:rsid w:val="54770052"/>
    <w:rsid w:val="54801EAD"/>
    <w:rsid w:val="54817E7E"/>
    <w:rsid w:val="54933518"/>
    <w:rsid w:val="54A0356C"/>
    <w:rsid w:val="54A87839"/>
    <w:rsid w:val="54B6023B"/>
    <w:rsid w:val="54B971CF"/>
    <w:rsid w:val="54C65448"/>
    <w:rsid w:val="54F2550B"/>
    <w:rsid w:val="550B2F20"/>
    <w:rsid w:val="55152765"/>
    <w:rsid w:val="55182B66"/>
    <w:rsid w:val="55245F43"/>
    <w:rsid w:val="55301EE5"/>
    <w:rsid w:val="55410F72"/>
    <w:rsid w:val="55561E3F"/>
    <w:rsid w:val="556F74D0"/>
    <w:rsid w:val="5571230E"/>
    <w:rsid w:val="558504BC"/>
    <w:rsid w:val="55891CFB"/>
    <w:rsid w:val="55AD6590"/>
    <w:rsid w:val="55CC5B2F"/>
    <w:rsid w:val="55D208D6"/>
    <w:rsid w:val="55EB2009"/>
    <w:rsid w:val="55F66BE5"/>
    <w:rsid w:val="55FC62A0"/>
    <w:rsid w:val="56112F7D"/>
    <w:rsid w:val="562E7808"/>
    <w:rsid w:val="5641304F"/>
    <w:rsid w:val="56F02D32"/>
    <w:rsid w:val="57055F6D"/>
    <w:rsid w:val="57164EA3"/>
    <w:rsid w:val="571B7CCD"/>
    <w:rsid w:val="57414757"/>
    <w:rsid w:val="576D6300"/>
    <w:rsid w:val="577F5C84"/>
    <w:rsid w:val="578C6EEF"/>
    <w:rsid w:val="579954F5"/>
    <w:rsid w:val="57A25F17"/>
    <w:rsid w:val="57A620E7"/>
    <w:rsid w:val="58142897"/>
    <w:rsid w:val="58580F93"/>
    <w:rsid w:val="58796823"/>
    <w:rsid w:val="58D91C1C"/>
    <w:rsid w:val="58E51475"/>
    <w:rsid w:val="58F311E0"/>
    <w:rsid w:val="58F85EDB"/>
    <w:rsid w:val="5908298F"/>
    <w:rsid w:val="590D5D3B"/>
    <w:rsid w:val="59345B80"/>
    <w:rsid w:val="594B3763"/>
    <w:rsid w:val="59C1546E"/>
    <w:rsid w:val="59EA7E2A"/>
    <w:rsid w:val="5A061C3E"/>
    <w:rsid w:val="5A080613"/>
    <w:rsid w:val="5A3443F0"/>
    <w:rsid w:val="5A4D7E61"/>
    <w:rsid w:val="5A6D5BB6"/>
    <w:rsid w:val="5A7F422C"/>
    <w:rsid w:val="5A8726ED"/>
    <w:rsid w:val="5ADA7A53"/>
    <w:rsid w:val="5AE65990"/>
    <w:rsid w:val="5B0E54F5"/>
    <w:rsid w:val="5B361F13"/>
    <w:rsid w:val="5B3951AC"/>
    <w:rsid w:val="5B52455B"/>
    <w:rsid w:val="5B6738B1"/>
    <w:rsid w:val="5BB73D3C"/>
    <w:rsid w:val="5BD56ADB"/>
    <w:rsid w:val="5BE94A67"/>
    <w:rsid w:val="5C0060B6"/>
    <w:rsid w:val="5C155D10"/>
    <w:rsid w:val="5C201DAC"/>
    <w:rsid w:val="5C205D85"/>
    <w:rsid w:val="5C233CC3"/>
    <w:rsid w:val="5C260C37"/>
    <w:rsid w:val="5C30682B"/>
    <w:rsid w:val="5C595CBA"/>
    <w:rsid w:val="5C6819DF"/>
    <w:rsid w:val="5CE51BDA"/>
    <w:rsid w:val="5D0E5BDE"/>
    <w:rsid w:val="5D152D53"/>
    <w:rsid w:val="5D29587A"/>
    <w:rsid w:val="5D452E3D"/>
    <w:rsid w:val="5D5357BF"/>
    <w:rsid w:val="5DC936AF"/>
    <w:rsid w:val="5DDE2B4E"/>
    <w:rsid w:val="5DE86C45"/>
    <w:rsid w:val="5E8072ED"/>
    <w:rsid w:val="5EB93AA0"/>
    <w:rsid w:val="5EF82510"/>
    <w:rsid w:val="5F1679A0"/>
    <w:rsid w:val="5F257BD5"/>
    <w:rsid w:val="5F5F0972"/>
    <w:rsid w:val="5F6473BE"/>
    <w:rsid w:val="5FB07C39"/>
    <w:rsid w:val="5FD233F0"/>
    <w:rsid w:val="5FE21FF3"/>
    <w:rsid w:val="60026E80"/>
    <w:rsid w:val="600E76E1"/>
    <w:rsid w:val="602700FB"/>
    <w:rsid w:val="6043627C"/>
    <w:rsid w:val="604C2FA8"/>
    <w:rsid w:val="607E18A1"/>
    <w:rsid w:val="60912DAE"/>
    <w:rsid w:val="609A5DC4"/>
    <w:rsid w:val="60BD2F63"/>
    <w:rsid w:val="60DB6F39"/>
    <w:rsid w:val="611F2DDA"/>
    <w:rsid w:val="6151677E"/>
    <w:rsid w:val="617C41F9"/>
    <w:rsid w:val="619120D3"/>
    <w:rsid w:val="619A0E49"/>
    <w:rsid w:val="61A3569D"/>
    <w:rsid w:val="61A90127"/>
    <w:rsid w:val="61AF674B"/>
    <w:rsid w:val="61E91274"/>
    <w:rsid w:val="61FC4DE1"/>
    <w:rsid w:val="622347B7"/>
    <w:rsid w:val="6258663A"/>
    <w:rsid w:val="62693A03"/>
    <w:rsid w:val="626B12B8"/>
    <w:rsid w:val="627831CA"/>
    <w:rsid w:val="62B540F0"/>
    <w:rsid w:val="62CA0500"/>
    <w:rsid w:val="62CD1BA8"/>
    <w:rsid w:val="632E7220"/>
    <w:rsid w:val="634F0230"/>
    <w:rsid w:val="635C615A"/>
    <w:rsid w:val="635D2D54"/>
    <w:rsid w:val="63646F56"/>
    <w:rsid w:val="63AF5181"/>
    <w:rsid w:val="63E53CDE"/>
    <w:rsid w:val="640D1991"/>
    <w:rsid w:val="640F7171"/>
    <w:rsid w:val="64175332"/>
    <w:rsid w:val="641E2BAA"/>
    <w:rsid w:val="6430562F"/>
    <w:rsid w:val="64354DB9"/>
    <w:rsid w:val="643A1CCF"/>
    <w:rsid w:val="6460736F"/>
    <w:rsid w:val="6464424D"/>
    <w:rsid w:val="64886F1A"/>
    <w:rsid w:val="64A32189"/>
    <w:rsid w:val="64AC11AD"/>
    <w:rsid w:val="64B20F3A"/>
    <w:rsid w:val="65127E4D"/>
    <w:rsid w:val="653747BE"/>
    <w:rsid w:val="65407B81"/>
    <w:rsid w:val="658A1F5A"/>
    <w:rsid w:val="65945F6C"/>
    <w:rsid w:val="65947502"/>
    <w:rsid w:val="65A13A93"/>
    <w:rsid w:val="65AE71DC"/>
    <w:rsid w:val="65BA6D8F"/>
    <w:rsid w:val="65D740C3"/>
    <w:rsid w:val="65E50340"/>
    <w:rsid w:val="66214BD4"/>
    <w:rsid w:val="663A0C0B"/>
    <w:rsid w:val="663D7CF6"/>
    <w:rsid w:val="6663171A"/>
    <w:rsid w:val="667314A1"/>
    <w:rsid w:val="66807E48"/>
    <w:rsid w:val="66DC6191"/>
    <w:rsid w:val="66EC36B4"/>
    <w:rsid w:val="66ED2D08"/>
    <w:rsid w:val="673920A1"/>
    <w:rsid w:val="6776253B"/>
    <w:rsid w:val="678B3E79"/>
    <w:rsid w:val="68171A81"/>
    <w:rsid w:val="68591E19"/>
    <w:rsid w:val="68922610"/>
    <w:rsid w:val="68953F31"/>
    <w:rsid w:val="68F20AA9"/>
    <w:rsid w:val="6916374C"/>
    <w:rsid w:val="69216C90"/>
    <w:rsid w:val="69232D72"/>
    <w:rsid w:val="69271825"/>
    <w:rsid w:val="6935752C"/>
    <w:rsid w:val="693C4F54"/>
    <w:rsid w:val="69513016"/>
    <w:rsid w:val="69812C24"/>
    <w:rsid w:val="699D588E"/>
    <w:rsid w:val="699F1DA2"/>
    <w:rsid w:val="69B0699A"/>
    <w:rsid w:val="69CE768C"/>
    <w:rsid w:val="69D837FB"/>
    <w:rsid w:val="6A3C6480"/>
    <w:rsid w:val="6A4C7493"/>
    <w:rsid w:val="6A8D2838"/>
    <w:rsid w:val="6AA7006A"/>
    <w:rsid w:val="6AAD7371"/>
    <w:rsid w:val="6AC53641"/>
    <w:rsid w:val="6AD76853"/>
    <w:rsid w:val="6ADB6784"/>
    <w:rsid w:val="6AFE3043"/>
    <w:rsid w:val="6B2A606B"/>
    <w:rsid w:val="6B2F5DCD"/>
    <w:rsid w:val="6B487B25"/>
    <w:rsid w:val="6B637629"/>
    <w:rsid w:val="6B7455F0"/>
    <w:rsid w:val="6B991CC4"/>
    <w:rsid w:val="6BA101B1"/>
    <w:rsid w:val="6BBF1AC1"/>
    <w:rsid w:val="6BCD7684"/>
    <w:rsid w:val="6C621949"/>
    <w:rsid w:val="6C8A7B06"/>
    <w:rsid w:val="6C8E2F02"/>
    <w:rsid w:val="6CC86E9D"/>
    <w:rsid w:val="6D0B161B"/>
    <w:rsid w:val="6D203AA4"/>
    <w:rsid w:val="6D341D6C"/>
    <w:rsid w:val="6D493BB2"/>
    <w:rsid w:val="6D496134"/>
    <w:rsid w:val="6D6405FB"/>
    <w:rsid w:val="6D6A1A8A"/>
    <w:rsid w:val="6D8C29CF"/>
    <w:rsid w:val="6DAF0D17"/>
    <w:rsid w:val="6DB4483F"/>
    <w:rsid w:val="6DB74C94"/>
    <w:rsid w:val="6DE1683F"/>
    <w:rsid w:val="6DE80A30"/>
    <w:rsid w:val="6DF1149F"/>
    <w:rsid w:val="6DFC1D81"/>
    <w:rsid w:val="6E1F7C4B"/>
    <w:rsid w:val="6E227079"/>
    <w:rsid w:val="6E7F0862"/>
    <w:rsid w:val="6E895579"/>
    <w:rsid w:val="6EBF32C2"/>
    <w:rsid w:val="6ED35578"/>
    <w:rsid w:val="6EDE3F09"/>
    <w:rsid w:val="6F337053"/>
    <w:rsid w:val="6F370249"/>
    <w:rsid w:val="6F7A286B"/>
    <w:rsid w:val="6F9A61BE"/>
    <w:rsid w:val="6F9B395A"/>
    <w:rsid w:val="6F9B7E64"/>
    <w:rsid w:val="6FAF62A8"/>
    <w:rsid w:val="6FC3285E"/>
    <w:rsid w:val="6FCB6686"/>
    <w:rsid w:val="6FEC1782"/>
    <w:rsid w:val="6FF07FD8"/>
    <w:rsid w:val="700D0FA6"/>
    <w:rsid w:val="70161521"/>
    <w:rsid w:val="702250E3"/>
    <w:rsid w:val="70253512"/>
    <w:rsid w:val="70270D6C"/>
    <w:rsid w:val="70476C5F"/>
    <w:rsid w:val="7067616F"/>
    <w:rsid w:val="708B5D82"/>
    <w:rsid w:val="709A5155"/>
    <w:rsid w:val="70C658C3"/>
    <w:rsid w:val="71143A18"/>
    <w:rsid w:val="712E63F7"/>
    <w:rsid w:val="71506D25"/>
    <w:rsid w:val="715B3540"/>
    <w:rsid w:val="719E3A84"/>
    <w:rsid w:val="71E867AC"/>
    <w:rsid w:val="71EA4E24"/>
    <w:rsid w:val="71EA62A9"/>
    <w:rsid w:val="71F66A38"/>
    <w:rsid w:val="724B68FB"/>
    <w:rsid w:val="72520F5D"/>
    <w:rsid w:val="72580068"/>
    <w:rsid w:val="725E5337"/>
    <w:rsid w:val="726F619C"/>
    <w:rsid w:val="72774A62"/>
    <w:rsid w:val="72AA7CFF"/>
    <w:rsid w:val="72D73384"/>
    <w:rsid w:val="734C61F2"/>
    <w:rsid w:val="735C5377"/>
    <w:rsid w:val="73623FFA"/>
    <w:rsid w:val="73684C1E"/>
    <w:rsid w:val="73905767"/>
    <w:rsid w:val="73B129E2"/>
    <w:rsid w:val="73B333CF"/>
    <w:rsid w:val="73F7573C"/>
    <w:rsid w:val="73F86041"/>
    <w:rsid w:val="73FF26DE"/>
    <w:rsid w:val="741609F1"/>
    <w:rsid w:val="743774E1"/>
    <w:rsid w:val="7460346A"/>
    <w:rsid w:val="747A2C22"/>
    <w:rsid w:val="74AD13CC"/>
    <w:rsid w:val="74D76A47"/>
    <w:rsid w:val="7501735D"/>
    <w:rsid w:val="751146CD"/>
    <w:rsid w:val="753E7578"/>
    <w:rsid w:val="754465F5"/>
    <w:rsid w:val="75505CCB"/>
    <w:rsid w:val="7568573C"/>
    <w:rsid w:val="75710F04"/>
    <w:rsid w:val="75731C89"/>
    <w:rsid w:val="75AF2657"/>
    <w:rsid w:val="75D74790"/>
    <w:rsid w:val="75E85636"/>
    <w:rsid w:val="75EA1577"/>
    <w:rsid w:val="76086D82"/>
    <w:rsid w:val="761F582F"/>
    <w:rsid w:val="76200F70"/>
    <w:rsid w:val="763046B6"/>
    <w:rsid w:val="76711383"/>
    <w:rsid w:val="76A13280"/>
    <w:rsid w:val="76AF39D9"/>
    <w:rsid w:val="76DDD241"/>
    <w:rsid w:val="76EA7DB0"/>
    <w:rsid w:val="76F25A9D"/>
    <w:rsid w:val="7777300C"/>
    <w:rsid w:val="7781783D"/>
    <w:rsid w:val="77890F3A"/>
    <w:rsid w:val="779C3C19"/>
    <w:rsid w:val="77C824EF"/>
    <w:rsid w:val="77DE7D02"/>
    <w:rsid w:val="77EE066B"/>
    <w:rsid w:val="780D6CE4"/>
    <w:rsid w:val="783B64F2"/>
    <w:rsid w:val="783D7278"/>
    <w:rsid w:val="786211F9"/>
    <w:rsid w:val="78714907"/>
    <w:rsid w:val="78D4672D"/>
    <w:rsid w:val="78F9378E"/>
    <w:rsid w:val="79067832"/>
    <w:rsid w:val="790A0BCB"/>
    <w:rsid w:val="79170846"/>
    <w:rsid w:val="795E52E8"/>
    <w:rsid w:val="79746B99"/>
    <w:rsid w:val="79792617"/>
    <w:rsid w:val="79870D9A"/>
    <w:rsid w:val="79A87FAC"/>
    <w:rsid w:val="79B209CF"/>
    <w:rsid w:val="79DF1E71"/>
    <w:rsid w:val="79ED048C"/>
    <w:rsid w:val="79F44CF8"/>
    <w:rsid w:val="7A0435BE"/>
    <w:rsid w:val="7A174917"/>
    <w:rsid w:val="7A1E418A"/>
    <w:rsid w:val="7A335604"/>
    <w:rsid w:val="7A3807ED"/>
    <w:rsid w:val="7A4B192F"/>
    <w:rsid w:val="7A4B1DC7"/>
    <w:rsid w:val="7A5036D8"/>
    <w:rsid w:val="7A5168DB"/>
    <w:rsid w:val="7A8D5D53"/>
    <w:rsid w:val="7A9B30C0"/>
    <w:rsid w:val="7AD031A8"/>
    <w:rsid w:val="7B253197"/>
    <w:rsid w:val="7B305207"/>
    <w:rsid w:val="7B4679C4"/>
    <w:rsid w:val="7B777909"/>
    <w:rsid w:val="7B8C2AD8"/>
    <w:rsid w:val="7BBE1B4C"/>
    <w:rsid w:val="7BC14959"/>
    <w:rsid w:val="7C3A7C73"/>
    <w:rsid w:val="7C6F4A61"/>
    <w:rsid w:val="7C7D60E6"/>
    <w:rsid w:val="7CAE0321"/>
    <w:rsid w:val="7CBC0D5A"/>
    <w:rsid w:val="7CBE6265"/>
    <w:rsid w:val="7CCA383A"/>
    <w:rsid w:val="7CDC4A68"/>
    <w:rsid w:val="7CF14EA8"/>
    <w:rsid w:val="7D0D398B"/>
    <w:rsid w:val="7D2C4757"/>
    <w:rsid w:val="7D2E66DA"/>
    <w:rsid w:val="7D537911"/>
    <w:rsid w:val="7D5D1236"/>
    <w:rsid w:val="7D740059"/>
    <w:rsid w:val="7D762A55"/>
    <w:rsid w:val="7D7C2864"/>
    <w:rsid w:val="7D8641E2"/>
    <w:rsid w:val="7D8F6D14"/>
    <w:rsid w:val="7DA02EAE"/>
    <w:rsid w:val="7DA3442D"/>
    <w:rsid w:val="7DA67D70"/>
    <w:rsid w:val="7DC376C4"/>
    <w:rsid w:val="7DE5ECD3"/>
    <w:rsid w:val="7DE66816"/>
    <w:rsid w:val="7DF83391"/>
    <w:rsid w:val="7DFF2CBE"/>
    <w:rsid w:val="7E0B4E35"/>
    <w:rsid w:val="7E0B7E71"/>
    <w:rsid w:val="7E6D055E"/>
    <w:rsid w:val="7E7717CA"/>
    <w:rsid w:val="7E7734F0"/>
    <w:rsid w:val="7E825012"/>
    <w:rsid w:val="7E8B6E67"/>
    <w:rsid w:val="7E9D153A"/>
    <w:rsid w:val="7EA65E4A"/>
    <w:rsid w:val="7EAC1ED7"/>
    <w:rsid w:val="7EAE64E0"/>
    <w:rsid w:val="7EE57FBF"/>
    <w:rsid w:val="7F2830D3"/>
    <w:rsid w:val="7F356297"/>
    <w:rsid w:val="7F432E46"/>
    <w:rsid w:val="7F8E28A1"/>
    <w:rsid w:val="7FA2341C"/>
    <w:rsid w:val="7FA374BA"/>
    <w:rsid w:val="7FE47F55"/>
    <w:rsid w:val="7FE66BEF"/>
    <w:rsid w:val="9FFB32C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iPriority="0" w:semiHidden="0"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locked/>
    <w:uiPriority w:val="0"/>
    <w:pPr>
      <w:spacing w:beforeAutospacing="1" w:afterAutospacing="1"/>
      <w:jc w:val="left"/>
      <w:outlineLvl w:val="0"/>
    </w:pPr>
    <w:rPr>
      <w:rFonts w:hint="eastAsia" w:ascii="宋体" w:hAnsi="宋体"/>
      <w:b/>
      <w:bCs/>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Plain Text"/>
    <w:basedOn w:val="1"/>
    <w:qFormat/>
    <w:uiPriority w:val="0"/>
    <w:rPr>
      <w:rFonts w:ascii="仿宋_GB2312" w:hAnsi="仿宋_GB2312" w:eastAsia="Times New Roman" w:cs="Courier New"/>
    </w:rPr>
  </w:style>
  <w:style w:type="paragraph" w:styleId="5">
    <w:name w:val="index 5"/>
    <w:basedOn w:val="1"/>
    <w:next w:val="1"/>
    <w:unhideWhenUsed/>
    <w:qFormat/>
    <w:uiPriority w:val="0"/>
    <w:pPr>
      <w:ind w:left="1680"/>
    </w:pPr>
    <w:rPr>
      <w:b/>
      <w:bCs/>
    </w:rPr>
  </w:style>
  <w:style w:type="paragraph" w:styleId="6">
    <w:name w:val="annotation text"/>
    <w:basedOn w:val="1"/>
    <w:semiHidden/>
    <w:unhideWhenUsed/>
    <w:qFormat/>
    <w:uiPriority w:val="99"/>
    <w:pPr>
      <w:jc w:val="left"/>
    </w:p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ind w:firstLine="480"/>
      <w:jc w:val="left"/>
    </w:pPr>
    <w:rPr>
      <w:rFonts w:ascii="宋体" w:cs="宋体"/>
      <w:kern w:val="0"/>
      <w:sz w:val="24"/>
      <w:szCs w:val="24"/>
    </w:rPr>
  </w:style>
  <w:style w:type="character" w:styleId="11">
    <w:name w:val="Strong"/>
    <w:basedOn w:val="10"/>
    <w:qFormat/>
    <w:uiPriority w:val="22"/>
    <w:rPr>
      <w:b/>
      <w:bCs/>
    </w:rPr>
  </w:style>
  <w:style w:type="character" w:styleId="12">
    <w:name w:val="FollowedHyperlink"/>
    <w:basedOn w:val="10"/>
    <w:qFormat/>
    <w:uiPriority w:val="99"/>
    <w:rPr>
      <w:color w:val="585757"/>
      <w:sz w:val="18"/>
      <w:szCs w:val="18"/>
      <w:u w:val="none"/>
    </w:rPr>
  </w:style>
  <w:style w:type="character" w:styleId="13">
    <w:name w:val="Emphasis"/>
    <w:basedOn w:val="10"/>
    <w:qFormat/>
    <w:uiPriority w:val="99"/>
  </w:style>
  <w:style w:type="character" w:styleId="14">
    <w:name w:val="HTML Definition"/>
    <w:basedOn w:val="10"/>
    <w:qFormat/>
    <w:uiPriority w:val="99"/>
  </w:style>
  <w:style w:type="character" w:styleId="15">
    <w:name w:val="HTML Variable"/>
    <w:basedOn w:val="10"/>
    <w:qFormat/>
    <w:uiPriority w:val="99"/>
  </w:style>
  <w:style w:type="character" w:styleId="16">
    <w:name w:val="Hyperlink"/>
    <w:basedOn w:val="10"/>
    <w:qFormat/>
    <w:uiPriority w:val="99"/>
    <w:rPr>
      <w:color w:val="585757"/>
      <w:sz w:val="18"/>
      <w:szCs w:val="18"/>
      <w:u w:val="none"/>
    </w:rPr>
  </w:style>
  <w:style w:type="character" w:styleId="17">
    <w:name w:val="HTML Code"/>
    <w:basedOn w:val="10"/>
    <w:qFormat/>
    <w:uiPriority w:val="99"/>
    <w:rPr>
      <w:rFonts w:ascii="Courier New" w:hAnsi="Courier New" w:cs="Courier New"/>
      <w:sz w:val="20"/>
      <w:szCs w:val="20"/>
    </w:rPr>
  </w:style>
  <w:style w:type="character" w:styleId="18">
    <w:name w:val="HTML Cite"/>
    <w:basedOn w:val="10"/>
    <w:qFormat/>
    <w:uiPriority w:val="99"/>
  </w:style>
  <w:style w:type="character" w:customStyle="1" w:styleId="19">
    <w:name w:val="页眉 字符"/>
    <w:basedOn w:val="10"/>
    <w:link w:val="2"/>
    <w:semiHidden/>
    <w:qFormat/>
    <w:uiPriority w:val="99"/>
    <w:rPr>
      <w:kern w:val="2"/>
      <w:sz w:val="18"/>
      <w:szCs w:val="18"/>
    </w:rPr>
  </w:style>
  <w:style w:type="character" w:customStyle="1" w:styleId="20">
    <w:name w:val="页脚 字符"/>
    <w:basedOn w:val="10"/>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684</Words>
  <Characters>706</Characters>
  <Lines>17</Lines>
  <Paragraphs>5</Paragraphs>
  <TotalTime>0</TotalTime>
  <ScaleCrop>false</ScaleCrop>
  <LinksUpToDate>false</LinksUpToDate>
  <CharactersWithSpaces>706</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2016-03-30T03:50:00Z</dcterms:created>
  <dc:creator>HB</dc:creator>
  <cp:lastModifiedBy>user</cp:lastModifiedBy>
  <cp:lastPrinted>2025-11-19T16:30:00Z</cp:lastPrinted>
  <dcterms:modified xsi:type="dcterms:W3CDTF">2025-12-09T15:57:04Z</dcterms:modified>
  <cp:revision>522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B2F8028723EB4651A9D441CD0AD862B6_13</vt:lpwstr>
  </property>
  <property fmtid="{D5CDD505-2E9C-101B-9397-08002B2CF9AE}" pid="4" name="KSOTemplateDocerSaveRecord">
    <vt:lpwstr>eyJoZGlkIjoiNDA2OTYwMDQ1ZmIwMGY1MTllNzcwMzc4NzczNzcwMzgiLCJ1c2VySWQiOiIxMjk4OTg4Mzg5In0=</vt:lpwstr>
  </property>
</Properties>
</file>