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A9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6107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eastAsia="zh-CN"/>
        </w:rPr>
        <w:t>四川省文化和旅游发展研究中心</w:t>
      </w:r>
    </w:p>
    <w:p w14:paraId="460B96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val="en-US" w:eastAsia="zh-CN" w:bidi="ar-SA"/>
        </w:rPr>
        <w:t>2025年公开考核招聘工作人员岗位和条件要求一览表</w:t>
      </w:r>
    </w:p>
    <w:tbl>
      <w:tblPr>
        <w:tblStyle w:val="6"/>
        <w:tblW w:w="12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42"/>
        <w:gridCol w:w="806"/>
        <w:gridCol w:w="807"/>
        <w:gridCol w:w="983"/>
        <w:gridCol w:w="1464"/>
        <w:gridCol w:w="1695"/>
        <w:gridCol w:w="2233"/>
        <w:gridCol w:w="1017"/>
        <w:gridCol w:w="835"/>
      </w:tblGrid>
      <w:tr w14:paraId="3636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</w:tcBorders>
            <w:vAlign w:val="center"/>
          </w:tcPr>
          <w:p w14:paraId="389B4ACF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</w:tcBorders>
            <w:vAlign w:val="center"/>
          </w:tcPr>
          <w:p w14:paraId="0293C984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单位名称</w:t>
            </w:r>
          </w:p>
        </w:tc>
        <w:tc>
          <w:tcPr>
            <w:tcW w:w="7988" w:type="dxa"/>
            <w:gridSpan w:val="6"/>
            <w:tcBorders>
              <w:top w:val="single" w:color="auto" w:sz="4" w:space="0"/>
            </w:tcBorders>
            <w:vAlign w:val="center"/>
          </w:tcPr>
          <w:p w14:paraId="12D2092F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条件要求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</w:tcBorders>
            <w:vAlign w:val="center"/>
          </w:tcPr>
          <w:p w14:paraId="41D3D630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开考比例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</w:tcBorders>
            <w:vAlign w:val="center"/>
          </w:tcPr>
          <w:p w14:paraId="5EBA029C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备注</w:t>
            </w:r>
          </w:p>
        </w:tc>
      </w:tr>
      <w:tr w14:paraId="7FDE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670" w:type="dxa"/>
            <w:vMerge w:val="continue"/>
            <w:vAlign w:val="center"/>
          </w:tcPr>
          <w:p w14:paraId="2638954A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47B1D34E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7F0C7141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岗位</w:t>
            </w:r>
          </w:p>
          <w:p w14:paraId="641AFF9A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807" w:type="dxa"/>
            <w:vAlign w:val="center"/>
          </w:tcPr>
          <w:p w14:paraId="76F0C786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招聘</w:t>
            </w:r>
            <w:r>
              <w:rPr>
                <w:rFonts w:ascii="黑体" w:hAnsi="黑体" w:eastAsia="黑体" w:cs="宋体"/>
                <w:color w:val="auto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983" w:type="dxa"/>
            <w:vAlign w:val="center"/>
          </w:tcPr>
          <w:p w14:paraId="4C01BA81">
            <w:pPr>
              <w:spacing w:line="22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464" w:type="dxa"/>
            <w:vAlign w:val="center"/>
          </w:tcPr>
          <w:p w14:paraId="4881E07E">
            <w:pPr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年龄要求</w:t>
            </w:r>
          </w:p>
        </w:tc>
        <w:tc>
          <w:tcPr>
            <w:tcW w:w="1695" w:type="dxa"/>
            <w:vAlign w:val="center"/>
          </w:tcPr>
          <w:p w14:paraId="00A7FBD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学历学位要求</w:t>
            </w:r>
          </w:p>
        </w:tc>
        <w:tc>
          <w:tcPr>
            <w:tcW w:w="2233" w:type="dxa"/>
            <w:vAlign w:val="center"/>
          </w:tcPr>
          <w:p w14:paraId="1DB46755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专业条件要求</w:t>
            </w:r>
          </w:p>
        </w:tc>
        <w:tc>
          <w:tcPr>
            <w:tcW w:w="1017" w:type="dxa"/>
            <w:vMerge w:val="continue"/>
            <w:vAlign w:val="center"/>
          </w:tcPr>
          <w:p w14:paraId="37C6AFE3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42D336CF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</w:tr>
      <w:tr w14:paraId="086B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tblHeader/>
          <w:jc w:val="center"/>
        </w:trPr>
        <w:tc>
          <w:tcPr>
            <w:tcW w:w="670" w:type="dxa"/>
            <w:vAlign w:val="center"/>
          </w:tcPr>
          <w:p w14:paraId="1307846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2" w:type="dxa"/>
            <w:vAlign w:val="center"/>
          </w:tcPr>
          <w:p w14:paraId="3AB45B9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四川省文化和旅游发展研究中心</w:t>
            </w:r>
          </w:p>
        </w:tc>
        <w:tc>
          <w:tcPr>
            <w:tcW w:w="806" w:type="dxa"/>
            <w:vAlign w:val="center"/>
          </w:tcPr>
          <w:p w14:paraId="17CE1FA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 w14:paraId="552F0EC6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文化和旅游政策理论研究</w:t>
            </w:r>
          </w:p>
        </w:tc>
        <w:tc>
          <w:tcPr>
            <w:tcW w:w="983" w:type="dxa"/>
            <w:vAlign w:val="center"/>
          </w:tcPr>
          <w:p w14:paraId="180A2EFD">
            <w:pPr>
              <w:spacing w:line="240" w:lineRule="exact"/>
              <w:jc w:val="center"/>
              <w:rPr>
                <w:rFonts w:hint="default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 w14:paraId="2343CB30">
            <w:pPr>
              <w:spacing w:line="240" w:lineRule="exact"/>
              <w:jc w:val="center"/>
              <w:rPr>
                <w:rFonts w:hint="default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1985年10月1日</w:t>
            </w: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695" w:type="dxa"/>
            <w:vAlign w:val="center"/>
          </w:tcPr>
          <w:p w14:paraId="64328851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博士研究生</w:t>
            </w:r>
          </w:p>
          <w:p w14:paraId="2A067C85">
            <w:pPr>
              <w:spacing w:line="240" w:lineRule="exact"/>
              <w:jc w:val="center"/>
              <w:rPr>
                <w:rFonts w:hint="default" w:ascii="黑体" w:hAnsi="黑体" w:eastAsia="黑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学历及学位</w:t>
            </w:r>
          </w:p>
        </w:tc>
        <w:tc>
          <w:tcPr>
            <w:tcW w:w="2233" w:type="dxa"/>
            <w:vAlign w:val="center"/>
          </w:tcPr>
          <w:p w14:paraId="6EBC6458">
            <w:pPr>
              <w:spacing w:line="240" w:lineRule="exact"/>
              <w:jc w:val="both"/>
              <w:rPr>
                <w:rFonts w:hint="default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  <w:t>哲学、理论经济学、应用经济学、法学、政治学、社会学、民族学、中国语言文学、新闻传播学、统计学、公共管理学、信息资源管理、艺术学。</w:t>
            </w:r>
          </w:p>
        </w:tc>
        <w:tc>
          <w:tcPr>
            <w:tcW w:w="1017" w:type="dxa"/>
            <w:vAlign w:val="center"/>
          </w:tcPr>
          <w:p w14:paraId="1AAF927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2：1</w:t>
            </w:r>
          </w:p>
        </w:tc>
        <w:tc>
          <w:tcPr>
            <w:tcW w:w="835" w:type="dxa"/>
            <w:vAlign w:val="center"/>
          </w:tcPr>
          <w:p w14:paraId="34F2A6C5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1B16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</w:rPr>
      </w:pPr>
    </w:p>
    <w:p w14:paraId="2995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</w:rPr>
        <w:t>注：1.本表各岗位相关的其他条件及要求请见本公告正文；2.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eastAsia="zh-CN"/>
        </w:rPr>
        <w:t>报考人员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</w:rPr>
        <w:t>本人有效毕业证所载学历及专业名称、专业方向，须完全符合其所报岗位“学历或学位”“专业条件要求”和其他要求等三栏的学历、专业条件、其他条件等要求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val="en-US" w:eastAsia="zh-CN"/>
        </w:rPr>
        <w:t>3.本科、硕士阶段不限专业。</w:t>
      </w:r>
    </w:p>
    <w:p w14:paraId="2F7E9551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4742" w:h="10433" w:orient="landscape"/>
      <w:pgMar w:top="1587" w:right="2154" w:bottom="1474" w:left="204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c1ZmVlYjkxNjNmNjBjNWZiNmZhMmNkZDFlZTkifQ=="/>
  </w:docVars>
  <w:rsids>
    <w:rsidRoot w:val="4A0E6729"/>
    <w:rsid w:val="008C1F2F"/>
    <w:rsid w:val="06262701"/>
    <w:rsid w:val="0782542A"/>
    <w:rsid w:val="09544BDC"/>
    <w:rsid w:val="0DBF293A"/>
    <w:rsid w:val="0F3318B7"/>
    <w:rsid w:val="11EE43E2"/>
    <w:rsid w:val="18C86DFB"/>
    <w:rsid w:val="19C05ED6"/>
    <w:rsid w:val="1D603748"/>
    <w:rsid w:val="1D6513EB"/>
    <w:rsid w:val="1FEA25E7"/>
    <w:rsid w:val="2094705C"/>
    <w:rsid w:val="22407E57"/>
    <w:rsid w:val="226118FF"/>
    <w:rsid w:val="2A924740"/>
    <w:rsid w:val="2C122C6D"/>
    <w:rsid w:val="2CF86E73"/>
    <w:rsid w:val="32136B1A"/>
    <w:rsid w:val="331B113C"/>
    <w:rsid w:val="34144437"/>
    <w:rsid w:val="363F0F97"/>
    <w:rsid w:val="3B394283"/>
    <w:rsid w:val="41B470F6"/>
    <w:rsid w:val="42F9047F"/>
    <w:rsid w:val="437A6E51"/>
    <w:rsid w:val="43BA20EB"/>
    <w:rsid w:val="45A831F7"/>
    <w:rsid w:val="4A0E6729"/>
    <w:rsid w:val="4BC55155"/>
    <w:rsid w:val="4C456479"/>
    <w:rsid w:val="4D073B7F"/>
    <w:rsid w:val="4D98693F"/>
    <w:rsid w:val="4DAB27A6"/>
    <w:rsid w:val="4E080D95"/>
    <w:rsid w:val="4EE95577"/>
    <w:rsid w:val="4F471CD3"/>
    <w:rsid w:val="5234153E"/>
    <w:rsid w:val="539B3B0B"/>
    <w:rsid w:val="53FC24E5"/>
    <w:rsid w:val="54D55A70"/>
    <w:rsid w:val="598E27FE"/>
    <w:rsid w:val="5BD365F1"/>
    <w:rsid w:val="5CA40E86"/>
    <w:rsid w:val="60713568"/>
    <w:rsid w:val="61703712"/>
    <w:rsid w:val="66C95CA4"/>
    <w:rsid w:val="678B5900"/>
    <w:rsid w:val="69854B10"/>
    <w:rsid w:val="6E0D4450"/>
    <w:rsid w:val="6EAD790B"/>
    <w:rsid w:val="6F4B1938"/>
    <w:rsid w:val="6FB461C7"/>
    <w:rsid w:val="732D4BB8"/>
    <w:rsid w:val="7626141E"/>
    <w:rsid w:val="76FD52BA"/>
    <w:rsid w:val="78FE7F71"/>
    <w:rsid w:val="7B7A6F95"/>
    <w:rsid w:val="7BC01ABA"/>
    <w:rsid w:val="7D0A5A60"/>
    <w:rsid w:val="7D660FDB"/>
    <w:rsid w:val="7D7F7144"/>
    <w:rsid w:val="7FD95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329</Characters>
  <Lines>0</Lines>
  <Paragraphs>0</Paragraphs>
  <TotalTime>3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2024-10-14T09:05:00Z</dcterms:created>
  <dc:creator>向和频</dc:creator>
  <cp:lastModifiedBy>皮皮婷</cp:lastModifiedBy>
  <dcterms:modified xsi:type="dcterms:W3CDTF">2025-12-10T08:30:45Z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5722CFA0C4764C98B3DAEF0604B47E04_13</vt:lpwstr>
  </property>
  <property fmtid="{D5CDD505-2E9C-101B-9397-08002B2CF9AE}" pid="4" name="KSOTemplateDocerSaveRecord">
    <vt:lpwstr>eyJoZGlkIjoiMjBlNTc1ZmVlYjkxNjNmNjBjNWZiNmZhMmNkZDFlZTkiLCJ1c2VySWQiOiIzNDU4NDU3NjQifQ==</vt:lpwstr>
  </property>
</Properties>
</file>