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54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413"/>
        <w:gridCol w:w="1187"/>
        <w:gridCol w:w="859"/>
        <w:gridCol w:w="804"/>
        <w:gridCol w:w="1405"/>
        <w:gridCol w:w="7888"/>
        <w:gridCol w:w="1213"/>
      </w:tblGrid>
      <w:tr w14:paraId="0CCF0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62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5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6A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部门/公司</w:t>
            </w:r>
          </w:p>
        </w:tc>
        <w:tc>
          <w:tcPr>
            <w:tcW w:w="38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A0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76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99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259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B5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年龄限制</w:t>
            </w:r>
          </w:p>
        </w:tc>
        <w:tc>
          <w:tcPr>
            <w:tcW w:w="45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E1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541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63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390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F8C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用工性质</w:t>
            </w:r>
          </w:p>
        </w:tc>
      </w:tr>
      <w:tr w14:paraId="56BB0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40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0AAF5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9FAC6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AABD2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795EA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BD612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C9D3A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5E645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C15109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D70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0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4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5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计划财务部</w:t>
            </w:r>
          </w:p>
        </w:tc>
        <w:tc>
          <w:tcPr>
            <w:tcW w:w="3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E12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投资主管</w:t>
            </w:r>
          </w:p>
        </w:tc>
        <w:tc>
          <w:tcPr>
            <w:tcW w:w="2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F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2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4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5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经济、金融、财务、法律等相关专业</w:t>
            </w:r>
          </w:p>
        </w:tc>
        <w:tc>
          <w:tcPr>
            <w:tcW w:w="25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AE4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全日制本科及以上学历，5年及以上工作经验，其中2年及以上股权投资或并购重组相关工作经验，性别不限，具有1个及以上重点行业投资及并购经验者优先；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2、熟悉股权投资、债权融资及并购重组整个运作流程；熟悉掌握基金管理，基金设立，资产管理和股权投资及退出等工作。具有较强的实际操作能力；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3、具有较强的研究分析能力以及良好的文字表达能力；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4、熟悉政府运转体系，具有国企基金投资管理类岗位工作经验者优先；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5、具有强烈的事业心和追求成功的欲望，具有良好的执行力及团队合作精神；                                   6、取得基金从业相关资格证书，具有CPA资格、律师资格以及CFA二级以上者优先考虑。</w:t>
            </w:r>
          </w:p>
        </w:tc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6B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合同制</w:t>
            </w:r>
          </w:p>
        </w:tc>
      </w:tr>
      <w:tr w14:paraId="12FBC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0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2696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E83F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B51360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F6E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69B8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3FA5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CABAE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34ADF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51A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0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D26A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9415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3548C7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691F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5A3D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C53F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B13AF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1E54F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383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40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CEFC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07EA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D8622E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04C7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BD28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6A1D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8A9A5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D4F79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271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0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23AF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34FA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590756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194E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7406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AC0E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1CAAA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A41E4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116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40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119401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E01DF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0E6986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8CA46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A847C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2E960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77AD4B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30EC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8FD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7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259B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3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财务核算中心会计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0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9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F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会计、财务、审计等相关专业</w:t>
            </w:r>
          </w:p>
        </w:tc>
        <w:tc>
          <w:tcPr>
            <w:tcW w:w="2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C57C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1、全日制本科及以上学历，性别不限，具备会计从业资格证初级及以上职称，有3年以上会计或财务工作经验；                                                            2、能够熟练掌握财务软件、办公软件；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3、具备财务分析、预算编制、成本控制等能力。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5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合同制</w:t>
            </w:r>
          </w:p>
        </w:tc>
      </w:tr>
      <w:tr w14:paraId="103D0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 w14:paraId="6BCC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6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江苏宏道建设工程有限公司</w:t>
            </w:r>
          </w:p>
        </w:tc>
        <w:tc>
          <w:tcPr>
            <w:tcW w:w="382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342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工程管理专员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7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9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5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建筑工程类</w:t>
            </w:r>
          </w:p>
        </w:tc>
        <w:tc>
          <w:tcPr>
            <w:tcW w:w="2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3730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1、本科及以上学历，具有3年及以上建筑工程类相关工作经历；                                                         2、全面掌握专业知识，熟悉建设管理流程和标准；                                                 3、能够熟练应用AutoCAD等软件者优先；                                                              4、具有建造师、造价师等资格职业资格者优先；</w:t>
            </w:r>
          </w:p>
          <w:p w14:paraId="6A5A26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5、从事户外工作，适合男性。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E5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劳务派遣</w:t>
            </w:r>
          </w:p>
        </w:tc>
      </w:tr>
      <w:tr w14:paraId="24008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1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CA6A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江苏阳羡旅游金融发展有限公司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1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招商人员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E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C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4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经济类</w:t>
            </w:r>
          </w:p>
        </w:tc>
        <w:tc>
          <w:tcPr>
            <w:tcW w:w="2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3CAA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本科及以上学历，性别不限，具有3年以上招商、统计、文员工作经验；</w:t>
            </w:r>
          </w:p>
          <w:p w14:paraId="1E7ADF6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工作认真严谨、勤恳踏实；</w:t>
            </w:r>
          </w:p>
          <w:p w14:paraId="274C39E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逻辑思维缜密，具有较强的分析处理、协调沟通能力；</w:t>
            </w:r>
          </w:p>
          <w:p w14:paraId="6658FF0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适合女性。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E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劳务派遣</w:t>
            </w:r>
          </w:p>
        </w:tc>
      </w:tr>
      <w:bookmarkEnd w:id="0"/>
    </w:tbl>
    <w:p w14:paraId="26671E83"/>
    <w:sectPr>
      <w:pgSz w:w="16838" w:h="11906" w:orient="landscape"/>
      <w:pgMar w:top="567" w:right="0" w:bottom="567" w:left="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845EAA"/>
    <w:multiLevelType w:val="singleLevel"/>
    <w:tmpl w:val="3E845EA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FFA769C"/>
    <w:multiLevelType w:val="singleLevel"/>
    <w:tmpl w:val="3FFA769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F226A"/>
    <w:rsid w:val="12F904CD"/>
    <w:rsid w:val="264A4FD4"/>
    <w:rsid w:val="34F00EB4"/>
    <w:rsid w:val="528E3028"/>
    <w:rsid w:val="595D3FA4"/>
    <w:rsid w:val="63C96D02"/>
    <w:rsid w:val="783E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807</Words>
  <Characters>822</Characters>
  <Lines>0</Lines>
  <Paragraphs>0</Paragraphs>
  <TotalTime>2</TotalTime>
  <ScaleCrop>false</ScaleCrop>
  <LinksUpToDate>false</LinksUpToDate>
  <CharactersWithSpaces>1085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2025-12-04T02:13:00Z</dcterms:created>
  <dc:creator>admin</dc:creator>
  <cp:lastModifiedBy>谢小姐的～weekends</cp:lastModifiedBy>
  <dcterms:modified xsi:type="dcterms:W3CDTF">2025-12-09T00:34:43Z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eyJoZGlkIjoiZGI2ODdjZDM1MjI5NjcyODlkYWE1NjdmNTIwZWVmMDciLCJ1c2VySWQiOiI4Njk3MjQ1ODEifQ==</vt:lpwstr>
  </property>
  <property fmtid="{D5CDD505-2E9C-101B-9397-08002B2CF9AE}" pid="4" name="ICV">
    <vt:lpwstr>5077709CF3F8476EACCAF68AF5C2B94A_12</vt:lpwstr>
  </property>
</Properties>
</file>