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1"/>
        <w:gridCol w:w="3603"/>
        <w:gridCol w:w="1242"/>
        <w:gridCol w:w="2162"/>
      </w:tblGrid>
      <w:tr w:rsidR="00F52927" w:rsidRPr="00D20823" w:rsidTr="006F79A8">
        <w:trPr>
          <w:trHeight w:val="495"/>
        </w:trPr>
        <w:tc>
          <w:tcPr>
            <w:tcW w:w="837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F52927" w:rsidRPr="00D20823" w:rsidRDefault="00F52927" w:rsidP="007A789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方正小标宋简体" w:eastAsia="方正小标宋简体"/>
              </w:rPr>
            </w:pPr>
            <w:r w:rsidRPr="00D20823">
              <w:rPr>
                <w:rFonts w:ascii="方正小标宋简体" w:eastAsia="方正小标宋简体" w:hint="eastAsia"/>
                <w:b/>
                <w:sz w:val="27"/>
                <w:szCs w:val="27"/>
              </w:rPr>
              <w:t>南京海事法院特邀调解组织</w:t>
            </w:r>
            <w:r w:rsidR="00B71347">
              <w:rPr>
                <w:rFonts w:ascii="方正小标宋简体" w:eastAsia="方正小标宋简体" w:hint="eastAsia"/>
                <w:b/>
                <w:sz w:val="27"/>
                <w:szCs w:val="27"/>
              </w:rPr>
              <w:t>申请</w:t>
            </w:r>
            <w:r w:rsidRPr="00D20823">
              <w:rPr>
                <w:rFonts w:ascii="方正小标宋简体" w:eastAsia="方正小标宋简体" w:hint="eastAsia"/>
                <w:b/>
                <w:sz w:val="27"/>
                <w:szCs w:val="27"/>
              </w:rPr>
              <w:t>表</w:t>
            </w:r>
          </w:p>
        </w:tc>
      </w:tr>
      <w:tr w:rsidR="00F52927" w:rsidRPr="00D20823" w:rsidTr="00D9067E">
        <w:trPr>
          <w:trHeight w:val="450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D20823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机构名称</w:t>
            </w:r>
          </w:p>
        </w:tc>
        <w:tc>
          <w:tcPr>
            <w:tcW w:w="7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F52927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F52927" w:rsidRPr="00D20823" w:rsidTr="00D9067E">
        <w:trPr>
          <w:trHeight w:val="450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D20823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Theme="minorEastAsia" w:cs="Calibri" w:hint="eastAsia"/>
                <w:b/>
                <w:sz w:val="22"/>
                <w:szCs w:val="22"/>
              </w:rPr>
              <w:t>机构</w:t>
            </w: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类型</w:t>
            </w:r>
          </w:p>
        </w:tc>
        <w:tc>
          <w:tcPr>
            <w:tcW w:w="7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7A7C5D" w:rsidP="007A7C5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行政机关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司法机关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仲裁委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公证处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调委会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行业协会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律师事务所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鉴定机构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其他</w:t>
            </w:r>
            <w:r>
              <w:rPr>
                <w:rFonts w:ascii="仿宋_GB2312" w:eastAsia="仿宋_GB2312" w:hint="eastAsia"/>
                <w:sz w:val="22"/>
                <w:szCs w:val="22"/>
              </w:rPr>
              <w:t>：</w:t>
            </w:r>
            <w:r w:rsidRPr="007A7C5D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 </w:t>
            </w:r>
          </w:p>
        </w:tc>
      </w:tr>
      <w:tr w:rsidR="00F52927" w:rsidRPr="00D20823" w:rsidTr="00D9067E">
        <w:trPr>
          <w:trHeight w:val="450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C87229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调解类别</w:t>
            </w:r>
          </w:p>
        </w:tc>
        <w:tc>
          <w:tcPr>
            <w:tcW w:w="7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766515" w:rsidP="00766515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民事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□</w:t>
            </w:r>
            <w:r w:rsidR="00C87229" w:rsidRPr="007D0FFD">
              <w:rPr>
                <w:rFonts w:ascii="仿宋_GB2312" w:eastAsia="仿宋_GB2312" w:hint="eastAsia"/>
                <w:sz w:val="22"/>
                <w:szCs w:val="22"/>
              </w:rPr>
              <w:t>行政</w:t>
            </w:r>
          </w:p>
        </w:tc>
      </w:tr>
      <w:tr w:rsidR="00953170" w:rsidRPr="00D20823" w:rsidTr="00D9067E">
        <w:trPr>
          <w:trHeight w:val="450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170" w:rsidRPr="007D0FFD" w:rsidRDefault="00953170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Calibri" w:cs="Calibri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对接联络人</w:t>
            </w: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170" w:rsidRPr="007D0FFD" w:rsidRDefault="00953170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170" w:rsidRPr="007D0FFD" w:rsidRDefault="00953170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int="eastAsia"/>
                <w:b/>
                <w:sz w:val="22"/>
                <w:szCs w:val="22"/>
              </w:rPr>
              <w:t>联络人</w:t>
            </w:r>
            <w:r w:rsidR="00D9067E">
              <w:rPr>
                <w:rFonts w:ascii="仿宋_GB2312" w:eastAsia="仿宋_GB2312" w:hint="eastAsia"/>
                <w:b/>
                <w:sz w:val="22"/>
                <w:szCs w:val="22"/>
              </w:rPr>
              <w:t>电话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3170" w:rsidRPr="007D0FFD" w:rsidRDefault="00953170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D9067E" w:rsidRPr="00D20823" w:rsidTr="00D9067E">
        <w:trPr>
          <w:trHeight w:val="450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067E" w:rsidRPr="007D0FFD" w:rsidRDefault="00D9067E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Calibri" w:cs="Calibri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机构详细地址</w:t>
            </w: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067E" w:rsidRPr="007D0FFD" w:rsidRDefault="00D9067E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067E" w:rsidRPr="007D0FFD" w:rsidRDefault="00D9067E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咨询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电话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9067E" w:rsidRPr="007D0FFD" w:rsidRDefault="00D9067E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F52927" w:rsidRPr="00D20823" w:rsidTr="00D9067E">
        <w:trPr>
          <w:trHeight w:val="1599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E43CBA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机构</w:t>
            </w:r>
            <w:r w:rsidR="00F52927" w:rsidRPr="007D0FFD">
              <w:rPr>
                <w:rFonts w:ascii="仿宋_GB2312" w:eastAsia="仿宋_GB2312" w:hint="eastAsia"/>
                <w:b/>
                <w:sz w:val="22"/>
                <w:szCs w:val="22"/>
              </w:rPr>
              <w:t>简介</w:t>
            </w:r>
          </w:p>
        </w:tc>
        <w:tc>
          <w:tcPr>
            <w:tcW w:w="7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F52927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F52927" w:rsidRPr="00D20823" w:rsidTr="00D9067E">
        <w:trPr>
          <w:trHeight w:val="283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D198C" w:rsidRPr="007D0FFD" w:rsidRDefault="00600C8E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Calibri" w:cs="Calibri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擅长调解的</w:t>
            </w:r>
          </w:p>
          <w:p w:rsidR="00F52927" w:rsidRPr="007D0FFD" w:rsidRDefault="00600C8E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纠纷类型</w:t>
            </w:r>
          </w:p>
        </w:tc>
        <w:tc>
          <w:tcPr>
            <w:tcW w:w="7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F71C6A" w:rsidRDefault="00F71C6A" w:rsidP="007D491F">
            <w:pPr>
              <w:pStyle w:val="a3"/>
              <w:adjustRightInd w:val="0"/>
              <w:snapToGrid w:val="0"/>
              <w:spacing w:line="360" w:lineRule="auto"/>
              <w:ind w:leftChars="94" w:left="197" w:rightChars="128" w:right="269"/>
              <w:jc w:val="center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>□</w:t>
            </w:r>
            <w:r w:rsidR="002933E6" w:rsidRPr="002933E6">
              <w:rPr>
                <w:rFonts w:ascii="仿宋_GB2312" w:eastAsia="仿宋_GB2312" w:hAnsi="Calibri" w:cs="Calibri" w:hint="eastAsia"/>
                <w:sz w:val="22"/>
                <w:szCs w:val="22"/>
              </w:rPr>
              <w:t>劳动劳务合同纠纷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□</w:t>
            </w:r>
            <w:r w:rsidRPr="002933E6">
              <w:rPr>
                <w:rFonts w:ascii="仿宋_GB2312" w:eastAsia="仿宋_GB2312" w:hAnsi="Calibri" w:cs="Calibri" w:hint="eastAsia"/>
                <w:sz w:val="22"/>
                <w:szCs w:val="22"/>
              </w:rPr>
              <w:t>货物运输合同纠纷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□</w:t>
            </w:r>
            <w:r w:rsidR="002933E6" w:rsidRPr="002933E6">
              <w:rPr>
                <w:rFonts w:ascii="仿宋_GB2312" w:eastAsia="仿宋_GB2312" w:hAnsi="Calibri" w:cs="Calibri" w:hint="eastAsia"/>
                <w:sz w:val="22"/>
                <w:szCs w:val="22"/>
              </w:rPr>
              <w:t>货运代理合同纠纷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</w:t>
            </w:r>
            <w:r w:rsidR="007D491F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□</w:t>
            </w:r>
            <w:r w:rsidRPr="002933E6">
              <w:rPr>
                <w:rFonts w:ascii="仿宋_GB2312" w:eastAsia="仿宋_GB2312" w:hAnsi="Calibri" w:cs="Calibri" w:hint="eastAsia"/>
                <w:sz w:val="22"/>
                <w:szCs w:val="22"/>
              </w:rPr>
              <w:t>港口纠纷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□</w:t>
            </w:r>
            <w:r w:rsidR="002933E6" w:rsidRPr="002933E6">
              <w:rPr>
                <w:rFonts w:ascii="仿宋_GB2312" w:eastAsia="仿宋_GB2312" w:hAnsi="Calibri" w:cs="Calibri" w:hint="eastAsia"/>
                <w:sz w:val="22"/>
                <w:szCs w:val="22"/>
              </w:rPr>
              <w:t>船舶合同纠纷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□</w:t>
            </w:r>
            <w:r w:rsidR="002933E6" w:rsidRPr="002933E6">
              <w:rPr>
                <w:rFonts w:ascii="仿宋_GB2312" w:eastAsia="仿宋_GB2312" w:hAnsi="Calibri" w:cs="Calibri" w:hint="eastAsia"/>
                <w:sz w:val="22"/>
                <w:szCs w:val="22"/>
              </w:rPr>
              <w:t>海事侵权责任纠纷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□</w:t>
            </w:r>
            <w:r w:rsidR="002933E6" w:rsidRPr="002933E6">
              <w:rPr>
                <w:rFonts w:ascii="仿宋_GB2312" w:eastAsia="仿宋_GB2312" w:hAnsi="Calibri" w:cs="Calibri" w:hint="eastAsia"/>
                <w:sz w:val="22"/>
                <w:szCs w:val="22"/>
              </w:rPr>
              <w:t>行政纠纷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□</w:t>
            </w:r>
            <w:r w:rsidR="00600C8E"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其他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</w:rPr>
              <w:t>：</w:t>
            </w:r>
            <w:r>
              <w:rPr>
                <w:rFonts w:ascii="仿宋_GB2312" w:eastAsia="仿宋_GB2312" w:hAnsi="Calibri" w:cs="Calibri" w:hint="eastAsia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F52927" w:rsidRPr="00D20823" w:rsidTr="00D9067E">
        <w:trPr>
          <w:trHeight w:val="546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267DE" w:rsidRPr="007D0FFD" w:rsidRDefault="003A219E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Calibri" w:cs="Calibri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调解员</w:t>
            </w:r>
          </w:p>
          <w:p w:rsidR="00F52927" w:rsidRPr="007D0FFD" w:rsidRDefault="00F52927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Calibri" w:cs="Calibri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资格审查意见</w:t>
            </w:r>
          </w:p>
          <w:p w:rsidR="00407A2E" w:rsidRPr="007D0FFD" w:rsidRDefault="00407A2E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（名单附表）</w:t>
            </w:r>
          </w:p>
        </w:tc>
        <w:tc>
          <w:tcPr>
            <w:tcW w:w="7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F52927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F52927" w:rsidRPr="007D0FFD" w:rsidRDefault="00F52927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092E5F" w:rsidRPr="007D0FFD" w:rsidRDefault="00092E5F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092E5F" w:rsidRPr="007D0FFD" w:rsidRDefault="00092E5F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2B7161" w:rsidRDefault="00F52927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6" w:left="4591"/>
              <w:rPr>
                <w:rFonts w:ascii="仿宋_GB2312" w:eastAsia="仿宋_GB2312" w:hAnsi="Calibri" w:cs="Calibri"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单位（盖章）</w:t>
            </w:r>
          </w:p>
          <w:p w:rsidR="00E97BC9" w:rsidRPr="007D0FFD" w:rsidRDefault="00E97BC9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6" w:left="4591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F52927" w:rsidRPr="007D0FFD" w:rsidRDefault="00F52927" w:rsidP="006B0BA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6" w:left="4591"/>
              <w:rPr>
                <w:rFonts w:ascii="仿宋_GB2312" w:eastAsia="仿宋_GB2312"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 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   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 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年    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 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月 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 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 日</w:t>
            </w:r>
          </w:p>
        </w:tc>
      </w:tr>
      <w:tr w:rsidR="002B7161" w:rsidRPr="00D20823" w:rsidTr="00D9067E">
        <w:trPr>
          <w:trHeight w:val="291"/>
        </w:trPr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B7161" w:rsidRPr="007D0FFD" w:rsidRDefault="002B7161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-webkit-standard" w:cs="-webkit-standard" w:hint="eastAsia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-webkit-standard" w:cs="-webkit-standard" w:hint="eastAsia"/>
                <w:b/>
                <w:sz w:val="22"/>
                <w:szCs w:val="22"/>
              </w:rPr>
              <w:t>推荐单位</w:t>
            </w:r>
            <w:r w:rsidR="00577080" w:rsidRPr="007D0FFD">
              <w:rPr>
                <w:rFonts w:ascii="仿宋_GB2312" w:eastAsia="仿宋_GB2312" w:hAnsi="-webkit-standard" w:cs="-webkit-standard" w:hint="eastAsia"/>
                <w:b/>
                <w:sz w:val="22"/>
                <w:szCs w:val="22"/>
              </w:rPr>
              <w:t>/部门</w:t>
            </w:r>
            <w:r w:rsidRPr="007D0FFD">
              <w:rPr>
                <w:rFonts w:ascii="仿宋_GB2312" w:eastAsia="仿宋_GB2312" w:hAnsi="-webkit-standard" w:cs="-webkit-standard" w:hint="eastAsia"/>
                <w:b/>
                <w:sz w:val="22"/>
                <w:szCs w:val="22"/>
              </w:rPr>
              <w:t>意见</w:t>
            </w:r>
          </w:p>
        </w:tc>
        <w:tc>
          <w:tcPr>
            <w:tcW w:w="70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7161" w:rsidRPr="007D0FFD" w:rsidRDefault="002B7161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2B7161" w:rsidRPr="007D0FFD" w:rsidRDefault="002B7161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092E5F" w:rsidRPr="007D0FFD" w:rsidRDefault="00092E5F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092E5F" w:rsidRPr="007D0FFD" w:rsidRDefault="00092E5F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2B7161" w:rsidRDefault="002B7161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1" w:left="4580"/>
              <w:rPr>
                <w:rFonts w:ascii="仿宋_GB2312" w:eastAsia="仿宋_GB2312" w:hAnsi="Calibri" w:cs="Calibri"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单位</w:t>
            </w:r>
            <w:r w:rsidR="00577080"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/部门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>（盖章）</w:t>
            </w:r>
          </w:p>
          <w:p w:rsidR="00E97BC9" w:rsidRPr="007D0FFD" w:rsidRDefault="00E97BC9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1" w:left="4580"/>
              <w:rPr>
                <w:rFonts w:ascii="仿宋_GB2312" w:eastAsia="仿宋_GB2312" w:hAnsi="Calibri" w:cs="Calibri"/>
                <w:sz w:val="22"/>
                <w:szCs w:val="22"/>
              </w:rPr>
            </w:pPr>
          </w:p>
          <w:p w:rsidR="002B7161" w:rsidRPr="007D0FFD" w:rsidRDefault="002B7161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519" w:left="5290"/>
              <w:rPr>
                <w:rFonts w:ascii="仿宋_GB2312" w:eastAsia="仿宋_GB2312"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年 </w:t>
            </w:r>
            <w:r w:rsidRPr="007D0FFD">
              <w:rPr>
                <w:rFonts w:ascii="Calibri" w:eastAsia="仿宋_GB2312" w:hAnsi="Calibri" w:cs="Calibri" w:hint="eastAsia"/>
                <w:sz w:val="22"/>
                <w:szCs w:val="22"/>
              </w:rPr>
              <w:t> 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 月 </w:t>
            </w:r>
            <w:r w:rsidRPr="007D0FFD">
              <w:rPr>
                <w:rFonts w:ascii="Calibri" w:eastAsia="仿宋_GB2312" w:hAnsi="Calibri" w:cs="Calibri" w:hint="eastAsia"/>
                <w:sz w:val="22"/>
                <w:szCs w:val="22"/>
              </w:rPr>
              <w:t> 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</w:t>
            </w:r>
            <w:r w:rsidRPr="007D0FFD">
              <w:rPr>
                <w:rFonts w:ascii="Calibri" w:eastAsia="仿宋_GB2312" w:hAnsi="Calibri" w:cs="Calibri" w:hint="eastAsia"/>
                <w:sz w:val="22"/>
                <w:szCs w:val="22"/>
              </w:rPr>
              <w:t> </w:t>
            </w:r>
            <w:r w:rsidRPr="007D0FFD">
              <w:rPr>
                <w:rFonts w:ascii="仿宋_GB2312" w:eastAsia="仿宋_GB2312" w:hAnsi="Calibri" w:cs="Calibri" w:hint="eastAsia"/>
                <w:sz w:val="22"/>
                <w:szCs w:val="22"/>
              </w:rPr>
              <w:t xml:space="preserve"> 日</w:t>
            </w:r>
          </w:p>
        </w:tc>
      </w:tr>
      <w:tr w:rsidR="00F52927" w:rsidRPr="00D20823" w:rsidTr="00D9067E">
        <w:trPr>
          <w:trHeight w:val="521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52927" w:rsidRPr="007D0FFD" w:rsidRDefault="00F52927" w:rsidP="00236569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7D0FFD">
              <w:rPr>
                <w:rFonts w:ascii="仿宋_GB2312" w:eastAsia="仿宋_GB2312" w:hAnsi="Calibri" w:cs="Calibri" w:hint="eastAsia"/>
                <w:b/>
                <w:sz w:val="22"/>
                <w:szCs w:val="22"/>
              </w:rPr>
              <w:t>备注</w:t>
            </w:r>
          </w:p>
        </w:tc>
        <w:tc>
          <w:tcPr>
            <w:tcW w:w="7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7080" w:rsidRPr="007D0FFD" w:rsidRDefault="00F52927" w:rsidP="00577080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/>
                <w:b/>
                <w:sz w:val="22"/>
                <w:szCs w:val="22"/>
              </w:rPr>
            </w:pPr>
            <w:r w:rsidRPr="007D0FFD">
              <w:rPr>
                <w:rFonts w:ascii="Calibri" w:eastAsia="仿宋_GB2312" w:hAnsi="Calibri" w:cs="Calibri" w:hint="eastAsia"/>
                <w:b/>
                <w:sz w:val="22"/>
                <w:szCs w:val="22"/>
              </w:rPr>
              <w:t> </w:t>
            </w:r>
          </w:p>
          <w:p w:rsidR="00F52927" w:rsidRPr="007D0FFD" w:rsidRDefault="00F52927" w:rsidP="007D0F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2250" w:firstLine="4969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</w:tbl>
    <w:p w:rsidR="00AE1659" w:rsidRDefault="00AE1659" w:rsidP="004D4F2A">
      <w:pPr>
        <w:pStyle w:val="a3"/>
        <w:adjustRightInd w:val="0"/>
        <w:snapToGrid w:val="0"/>
        <w:spacing w:before="0" w:beforeAutospacing="0" w:after="0" w:afterAutospacing="0" w:line="360" w:lineRule="auto"/>
        <w:jc w:val="center"/>
        <w:rPr>
          <w:rFonts w:ascii="方正小标宋简体" w:eastAsia="方正小标宋简体"/>
          <w:b/>
          <w:sz w:val="27"/>
          <w:szCs w:val="27"/>
        </w:rPr>
        <w:sectPr w:rsidR="00AE1659" w:rsidSect="009504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E1659" w:rsidRDefault="00AE1659" w:rsidP="00AE1659">
      <w:pPr>
        <w:widowControl/>
        <w:jc w:val="center"/>
        <w:rPr>
          <w:rFonts w:ascii="方正小标宋简体" w:eastAsia="方正小标宋简体"/>
          <w:b/>
          <w:sz w:val="27"/>
          <w:szCs w:val="27"/>
        </w:rPr>
      </w:pPr>
      <w:r>
        <w:rPr>
          <w:rFonts w:ascii="方正小标宋简体" w:eastAsia="方正小标宋简体" w:hint="eastAsia"/>
          <w:b/>
          <w:sz w:val="27"/>
          <w:szCs w:val="27"/>
        </w:rPr>
        <w:lastRenderedPageBreak/>
        <w:t>特邀调解组织调解员信息表</w:t>
      </w:r>
    </w:p>
    <w:tbl>
      <w:tblPr>
        <w:tblStyle w:val="a6"/>
        <w:tblW w:w="15362" w:type="dxa"/>
        <w:tblInd w:w="-743" w:type="dxa"/>
        <w:tblLook w:val="04A0"/>
      </w:tblPr>
      <w:tblGrid>
        <w:gridCol w:w="765"/>
        <w:gridCol w:w="1548"/>
        <w:gridCol w:w="914"/>
        <w:gridCol w:w="693"/>
        <w:gridCol w:w="812"/>
        <w:gridCol w:w="691"/>
        <w:gridCol w:w="1665"/>
        <w:gridCol w:w="1236"/>
        <w:gridCol w:w="1320"/>
        <w:gridCol w:w="1779"/>
        <w:gridCol w:w="1686"/>
        <w:gridCol w:w="2253"/>
      </w:tblGrid>
      <w:tr w:rsidR="00AB025D" w:rsidRPr="004C290F" w:rsidTr="00FA1638">
        <w:tc>
          <w:tcPr>
            <w:tcW w:w="765" w:type="dxa"/>
            <w:vAlign w:val="center"/>
          </w:tcPr>
          <w:p w:rsidR="00AB025D" w:rsidRPr="004C290F" w:rsidRDefault="00AB025D" w:rsidP="00C121DB">
            <w:pPr>
              <w:widowControl/>
              <w:jc w:val="center"/>
              <w:rPr>
                <w:rFonts w:ascii="黑体" w:eastAsia="黑体" w:hAnsi="黑体"/>
              </w:rPr>
            </w:pPr>
            <w:r w:rsidRPr="004C290F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548" w:type="dxa"/>
            <w:vAlign w:val="center"/>
          </w:tcPr>
          <w:p w:rsidR="00AB025D" w:rsidRPr="004C290F" w:rsidRDefault="00AB025D" w:rsidP="00AB025D">
            <w:pPr>
              <w:widowControl/>
              <w:jc w:val="center"/>
              <w:rPr>
                <w:rFonts w:ascii="黑体" w:eastAsia="黑体" w:hAnsi="黑体"/>
              </w:rPr>
            </w:pPr>
            <w:r w:rsidRPr="004C290F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914" w:type="dxa"/>
            <w:vAlign w:val="center"/>
          </w:tcPr>
          <w:p w:rsidR="00AB025D" w:rsidRPr="004C290F" w:rsidRDefault="00AB025D" w:rsidP="00AB025D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微信号</w:t>
            </w:r>
          </w:p>
        </w:tc>
        <w:tc>
          <w:tcPr>
            <w:tcW w:w="693" w:type="dxa"/>
            <w:vAlign w:val="center"/>
          </w:tcPr>
          <w:p w:rsidR="00AB025D" w:rsidRPr="004C290F" w:rsidRDefault="00AB025D" w:rsidP="00C121DB">
            <w:pPr>
              <w:widowControl/>
              <w:jc w:val="center"/>
              <w:rPr>
                <w:rFonts w:ascii="黑体" w:eastAsia="黑体" w:hAnsi="黑体"/>
              </w:rPr>
            </w:pPr>
            <w:r w:rsidRPr="004C290F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812" w:type="dxa"/>
            <w:vAlign w:val="center"/>
          </w:tcPr>
          <w:p w:rsidR="00AB025D" w:rsidRPr="004C290F" w:rsidRDefault="00AB025D" w:rsidP="00C121DB">
            <w:pPr>
              <w:widowControl/>
              <w:jc w:val="center"/>
              <w:rPr>
                <w:rFonts w:ascii="黑体" w:eastAsia="黑体" w:hAnsi="黑体"/>
              </w:rPr>
            </w:pPr>
            <w:r w:rsidRPr="004C290F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691" w:type="dxa"/>
            <w:vAlign w:val="center"/>
          </w:tcPr>
          <w:p w:rsidR="00AB025D" w:rsidRPr="004C290F" w:rsidRDefault="00AB025D" w:rsidP="00C121DB">
            <w:pPr>
              <w:widowControl/>
              <w:jc w:val="center"/>
              <w:rPr>
                <w:rFonts w:ascii="黑体" w:eastAsia="黑体" w:hAnsi="黑体"/>
              </w:rPr>
            </w:pPr>
            <w:r w:rsidRPr="004C290F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665" w:type="dxa"/>
            <w:vAlign w:val="center"/>
          </w:tcPr>
          <w:p w:rsidR="00AB025D" w:rsidRPr="004C290F" w:rsidRDefault="00AB025D" w:rsidP="00DA2EEA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</w:t>
            </w:r>
            <w:r w:rsidR="0043747A">
              <w:rPr>
                <w:rFonts w:ascii="黑体" w:eastAsia="黑体" w:hAnsi="黑体" w:hint="eastAsia"/>
              </w:rPr>
              <w:t>及职务</w:t>
            </w:r>
          </w:p>
        </w:tc>
        <w:tc>
          <w:tcPr>
            <w:tcW w:w="1236" w:type="dxa"/>
            <w:vAlign w:val="center"/>
          </w:tcPr>
          <w:p w:rsidR="00AB025D" w:rsidRPr="004C290F" w:rsidRDefault="0043747A" w:rsidP="00C121DB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从业年月</w:t>
            </w:r>
          </w:p>
        </w:tc>
        <w:tc>
          <w:tcPr>
            <w:tcW w:w="1320" w:type="dxa"/>
            <w:vAlign w:val="center"/>
          </w:tcPr>
          <w:p w:rsidR="00AB025D" w:rsidRPr="004C290F" w:rsidRDefault="00AB025D" w:rsidP="00C121DB">
            <w:pPr>
              <w:widowControl/>
              <w:jc w:val="center"/>
              <w:rPr>
                <w:rFonts w:ascii="黑体" w:eastAsia="黑体" w:hAnsi="黑体"/>
              </w:rPr>
            </w:pPr>
            <w:r w:rsidRPr="004C290F">
              <w:rPr>
                <w:rFonts w:ascii="黑体" w:eastAsia="黑体" w:hAnsi="黑体" w:hint="eastAsia"/>
              </w:rPr>
              <w:t>擅长领域</w:t>
            </w:r>
          </w:p>
        </w:tc>
        <w:tc>
          <w:tcPr>
            <w:tcW w:w="1779" w:type="dxa"/>
            <w:vAlign w:val="center"/>
          </w:tcPr>
          <w:p w:rsidR="00AB025D" w:rsidRPr="004C290F" w:rsidRDefault="00AB025D" w:rsidP="00C121DB">
            <w:pPr>
              <w:widowControl/>
              <w:jc w:val="center"/>
              <w:rPr>
                <w:rFonts w:ascii="黑体" w:eastAsia="黑体" w:hAnsi="黑体"/>
              </w:rPr>
            </w:pPr>
            <w:r w:rsidRPr="004C290F">
              <w:rPr>
                <w:rFonts w:ascii="黑体" w:eastAsia="黑体" w:hAnsi="黑体" w:hint="eastAsia"/>
              </w:rPr>
              <w:t>身份证号码</w:t>
            </w:r>
          </w:p>
        </w:tc>
        <w:tc>
          <w:tcPr>
            <w:tcW w:w="1686" w:type="dxa"/>
            <w:vAlign w:val="center"/>
          </w:tcPr>
          <w:p w:rsidR="00AB025D" w:rsidRPr="004C290F" w:rsidRDefault="00AB025D" w:rsidP="00297E80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所属地区（省、市、区、街道）</w:t>
            </w:r>
          </w:p>
        </w:tc>
        <w:tc>
          <w:tcPr>
            <w:tcW w:w="2253" w:type="dxa"/>
            <w:vAlign w:val="center"/>
          </w:tcPr>
          <w:p w:rsidR="00AB025D" w:rsidRPr="004C290F" w:rsidRDefault="00AB025D" w:rsidP="00C121DB">
            <w:pPr>
              <w:widowControl/>
              <w:jc w:val="center"/>
              <w:rPr>
                <w:rFonts w:ascii="黑体" w:eastAsia="黑体" w:hAnsi="黑体"/>
              </w:rPr>
            </w:pPr>
            <w:r w:rsidRPr="004C290F">
              <w:rPr>
                <w:rFonts w:ascii="黑体" w:eastAsia="黑体" w:hAnsi="黑体" w:hint="eastAsia"/>
              </w:rPr>
              <w:t>电子证件照</w:t>
            </w:r>
          </w:p>
        </w:tc>
      </w:tr>
      <w:tr w:rsidR="00AB025D" w:rsidRPr="00A92CE4" w:rsidTr="00FA1638">
        <w:trPr>
          <w:trHeight w:val="962"/>
        </w:trPr>
        <w:tc>
          <w:tcPr>
            <w:tcW w:w="7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548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914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812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1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0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779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8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225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</w:tr>
      <w:tr w:rsidR="00AB025D" w:rsidRPr="00A92CE4" w:rsidTr="00FA1638">
        <w:trPr>
          <w:trHeight w:val="962"/>
        </w:trPr>
        <w:tc>
          <w:tcPr>
            <w:tcW w:w="7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548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914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812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1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0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779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8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225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</w:tr>
      <w:tr w:rsidR="00AB025D" w:rsidRPr="00A92CE4" w:rsidTr="00FA1638">
        <w:trPr>
          <w:trHeight w:val="962"/>
        </w:trPr>
        <w:tc>
          <w:tcPr>
            <w:tcW w:w="7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548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914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812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1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0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779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8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225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</w:tr>
      <w:tr w:rsidR="00AB025D" w:rsidRPr="00A92CE4" w:rsidTr="00FA1638">
        <w:trPr>
          <w:trHeight w:val="962"/>
        </w:trPr>
        <w:tc>
          <w:tcPr>
            <w:tcW w:w="7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548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914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812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1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0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779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8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225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</w:tr>
      <w:tr w:rsidR="00AB025D" w:rsidRPr="00A92CE4" w:rsidTr="00FA1638">
        <w:trPr>
          <w:trHeight w:val="962"/>
        </w:trPr>
        <w:tc>
          <w:tcPr>
            <w:tcW w:w="7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548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914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812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1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0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779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8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225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</w:tr>
      <w:tr w:rsidR="00AB025D" w:rsidRPr="00A92CE4" w:rsidTr="00FA1638">
        <w:trPr>
          <w:trHeight w:val="962"/>
        </w:trPr>
        <w:tc>
          <w:tcPr>
            <w:tcW w:w="7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548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914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812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691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65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0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779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686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2253" w:type="dxa"/>
          </w:tcPr>
          <w:p w:rsidR="00AB025D" w:rsidRPr="00A92CE4" w:rsidRDefault="00AB025D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</w:tr>
    </w:tbl>
    <w:p w:rsidR="003A0696" w:rsidRPr="00862244" w:rsidRDefault="008A16EA" w:rsidP="00BF6F70">
      <w:pPr>
        <w:widowControl/>
        <w:jc w:val="left"/>
        <w:rPr>
          <w:rFonts w:ascii="方正小标宋简体" w:eastAsia="方正小标宋简体" w:hAnsi="宋体" w:cs="宋体"/>
          <w:b/>
          <w:kern w:val="0"/>
          <w:sz w:val="27"/>
          <w:szCs w:val="27"/>
        </w:rPr>
      </w:pPr>
      <w:r w:rsidRPr="00CF565B">
        <w:rPr>
          <w:rFonts w:ascii="仿宋_GB2312" w:eastAsia="仿宋_GB2312" w:hint="eastAsia"/>
          <w:b/>
          <w:sz w:val="22"/>
          <w:szCs w:val="27"/>
        </w:rPr>
        <w:t>注：手机号、微信号、身份证号码、电子证件照等信息用于</w:t>
      </w:r>
      <w:r w:rsidR="00DD6006" w:rsidRPr="00CF565B">
        <w:rPr>
          <w:rFonts w:ascii="仿宋_GB2312" w:eastAsia="仿宋_GB2312" w:hint="eastAsia"/>
          <w:b/>
          <w:sz w:val="22"/>
          <w:szCs w:val="27"/>
        </w:rPr>
        <w:t>人民法院调解平台</w:t>
      </w:r>
      <w:r w:rsidR="00577C7C" w:rsidRPr="00CF565B">
        <w:rPr>
          <w:rFonts w:ascii="仿宋_GB2312" w:eastAsia="仿宋_GB2312" w:hint="eastAsia"/>
          <w:b/>
          <w:sz w:val="22"/>
          <w:szCs w:val="27"/>
        </w:rPr>
        <w:t>新增账号以及日常沟通使用，信息仅</w:t>
      </w:r>
      <w:r w:rsidRPr="00CF565B">
        <w:rPr>
          <w:rFonts w:ascii="仿宋_GB2312" w:eastAsia="仿宋_GB2312" w:hint="eastAsia"/>
          <w:b/>
          <w:sz w:val="22"/>
          <w:szCs w:val="27"/>
        </w:rPr>
        <w:t>限法院内部使用。</w:t>
      </w:r>
    </w:p>
    <w:sectPr w:rsidR="003A0696" w:rsidRPr="00862244" w:rsidSect="00BF6F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DC" w:rsidRDefault="00C00FDC" w:rsidP="009A092D">
      <w:r>
        <w:separator/>
      </w:r>
    </w:p>
  </w:endnote>
  <w:endnote w:type="continuationSeparator" w:id="1">
    <w:p w:rsidR="00C00FDC" w:rsidRDefault="00C00FDC" w:rsidP="009A0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DC" w:rsidRDefault="00C00FDC" w:rsidP="009A092D">
      <w:r>
        <w:separator/>
      </w:r>
    </w:p>
  </w:footnote>
  <w:footnote w:type="continuationSeparator" w:id="1">
    <w:p w:rsidR="00C00FDC" w:rsidRDefault="00C00FDC" w:rsidP="009A0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3037BB"/>
    <w:rsid w:val="000509A4"/>
    <w:rsid w:val="00072EE9"/>
    <w:rsid w:val="00076F7F"/>
    <w:rsid w:val="00092E5F"/>
    <w:rsid w:val="000B5D57"/>
    <w:rsid w:val="000E3C69"/>
    <w:rsid w:val="000F0006"/>
    <w:rsid w:val="000F743C"/>
    <w:rsid w:val="000F7D4A"/>
    <w:rsid w:val="00113775"/>
    <w:rsid w:val="00160F06"/>
    <w:rsid w:val="00165B60"/>
    <w:rsid w:val="0017755E"/>
    <w:rsid w:val="001954AC"/>
    <w:rsid w:val="001A12B7"/>
    <w:rsid w:val="001C7E56"/>
    <w:rsid w:val="001F1575"/>
    <w:rsid w:val="00207E13"/>
    <w:rsid w:val="00225BBC"/>
    <w:rsid w:val="002263DE"/>
    <w:rsid w:val="002313E0"/>
    <w:rsid w:val="00236569"/>
    <w:rsid w:val="0024612C"/>
    <w:rsid w:val="00281717"/>
    <w:rsid w:val="00281EE6"/>
    <w:rsid w:val="002933E6"/>
    <w:rsid w:val="00297E80"/>
    <w:rsid w:val="002A1C3F"/>
    <w:rsid w:val="002A4860"/>
    <w:rsid w:val="002B7161"/>
    <w:rsid w:val="002C370B"/>
    <w:rsid w:val="002D1928"/>
    <w:rsid w:val="002D3BFE"/>
    <w:rsid w:val="002F3C65"/>
    <w:rsid w:val="002F649B"/>
    <w:rsid w:val="00300607"/>
    <w:rsid w:val="00300B85"/>
    <w:rsid w:val="003337E1"/>
    <w:rsid w:val="00381540"/>
    <w:rsid w:val="003956D8"/>
    <w:rsid w:val="003A0696"/>
    <w:rsid w:val="003A219E"/>
    <w:rsid w:val="003A2F64"/>
    <w:rsid w:val="003A3914"/>
    <w:rsid w:val="003B4E70"/>
    <w:rsid w:val="003C0948"/>
    <w:rsid w:val="003D14E5"/>
    <w:rsid w:val="003D198C"/>
    <w:rsid w:val="003D7D3F"/>
    <w:rsid w:val="003F17FD"/>
    <w:rsid w:val="00407A2E"/>
    <w:rsid w:val="00420FDB"/>
    <w:rsid w:val="004263C9"/>
    <w:rsid w:val="004304EA"/>
    <w:rsid w:val="004310E9"/>
    <w:rsid w:val="0043747A"/>
    <w:rsid w:val="004609B4"/>
    <w:rsid w:val="00463F88"/>
    <w:rsid w:val="0047464E"/>
    <w:rsid w:val="0049465E"/>
    <w:rsid w:val="00497FA9"/>
    <w:rsid w:val="004A4188"/>
    <w:rsid w:val="004B5732"/>
    <w:rsid w:val="004C290F"/>
    <w:rsid w:val="004D4F2A"/>
    <w:rsid w:val="004D5391"/>
    <w:rsid w:val="004E753C"/>
    <w:rsid w:val="004F0F66"/>
    <w:rsid w:val="00502D42"/>
    <w:rsid w:val="00506B95"/>
    <w:rsid w:val="00510867"/>
    <w:rsid w:val="005257B2"/>
    <w:rsid w:val="00532909"/>
    <w:rsid w:val="00562D41"/>
    <w:rsid w:val="00577080"/>
    <w:rsid w:val="00577C7C"/>
    <w:rsid w:val="005E27AA"/>
    <w:rsid w:val="00600C8E"/>
    <w:rsid w:val="006108F1"/>
    <w:rsid w:val="006217EA"/>
    <w:rsid w:val="00644757"/>
    <w:rsid w:val="00644C91"/>
    <w:rsid w:val="006565D1"/>
    <w:rsid w:val="00663682"/>
    <w:rsid w:val="006709BB"/>
    <w:rsid w:val="0067317D"/>
    <w:rsid w:val="0067537F"/>
    <w:rsid w:val="006774B4"/>
    <w:rsid w:val="006869E0"/>
    <w:rsid w:val="006965DA"/>
    <w:rsid w:val="006A27D5"/>
    <w:rsid w:val="006A29F8"/>
    <w:rsid w:val="006B0BA9"/>
    <w:rsid w:val="006D7F76"/>
    <w:rsid w:val="006F79A8"/>
    <w:rsid w:val="006F7E3D"/>
    <w:rsid w:val="00712162"/>
    <w:rsid w:val="007166EF"/>
    <w:rsid w:val="007233F9"/>
    <w:rsid w:val="0075303F"/>
    <w:rsid w:val="00766515"/>
    <w:rsid w:val="00767865"/>
    <w:rsid w:val="007822F7"/>
    <w:rsid w:val="007A789F"/>
    <w:rsid w:val="007A7C5D"/>
    <w:rsid w:val="007B79C6"/>
    <w:rsid w:val="007D0FFD"/>
    <w:rsid w:val="007D491F"/>
    <w:rsid w:val="007F6362"/>
    <w:rsid w:val="007F75C6"/>
    <w:rsid w:val="00826F98"/>
    <w:rsid w:val="00837574"/>
    <w:rsid w:val="00862244"/>
    <w:rsid w:val="00871893"/>
    <w:rsid w:val="00876199"/>
    <w:rsid w:val="008A16EA"/>
    <w:rsid w:val="008A2341"/>
    <w:rsid w:val="008B7FB2"/>
    <w:rsid w:val="008C0014"/>
    <w:rsid w:val="008C59A2"/>
    <w:rsid w:val="008E18C9"/>
    <w:rsid w:val="009042B4"/>
    <w:rsid w:val="00922084"/>
    <w:rsid w:val="009269DC"/>
    <w:rsid w:val="00927069"/>
    <w:rsid w:val="00935AC1"/>
    <w:rsid w:val="00947618"/>
    <w:rsid w:val="009504D5"/>
    <w:rsid w:val="00953170"/>
    <w:rsid w:val="009558EE"/>
    <w:rsid w:val="009652FC"/>
    <w:rsid w:val="009939BC"/>
    <w:rsid w:val="0099629E"/>
    <w:rsid w:val="009A092D"/>
    <w:rsid w:val="009A12A9"/>
    <w:rsid w:val="009A665D"/>
    <w:rsid w:val="009C28B1"/>
    <w:rsid w:val="00A35CA0"/>
    <w:rsid w:val="00A4719B"/>
    <w:rsid w:val="00A609D8"/>
    <w:rsid w:val="00A66ADE"/>
    <w:rsid w:val="00A92CE4"/>
    <w:rsid w:val="00AA0216"/>
    <w:rsid w:val="00AB025D"/>
    <w:rsid w:val="00AD2CC3"/>
    <w:rsid w:val="00AD57A8"/>
    <w:rsid w:val="00AE1659"/>
    <w:rsid w:val="00AE3752"/>
    <w:rsid w:val="00AE6DBC"/>
    <w:rsid w:val="00B01946"/>
    <w:rsid w:val="00B265A3"/>
    <w:rsid w:val="00B267DE"/>
    <w:rsid w:val="00B37ED9"/>
    <w:rsid w:val="00B41AB6"/>
    <w:rsid w:val="00B43694"/>
    <w:rsid w:val="00B47AA6"/>
    <w:rsid w:val="00B51987"/>
    <w:rsid w:val="00B55C1A"/>
    <w:rsid w:val="00B606AF"/>
    <w:rsid w:val="00B71347"/>
    <w:rsid w:val="00B77008"/>
    <w:rsid w:val="00B86EBB"/>
    <w:rsid w:val="00BA2D43"/>
    <w:rsid w:val="00BA51B4"/>
    <w:rsid w:val="00BB35F4"/>
    <w:rsid w:val="00BC2404"/>
    <w:rsid w:val="00BD3EC1"/>
    <w:rsid w:val="00BF6F70"/>
    <w:rsid w:val="00C00FDC"/>
    <w:rsid w:val="00C01DC3"/>
    <w:rsid w:val="00C065E6"/>
    <w:rsid w:val="00C121DB"/>
    <w:rsid w:val="00C50E4B"/>
    <w:rsid w:val="00C70E89"/>
    <w:rsid w:val="00C76F50"/>
    <w:rsid w:val="00C80A22"/>
    <w:rsid w:val="00C87229"/>
    <w:rsid w:val="00CE0D80"/>
    <w:rsid w:val="00CF565B"/>
    <w:rsid w:val="00D064B2"/>
    <w:rsid w:val="00D20823"/>
    <w:rsid w:val="00D245B7"/>
    <w:rsid w:val="00D300E8"/>
    <w:rsid w:val="00D476E6"/>
    <w:rsid w:val="00D54545"/>
    <w:rsid w:val="00D663CE"/>
    <w:rsid w:val="00D664A9"/>
    <w:rsid w:val="00D66696"/>
    <w:rsid w:val="00D67ADB"/>
    <w:rsid w:val="00D7323C"/>
    <w:rsid w:val="00D9067E"/>
    <w:rsid w:val="00DA2EEA"/>
    <w:rsid w:val="00DC6D2A"/>
    <w:rsid w:val="00DD1875"/>
    <w:rsid w:val="00DD6006"/>
    <w:rsid w:val="00DD7438"/>
    <w:rsid w:val="00DE07E2"/>
    <w:rsid w:val="00E03A3A"/>
    <w:rsid w:val="00E10FBD"/>
    <w:rsid w:val="00E43CBA"/>
    <w:rsid w:val="00E50A0F"/>
    <w:rsid w:val="00E935A1"/>
    <w:rsid w:val="00E97BC9"/>
    <w:rsid w:val="00EA2076"/>
    <w:rsid w:val="00EC6209"/>
    <w:rsid w:val="00EE2084"/>
    <w:rsid w:val="00F00261"/>
    <w:rsid w:val="00F070C3"/>
    <w:rsid w:val="00F10EFD"/>
    <w:rsid w:val="00F31B2E"/>
    <w:rsid w:val="00F409D8"/>
    <w:rsid w:val="00F46ADD"/>
    <w:rsid w:val="00F52927"/>
    <w:rsid w:val="00F555B5"/>
    <w:rsid w:val="00F71C6A"/>
    <w:rsid w:val="00F8204D"/>
    <w:rsid w:val="00F85EDA"/>
    <w:rsid w:val="00F87DE8"/>
    <w:rsid w:val="00FA1638"/>
    <w:rsid w:val="00FA5A96"/>
    <w:rsid w:val="00FC0260"/>
    <w:rsid w:val="00FD4766"/>
    <w:rsid w:val="00FE0C90"/>
    <w:rsid w:val="00FF4CC6"/>
    <w:rsid w:val="2930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4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504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9A0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092D"/>
    <w:rPr>
      <w:kern w:val="2"/>
      <w:sz w:val="18"/>
      <w:szCs w:val="18"/>
    </w:rPr>
  </w:style>
  <w:style w:type="paragraph" w:styleId="a5">
    <w:name w:val="footer"/>
    <w:basedOn w:val="a"/>
    <w:link w:val="Char0"/>
    <w:rsid w:val="009A0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092D"/>
    <w:rPr>
      <w:kern w:val="2"/>
      <w:sz w:val="18"/>
      <w:szCs w:val="18"/>
    </w:rPr>
  </w:style>
  <w:style w:type="table" w:styleId="a6">
    <w:name w:val="Table Grid"/>
    <w:basedOn w:val="a1"/>
    <w:rsid w:val="00A92C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B476533-2AE3-4109-AEA9-D92E74C68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朱思源</cp:lastModifiedBy>
  <cp:revision>66</cp:revision>
  <cp:lastPrinted>2021-10-27T06:08:00Z</cp:lastPrinted>
  <dcterms:created xsi:type="dcterms:W3CDTF">2023-10-24T03:41:00Z</dcterms:created>
  <dcterms:modified xsi:type="dcterms:W3CDTF">2025-09-04T09:40:00Z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4FCCBE1C80F349E3A93AE9C48F891C08</vt:lpwstr>
  </property>
</Properties>
</file>