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F7620">
      <w:pPr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9815AE1">
      <w:pPr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_GBK"/>
          <w:sz w:val="44"/>
          <w:szCs w:val="44"/>
        </w:rPr>
        <w:t>政府专职消防员体能测试项目及标准（男）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737"/>
        <w:gridCol w:w="748"/>
      </w:tblGrid>
      <w:tr w14:paraId="2772C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358459A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    目</w:t>
            </w:r>
          </w:p>
        </w:tc>
        <w:tc>
          <w:tcPr>
            <w:tcW w:w="736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F9C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ECE22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备注</w:t>
            </w:r>
          </w:p>
        </w:tc>
      </w:tr>
      <w:tr w14:paraId="4FD6A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2D40E82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F45A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4294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11DA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586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D20E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BE93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B8F01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7分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D734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D181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9分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CA47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10分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C29003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C5F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A51E93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1000米跑</w:t>
            </w:r>
          </w:p>
          <w:p w14:paraId="472E69F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6008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C36D1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2F1E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EBDE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ED2D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CFBC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C7B9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9DB9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3′50″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42F0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3′45″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4F20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3′40″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45B36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C06E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50401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7056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1.分组考核。</w:t>
            </w:r>
          </w:p>
          <w:p w14:paraId="2F9F10D9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2.在跑道或平地上标出起点线，考生从起点线处听到起跑口令后起跑，完成1000米距离到达终点线，记录时间。</w:t>
            </w:r>
          </w:p>
          <w:p w14:paraId="34CC2C88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3.考核以完成时间计算成绩。</w:t>
            </w:r>
          </w:p>
          <w:p w14:paraId="04B95677">
            <w:pPr>
              <w:spacing w:line="280" w:lineRule="exac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4.得分超出10分的，每递减5秒增加1分，最高15分。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7C0DE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CCC7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1" w:type="dxa"/>
            <w:gridSpan w:val="2"/>
            <w:vMerge w:val="restart"/>
            <w:vAlign w:val="center"/>
          </w:tcPr>
          <w:p w14:paraId="6032D923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立定跳远</w:t>
            </w:r>
          </w:p>
          <w:p w14:paraId="4F6D002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6772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1B44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CE11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5F7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B988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D6EE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AD94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ADD6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38A7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2.48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09E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2.53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602D90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58E08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711" w:type="dxa"/>
            <w:gridSpan w:val="2"/>
            <w:vMerge w:val="continue"/>
            <w:vAlign w:val="center"/>
          </w:tcPr>
          <w:p w14:paraId="537A7616">
            <w:pPr>
              <w:spacing w:line="2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6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BE54ED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1.单个或分组考核。</w:t>
            </w:r>
          </w:p>
          <w:p w14:paraId="056A8CC7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DA388BE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3.考核以完成跳出长度计算成绩。</w:t>
            </w:r>
          </w:p>
          <w:p w14:paraId="0B0A1C4B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4.得分超出10分的，每递增5厘米增加1分，最高15分。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1B56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32CF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vAlign w:val="center"/>
          </w:tcPr>
          <w:p w14:paraId="64FE0A2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俯卧撑</w:t>
            </w:r>
          </w:p>
          <w:p w14:paraId="641A58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（次/</w:t>
            </w:r>
            <w:r>
              <w:rPr>
                <w:rFonts w:ascii="Times New Roman" w:hAnsi="Times New Roman"/>
                <w:kern w:val="0"/>
                <w:sz w:val="24"/>
              </w:rPr>
              <w:t>2</w:t>
            </w:r>
            <w:r>
              <w:rPr>
                <w:rFonts w:ascii="Times New Roman" w:hAnsi="Times New Roman" w:eastAsia="黑体"/>
                <w:sz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vAlign w:val="center"/>
          </w:tcPr>
          <w:p w14:paraId="26FD16F0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2A705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931A9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ADA20E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BB0F19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E798D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852D8B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652B5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FDBF5C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38</w:t>
            </w:r>
          </w:p>
        </w:tc>
        <w:tc>
          <w:tcPr>
            <w:tcW w:w="77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B004D9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42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4E2F5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42D7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8451B3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74" w:type="dxa"/>
            <w:gridSpan w:val="20"/>
            <w:tcBorders>
              <w:right w:val="single" w:color="auto" w:sz="4" w:space="0"/>
            </w:tcBorders>
            <w:vAlign w:val="center"/>
          </w:tcPr>
          <w:p w14:paraId="2DB77E26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1.单个或分组考核。</w:t>
            </w:r>
          </w:p>
          <w:p w14:paraId="531F2C79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12D659C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3.得分超出10分的，每递增6次增加1分，最高15分。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418B19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C7E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5" w:type="dxa"/>
            <w:vMerge w:val="restart"/>
            <w:vAlign w:val="center"/>
          </w:tcPr>
          <w:p w14:paraId="2B3DF51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 w:eastAsia="黑体"/>
                <w:sz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2A68">
            <w:pPr>
              <w:spacing w:line="280" w:lineRule="exact"/>
              <w:ind w:left="-105" w:leftChars="-50" w:right="-105" w:rightChars="-50" w:firstLine="2"/>
              <w:jc w:val="center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010A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15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1189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15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D55A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15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06A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15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5E16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14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D395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14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BDAD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14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E56F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8</w:t>
            </w: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349A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13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″</w:t>
            </w:r>
            <w:r>
              <w:rPr>
                <w:rFonts w:ascii="Times New Roman" w:hAnsi="Times New Roman" w:eastAsia="方正仿宋_GBK"/>
                <w:sz w:val="24"/>
              </w:rPr>
              <w:t>5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FB2554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7DE9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705" w:type="dxa"/>
            <w:vMerge w:val="continue"/>
            <w:vAlign w:val="center"/>
          </w:tcPr>
          <w:p w14:paraId="3B256686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7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8FAA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1.分组考核。</w:t>
            </w:r>
          </w:p>
          <w:p w14:paraId="5351BFD9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2.在100米长直线跑道上标出起点线和终点线，考生从起点线处听到起跑口令后起跑，通过终点线记录时间。</w:t>
            </w:r>
          </w:p>
          <w:p w14:paraId="3FA39456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3.抢跑犯规，重新组织起跑；跑出本道或用其他方式干扰、阻碍他人者不记录成绩。</w:t>
            </w:r>
          </w:p>
          <w:p w14:paraId="2DD6B532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AAF7AD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F811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vAlign w:val="center"/>
          </w:tcPr>
          <w:p w14:paraId="077941F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8122" w:type="dxa"/>
            <w:gridSpan w:val="2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595867B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1.单项未取得有效成绩的不予招录。</w:t>
            </w:r>
          </w:p>
          <w:p w14:paraId="4A93807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2.测试项目及标准中“以上”“以下”均含本级、本数。</w:t>
            </w:r>
          </w:p>
        </w:tc>
      </w:tr>
    </w:tbl>
    <w:p w14:paraId="7B977926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D4C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9C90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304CF">
    <w:pPr>
      <w:pStyle w:val="3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3：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746F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469E2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NDAxMDBkZmE3YWM3ZjAzYTA4MTY0YzY5NTc5YmQifQ=="/>
  </w:docVars>
  <w:rsids>
    <w:rsidRoot w:val="73877D50"/>
    <w:rsid w:val="00503AB3"/>
    <w:rsid w:val="006F294E"/>
    <w:rsid w:val="00D876E7"/>
    <w:rsid w:val="52DA7D79"/>
    <w:rsid w:val="5F5A35F0"/>
    <w:rsid w:val="73877D50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637</Words>
  <Characters>785</Characters>
  <Lines>6</Lines>
  <Paragraphs>1</Paragraphs>
  <TotalTime>1</TotalTime>
  <ScaleCrop>false</ScaleCrop>
  <LinksUpToDate>false</LinksUpToDate>
  <CharactersWithSpaces>793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2024-03-28T13:47:00Z</dcterms:created>
  <dc:creator>点点怡然</dc:creator>
  <cp:lastModifiedBy>Rakehell</cp:lastModifiedBy>
  <dcterms:modified xsi:type="dcterms:W3CDTF">2025-12-01T07:18:56Z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E963EA01E92E40F3A0BCA7BA50B3207E_11</vt:lpwstr>
  </property>
  <property fmtid="{D5CDD505-2E9C-101B-9397-08002B2CF9AE}" pid="4" name="KSOTemplateDocerSaveRecord">
    <vt:lpwstr>eyJoZGlkIjoiZTI4MDc5MjFiZGViZDNiZWUwNzRmYTgwOTdkMGM3ODYiLCJ1c2VySWQiOiIzNTkzODY1NzcifQ==</vt:lpwstr>
  </property>
</Properties>
</file>