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BD246">
      <w:pPr>
        <w:pStyle w:val="3"/>
        <w:widowControl/>
        <w:spacing w:before="75" w:beforeAutospacing="0" w:after="75" w:afterAutospacing="0"/>
        <w:jc w:val="center"/>
        <w:rPr>
          <w:rFonts w:ascii="仿宋_GB2312" w:hAnsi="仿宋_GB2312" w:eastAsia="仿宋_GB2312" w:cs="仿宋_GB2312"/>
          <w:color w:val="000000"/>
          <w:sz w:val="32"/>
          <w:szCs w:val="32"/>
        </w:rPr>
      </w:pPr>
      <w:bookmarkStart w:id="9" w:name="_GoBack"/>
      <w:bookmarkEnd w:id="9"/>
      <w:r>
        <w:rPr>
          <w:rFonts w:hint="eastAsia" w:ascii="方正小标宋简体" w:hAnsi="方正小标宋简体" w:eastAsia="方正小标宋简体" w:cs="方正小标宋简体"/>
          <w:bCs/>
          <w:kern w:val="2"/>
          <w:sz w:val="44"/>
          <w:szCs w:val="44"/>
        </w:rPr>
        <w:t>个人诚信报考承诺书</w:t>
      </w:r>
    </w:p>
    <w:p w14:paraId="00E849CC">
      <w:pPr>
        <w:spacing w:line="560" w:lineRule="exact"/>
        <w:rPr>
          <w:rFonts w:ascii="仿宋" w:hAnsi="仿宋" w:eastAsia="仿宋" w:cs="仿宋_GB2312"/>
          <w:color w:val="000000"/>
          <w:sz w:val="32"/>
          <w:szCs w:val="32"/>
        </w:rPr>
      </w:pPr>
      <w:r>
        <w:rPr>
          <w:rFonts w:hint="eastAsia" w:ascii="仿宋" w:hAnsi="仿宋" w:eastAsia="仿宋" w:cs="仿宋_GB2312"/>
          <w:color w:val="000000"/>
          <w:sz w:val="32"/>
          <w:szCs w:val="32"/>
        </w:rPr>
        <w:t>晋江梧林君澜酒店有限责任公司：</w:t>
      </w:r>
    </w:p>
    <w:p w14:paraId="0B02BACA">
      <w:pPr>
        <w:spacing w:line="560" w:lineRule="exact"/>
        <w:ind w:firstLine="640" w:firstLineChars="200"/>
        <w:rPr>
          <w:rFonts w:ascii="仿宋" w:hAnsi="仿宋" w:eastAsia="仿宋" w:cs="宋体"/>
          <w:color w:val="000000"/>
          <w:sz w:val="32"/>
          <w:szCs w:val="32"/>
        </w:rPr>
      </w:pPr>
      <w:r>
        <w:rPr>
          <w:rFonts w:ascii="仿宋" w:hAnsi="仿宋" w:eastAsia="仿宋" w:cs="宋体"/>
          <w:color w:val="000000"/>
          <w:sz w:val="32"/>
          <w:szCs w:val="32"/>
        </w:rPr>
        <w:t>本人</w:t>
      </w:r>
      <w:bookmarkStart w:id="0" w:name="OLE_LINK10"/>
      <w:bookmarkStart w:id="1" w:name="OLE_LINK11"/>
      <w:r>
        <w:rPr>
          <w:rFonts w:ascii="仿宋" w:hAnsi="仿宋" w:eastAsia="仿宋" w:cs="仿宋_GB2312"/>
          <w:color w:val="000000"/>
          <w:sz w:val="32"/>
          <w:szCs w:val="32"/>
        </w:rPr>
        <w:softHyphen/>
      </w:r>
      <w:r>
        <w:rPr>
          <w:rFonts w:hint="eastAsia" w:ascii="仿宋" w:hAnsi="仿宋" w:eastAsia="仿宋" w:cs="仿宋_GB2312"/>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hint="eastAsia" w:ascii="仿宋" w:hAnsi="仿宋" w:eastAsia="仿宋" w:cs="宋体"/>
          <w:color w:val="000000"/>
          <w:sz w:val="32"/>
          <w:szCs w:val="32"/>
        </w:rPr>
        <w:t>____</w:t>
      </w:r>
      <w:bookmarkStart w:id="2" w:name="OLE_LINK1"/>
      <w:bookmarkStart w:id="3" w:name="OLE_LINK2"/>
      <w:r>
        <w:rPr>
          <w:rFonts w:hint="eastAsia" w:ascii="仿宋" w:hAnsi="仿宋" w:eastAsia="仿宋" w:cs="宋体"/>
          <w:color w:val="000000"/>
          <w:sz w:val="32"/>
          <w:szCs w:val="32"/>
        </w:rPr>
        <w:t>_</w:t>
      </w:r>
      <w:bookmarkEnd w:id="2"/>
      <w:bookmarkEnd w:id="3"/>
      <w:r>
        <w:rPr>
          <w:rFonts w:hint="eastAsia" w:ascii="仿宋" w:hAnsi="仿宋" w:eastAsia="仿宋" w:cs="宋体"/>
          <w:color w:val="000000"/>
          <w:sz w:val="32"/>
          <w:szCs w:val="32"/>
        </w:rPr>
        <w:t>_</w:t>
      </w:r>
      <w:bookmarkStart w:id="4" w:name="OLE_LINK12"/>
      <w:bookmarkStart w:id="5" w:name="OLE_LINK13"/>
      <w:r>
        <w:rPr>
          <w:rFonts w:hint="eastAsia" w:ascii="仿宋" w:hAnsi="仿宋" w:eastAsia="仿宋" w:cs="宋体"/>
          <w:color w:val="000000"/>
          <w:sz w:val="32"/>
          <w:szCs w:val="32"/>
        </w:rPr>
        <w:t>____</w:t>
      </w:r>
      <w:bookmarkEnd w:id="4"/>
      <w:bookmarkEnd w:id="5"/>
      <w:r>
        <w:rPr>
          <w:rFonts w:hint="eastAsia" w:ascii="仿宋" w:hAnsi="仿宋" w:eastAsia="仿宋" w:cs="宋体"/>
          <w:color w:val="000000"/>
          <w:sz w:val="32"/>
          <w:szCs w:val="32"/>
        </w:rPr>
        <w:t>_</w:t>
      </w:r>
      <w:bookmarkEnd w:id="0"/>
      <w:bookmarkEnd w:id="1"/>
      <w:r>
        <w:rPr>
          <w:rFonts w:hint="eastAsia" w:ascii="仿宋" w:hAnsi="仿宋" w:eastAsia="仿宋" w:cs="仿宋_GB2312"/>
          <w:color w:val="000000"/>
          <w:sz w:val="32"/>
          <w:szCs w:val="32"/>
        </w:rPr>
        <w:t>，身</w:t>
      </w:r>
      <w:r>
        <w:rPr>
          <w:rFonts w:hint="eastAsia" w:ascii="仿宋" w:hAnsi="仿宋" w:eastAsia="仿宋" w:cs="宋体"/>
          <w:color w:val="000000"/>
          <w:sz w:val="32"/>
          <w:szCs w:val="32"/>
        </w:rPr>
        <w:t>份</w:t>
      </w:r>
      <w:r>
        <w:rPr>
          <w:rFonts w:hint="eastAsia" w:ascii="仿宋" w:hAnsi="仿宋" w:eastAsia="仿宋" w:cs="仿宋_GB2312"/>
          <w:color w:val="000000"/>
          <w:sz w:val="32"/>
          <w:szCs w:val="32"/>
        </w:rPr>
        <w:t>证</w:t>
      </w:r>
      <w:r>
        <w:rPr>
          <w:rFonts w:hint="eastAsia" w:ascii="仿宋" w:hAnsi="仿宋" w:eastAsia="仿宋" w:cs="宋体"/>
          <w:color w:val="000000"/>
          <w:sz w:val="32"/>
          <w:szCs w:val="32"/>
        </w:rPr>
        <w:t>号码</w:t>
      </w:r>
      <w:r>
        <w:rPr>
          <w:rFonts w:ascii="仿宋" w:hAnsi="仿宋" w:eastAsia="仿宋" w:cs="仿宋_GB2312"/>
          <w:color w:val="000000"/>
          <w:sz w:val="32"/>
          <w:szCs w:val="32"/>
        </w:rPr>
        <w:softHyphen/>
      </w:r>
      <w:r>
        <w:rPr>
          <w:rFonts w:hint="eastAsia" w:ascii="仿宋" w:hAnsi="仿宋" w:eastAsia="仿宋" w:cs="仿宋_GB2312"/>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hint="eastAsia" w:ascii="仿宋" w:hAnsi="仿宋" w:eastAsia="仿宋" w:cs="宋体"/>
          <w:color w:val="000000"/>
          <w:sz w:val="32"/>
          <w:szCs w:val="32"/>
        </w:rPr>
        <w:t>_______</w:t>
      </w:r>
      <w:r>
        <w:rPr>
          <w:rFonts w:ascii="仿宋" w:hAnsi="仿宋" w:eastAsia="仿宋" w:cs="仿宋_GB2312"/>
          <w:color w:val="000000"/>
          <w:sz w:val="32"/>
          <w:szCs w:val="32"/>
        </w:rPr>
        <w:softHyphen/>
      </w:r>
      <w:r>
        <w:rPr>
          <w:rFonts w:hint="eastAsia" w:ascii="仿宋" w:hAnsi="仿宋" w:eastAsia="仿宋" w:cs="仿宋_GB2312"/>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hint="eastAsia" w:ascii="仿宋" w:hAnsi="仿宋" w:eastAsia="仿宋" w:cs="宋体"/>
          <w:color w:val="000000"/>
          <w:sz w:val="32"/>
          <w:szCs w:val="32"/>
        </w:rPr>
        <w:t>_______</w:t>
      </w:r>
      <w:r>
        <w:rPr>
          <w:rFonts w:ascii="仿宋" w:hAnsi="仿宋" w:eastAsia="仿宋" w:cs="仿宋_GB2312"/>
          <w:color w:val="000000"/>
          <w:sz w:val="32"/>
          <w:szCs w:val="32"/>
        </w:rPr>
        <w:softHyphen/>
      </w:r>
      <w:r>
        <w:rPr>
          <w:rFonts w:hint="eastAsia" w:ascii="仿宋" w:hAnsi="仿宋" w:eastAsia="仿宋" w:cs="仿宋_GB2312"/>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hint="eastAsia" w:ascii="仿宋" w:hAnsi="仿宋" w:eastAsia="仿宋" w:cs="宋体"/>
          <w:color w:val="000000"/>
          <w:sz w:val="32"/>
          <w:szCs w:val="32"/>
        </w:rPr>
        <w:t>________</w:t>
      </w:r>
      <w:r>
        <w:rPr>
          <w:rFonts w:hint="eastAsia" w:ascii="仿宋" w:hAnsi="仿宋" w:eastAsia="仿宋" w:cs="仿宋_GB2312"/>
          <w:color w:val="000000"/>
          <w:sz w:val="32"/>
          <w:szCs w:val="32"/>
        </w:rPr>
        <w:t>，</w:t>
      </w:r>
      <w:r>
        <w:rPr>
          <w:rFonts w:hint="eastAsia" w:ascii="仿宋" w:hAnsi="仿宋" w:eastAsia="仿宋" w:cs="宋体"/>
          <w:color w:val="000000"/>
          <w:sz w:val="32"/>
          <w:szCs w:val="32"/>
        </w:rPr>
        <w:t>应聘</w:t>
      </w:r>
      <w:r>
        <w:rPr>
          <w:rFonts w:ascii="仿宋" w:hAnsi="仿宋" w:eastAsia="仿宋" w:cs="仿宋_GB2312"/>
          <w:color w:val="000000"/>
          <w:sz w:val="32"/>
          <w:szCs w:val="32"/>
        </w:rPr>
        <w:softHyphen/>
      </w:r>
      <w:r>
        <w:rPr>
          <w:rFonts w:hint="eastAsia" w:ascii="仿宋" w:hAnsi="仿宋" w:eastAsia="仿宋" w:cs="仿宋_GB2312"/>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hint="eastAsia" w:ascii="仿宋" w:hAnsi="仿宋" w:eastAsia="仿宋" w:cs="宋体"/>
          <w:color w:val="000000"/>
          <w:sz w:val="32"/>
          <w:szCs w:val="32"/>
        </w:rPr>
        <w:t>_______</w:t>
      </w:r>
      <w:r>
        <w:rPr>
          <w:rFonts w:ascii="仿宋" w:hAnsi="仿宋" w:eastAsia="仿宋" w:cs="仿宋_GB2312"/>
          <w:color w:val="000000"/>
          <w:sz w:val="32"/>
          <w:szCs w:val="32"/>
        </w:rPr>
        <w:softHyphen/>
      </w:r>
      <w:r>
        <w:rPr>
          <w:rFonts w:hint="eastAsia" w:ascii="仿宋" w:hAnsi="仿宋" w:eastAsia="仿宋" w:cs="仿宋_GB2312"/>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hint="eastAsia" w:ascii="仿宋" w:hAnsi="仿宋" w:eastAsia="仿宋" w:cs="宋体"/>
          <w:color w:val="000000"/>
          <w:sz w:val="32"/>
          <w:szCs w:val="32"/>
        </w:rPr>
        <w:t>_______</w:t>
      </w:r>
      <w:r>
        <w:rPr>
          <w:rFonts w:ascii="仿宋" w:hAnsi="仿宋" w:eastAsia="仿宋" w:cs="仿宋_GB2312"/>
          <w:color w:val="000000"/>
          <w:sz w:val="32"/>
          <w:szCs w:val="32"/>
        </w:rPr>
        <w:softHyphen/>
      </w:r>
      <w:r>
        <w:rPr>
          <w:rFonts w:hint="eastAsia" w:ascii="仿宋" w:hAnsi="仿宋" w:eastAsia="仿宋" w:cs="仿宋_GB2312"/>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ascii="仿宋" w:hAnsi="仿宋" w:eastAsia="仿宋" w:cs="宋体"/>
          <w:color w:val="000000"/>
          <w:sz w:val="32"/>
          <w:szCs w:val="32"/>
        </w:rPr>
        <w:softHyphen/>
      </w:r>
      <w:r>
        <w:rPr>
          <w:rFonts w:hint="eastAsia" w:ascii="仿宋" w:hAnsi="仿宋" w:eastAsia="仿宋" w:cs="宋体"/>
          <w:color w:val="000000"/>
          <w:sz w:val="32"/>
          <w:szCs w:val="32"/>
        </w:rPr>
        <w:softHyphen/>
      </w:r>
      <w:r>
        <w:rPr>
          <w:rFonts w:hint="eastAsia" w:ascii="仿宋" w:hAnsi="仿宋" w:eastAsia="仿宋" w:cs="宋体"/>
          <w:color w:val="000000"/>
          <w:sz w:val="32"/>
          <w:szCs w:val="32"/>
        </w:rPr>
        <w:t>_______</w:t>
      </w:r>
      <w:r>
        <w:rPr>
          <w:rFonts w:hint="eastAsia" w:ascii="仿宋" w:hAnsi="仿宋" w:eastAsia="仿宋" w:cs="仿宋_GB2312"/>
          <w:color w:val="000000"/>
          <w:sz w:val="32"/>
          <w:szCs w:val="32"/>
        </w:rPr>
        <w:t>岗位。</w:t>
      </w:r>
    </w:p>
    <w:p w14:paraId="72911417">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我已仔细阅读《</w:t>
      </w:r>
      <w:bookmarkStart w:id="6" w:name="OLE_LINK5"/>
      <w:r>
        <w:rPr>
          <w:rFonts w:hint="eastAsia" w:ascii="仿宋" w:hAnsi="仿宋" w:eastAsia="仿宋" w:cs="仿宋_GB2312"/>
          <w:color w:val="000000"/>
          <w:sz w:val="32"/>
          <w:szCs w:val="32"/>
        </w:rPr>
        <w:t>2025年晋江梧林君澜酒店有限责任公司常态化招聘项目制工作人员公告</w:t>
      </w:r>
      <w:bookmarkEnd w:id="6"/>
      <w:r>
        <w:rPr>
          <w:rFonts w:hint="eastAsia" w:ascii="仿宋" w:hAnsi="仿宋" w:eastAsia="仿宋" w:cs="仿宋_GB2312"/>
          <w:color w:val="000000"/>
          <w:sz w:val="32"/>
          <w:szCs w:val="32"/>
        </w:rPr>
        <w:t>》的全部内容，对照自身情况，</w:t>
      </w:r>
      <w:r>
        <w:rPr>
          <w:rFonts w:hint="eastAsia" w:ascii="仿宋" w:hAnsi="仿宋" w:eastAsia="仿宋" w:cs="宋体"/>
          <w:color w:val="000000"/>
          <w:sz w:val="32"/>
          <w:szCs w:val="32"/>
        </w:rPr>
        <w:t>确认</w:t>
      </w:r>
      <w:r>
        <w:rPr>
          <w:rFonts w:hint="eastAsia" w:ascii="仿宋" w:hAnsi="仿宋" w:eastAsia="仿宋" w:cs="仿宋_GB2312"/>
          <w:color w:val="000000"/>
          <w:sz w:val="32"/>
          <w:szCs w:val="32"/>
        </w:rPr>
        <w:t>符合</w:t>
      </w:r>
      <w:bookmarkStart w:id="7" w:name="OLE_LINK6"/>
      <w:bookmarkStart w:id="8" w:name="OLE_LINK7"/>
      <w:r>
        <w:rPr>
          <w:rFonts w:hint="eastAsia" w:ascii="仿宋" w:hAnsi="仿宋" w:eastAsia="仿宋" w:cs="宋体"/>
          <w:color w:val="000000"/>
          <w:sz w:val="32"/>
          <w:szCs w:val="32"/>
        </w:rPr>
        <w:t>应聘</w:t>
      </w:r>
      <w:r>
        <w:rPr>
          <w:rFonts w:hint="eastAsia" w:ascii="仿宋" w:hAnsi="仿宋" w:eastAsia="仿宋" w:cs="仿宋_GB2312"/>
          <w:color w:val="000000"/>
          <w:sz w:val="32"/>
          <w:szCs w:val="32"/>
        </w:rPr>
        <w:t>岗位</w:t>
      </w:r>
      <w:bookmarkEnd w:id="7"/>
      <w:bookmarkEnd w:id="8"/>
      <w:r>
        <w:rPr>
          <w:rFonts w:hint="eastAsia" w:ascii="仿宋" w:hAnsi="仿宋" w:eastAsia="仿宋" w:cs="宋体"/>
          <w:color w:val="000000"/>
          <w:sz w:val="32"/>
          <w:szCs w:val="32"/>
        </w:rPr>
        <w:t>招聘</w:t>
      </w:r>
      <w:r>
        <w:rPr>
          <w:rFonts w:hint="eastAsia" w:ascii="仿宋" w:hAnsi="仿宋" w:eastAsia="仿宋" w:cs="仿宋_GB2312"/>
          <w:color w:val="000000"/>
          <w:sz w:val="32"/>
          <w:szCs w:val="32"/>
        </w:rPr>
        <w:t>条件。现</w:t>
      </w:r>
      <w:r>
        <w:rPr>
          <w:rFonts w:hint="eastAsia" w:ascii="仿宋" w:hAnsi="仿宋" w:eastAsia="仿宋" w:cs="宋体"/>
          <w:color w:val="000000"/>
          <w:sz w:val="32"/>
          <w:szCs w:val="32"/>
        </w:rPr>
        <w:t>就本次应聘</w:t>
      </w:r>
      <w:r>
        <w:rPr>
          <w:rFonts w:hint="eastAsia" w:ascii="仿宋" w:hAnsi="仿宋" w:eastAsia="仿宋" w:cs="仿宋_GB2312"/>
          <w:color w:val="000000"/>
          <w:sz w:val="32"/>
          <w:szCs w:val="32"/>
        </w:rPr>
        <w:t>承诺如下：</w:t>
      </w:r>
    </w:p>
    <w:p w14:paraId="178D7087">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（一）本人</w:t>
      </w:r>
      <w:r>
        <w:rPr>
          <w:rFonts w:hint="eastAsia" w:ascii="仿宋" w:hAnsi="仿宋" w:eastAsia="仿宋" w:cs="宋体"/>
          <w:color w:val="000000"/>
          <w:sz w:val="32"/>
          <w:szCs w:val="32"/>
        </w:rPr>
        <w:t>完全</w:t>
      </w:r>
      <w:r>
        <w:rPr>
          <w:rFonts w:hint="eastAsia" w:ascii="仿宋" w:hAnsi="仿宋" w:eastAsia="仿宋" w:cs="仿宋_GB2312"/>
          <w:color w:val="000000"/>
          <w:sz w:val="32"/>
          <w:szCs w:val="32"/>
        </w:rPr>
        <w:t>接受《公告》</w:t>
      </w:r>
      <w:r>
        <w:rPr>
          <w:rFonts w:hint="eastAsia" w:ascii="仿宋" w:hAnsi="仿宋" w:eastAsia="仿宋" w:cs="宋体"/>
          <w:color w:val="000000"/>
          <w:sz w:val="32"/>
          <w:szCs w:val="32"/>
        </w:rPr>
        <w:t>中</w:t>
      </w:r>
      <w:r>
        <w:rPr>
          <w:rFonts w:hint="eastAsia" w:ascii="仿宋" w:hAnsi="仿宋" w:eastAsia="仿宋" w:cs="仿宋_GB2312"/>
          <w:color w:val="000000"/>
          <w:sz w:val="32"/>
          <w:szCs w:val="32"/>
        </w:rPr>
        <w:t>关于 “报名人员提供的报考信息和相关材料必须真实有效，提供虚假报考信息的，一经查实，即取消应聘、聘用资格。对弄虚作假骗取应聘资格的，将按有关规定予以处理” 的规定。</w:t>
      </w:r>
    </w:p>
    <w:p w14:paraId="0EDEDCF4">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hint="eastAsia" w:ascii="仿宋" w:hAnsi="仿宋" w:eastAsia="仿宋" w:cs="宋体"/>
          <w:color w:val="000000"/>
          <w:sz w:val="32"/>
          <w:szCs w:val="32"/>
        </w:rPr>
        <w:t>二</w:t>
      </w:r>
      <w:r>
        <w:rPr>
          <w:rFonts w:hint="eastAsia" w:ascii="仿宋" w:hAnsi="仿宋" w:eastAsia="仿宋" w:cs="仿宋_GB2312"/>
          <w:color w:val="000000"/>
          <w:sz w:val="32"/>
          <w:szCs w:val="32"/>
        </w:rPr>
        <w:t>）本人所填写（提供）的个人基本情况、学历、专业、工作经历等各类报考信息均真实有效。</w:t>
      </w:r>
    </w:p>
    <w:p w14:paraId="2D2AD5A5">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hint="eastAsia" w:ascii="仿宋" w:hAnsi="仿宋" w:eastAsia="仿宋" w:cs="宋体"/>
          <w:color w:val="000000"/>
          <w:sz w:val="32"/>
          <w:szCs w:val="32"/>
        </w:rPr>
        <w:t>三</w:t>
      </w:r>
      <w:r>
        <w:rPr>
          <w:rFonts w:hint="eastAsia" w:ascii="仿宋" w:hAnsi="仿宋" w:eastAsia="仿宋" w:cs="仿宋_GB2312"/>
          <w:color w:val="000000"/>
          <w:sz w:val="32"/>
          <w:szCs w:val="32"/>
        </w:rPr>
        <w:t>）对因个人报名填写信息和本人真实情况不一致造成资格审查不合格</w:t>
      </w:r>
      <w:r>
        <w:rPr>
          <w:rFonts w:hint="eastAsia" w:ascii="仿宋" w:hAnsi="仿宋" w:eastAsia="仿宋" w:cs="宋体"/>
          <w:color w:val="000000"/>
          <w:sz w:val="32"/>
          <w:szCs w:val="32"/>
        </w:rPr>
        <w:t>；</w:t>
      </w:r>
      <w:r>
        <w:rPr>
          <w:rFonts w:hint="eastAsia" w:ascii="仿宋" w:hAnsi="仿宋" w:eastAsia="仿宋" w:cs="仿宋_GB2312"/>
          <w:b/>
          <w:bCs/>
          <w:color w:val="000000"/>
          <w:sz w:val="32"/>
          <w:szCs w:val="32"/>
        </w:rPr>
        <w:t>在复审环节提供的现单位工作经历证明材料不符合或不真实或无法证明其工作经验条件</w:t>
      </w:r>
      <w:r>
        <w:rPr>
          <w:rFonts w:hint="eastAsia" w:ascii="仿宋" w:hAnsi="仿宋" w:eastAsia="仿宋" w:cs="宋体"/>
          <w:color w:val="000000"/>
          <w:sz w:val="32"/>
          <w:szCs w:val="32"/>
        </w:rPr>
        <w:t>；</w:t>
      </w:r>
      <w:r>
        <w:rPr>
          <w:rFonts w:hint="eastAsia" w:ascii="仿宋" w:hAnsi="仿宋" w:eastAsia="仿宋" w:cs="仿宋_GB2312"/>
          <w:color w:val="000000"/>
          <w:sz w:val="32"/>
          <w:szCs w:val="32"/>
        </w:rPr>
        <w:t>提供的有关证件及证明材料不真实</w:t>
      </w:r>
      <w:r>
        <w:rPr>
          <w:rFonts w:hint="eastAsia" w:ascii="仿宋" w:hAnsi="仿宋" w:eastAsia="仿宋" w:cs="宋体"/>
          <w:color w:val="000000"/>
          <w:sz w:val="32"/>
          <w:szCs w:val="32"/>
        </w:rPr>
        <w:t>；</w:t>
      </w:r>
      <w:r>
        <w:rPr>
          <w:rFonts w:hint="eastAsia" w:ascii="仿宋" w:hAnsi="仿宋" w:eastAsia="仿宋" w:cs="仿宋_GB2312"/>
          <w:color w:val="000000"/>
          <w:sz w:val="32"/>
          <w:szCs w:val="32"/>
        </w:rPr>
        <w:t>所学专业和应聘岗位专业要求不相符以及不属于《公告》招聘范围或违反有关纪律规定等情况所造成的不</w:t>
      </w:r>
      <w:r>
        <w:rPr>
          <w:rFonts w:hint="eastAsia" w:ascii="仿宋" w:hAnsi="仿宋" w:eastAsia="仿宋" w:cs="宋体"/>
          <w:color w:val="000000"/>
          <w:sz w:val="32"/>
          <w:szCs w:val="32"/>
        </w:rPr>
        <w:t>良</w:t>
      </w:r>
      <w:r>
        <w:rPr>
          <w:rFonts w:hint="eastAsia" w:ascii="仿宋" w:hAnsi="仿宋" w:eastAsia="仿宋" w:cs="仿宋_GB2312"/>
          <w:color w:val="000000"/>
          <w:sz w:val="32"/>
          <w:szCs w:val="32"/>
        </w:rPr>
        <w:t>后果，本人自愿承担责任。</w:t>
      </w:r>
    </w:p>
    <w:p w14:paraId="0252A7F4">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hint="eastAsia" w:ascii="仿宋" w:hAnsi="仿宋" w:eastAsia="仿宋" w:cs="宋体"/>
          <w:color w:val="000000"/>
          <w:sz w:val="32"/>
          <w:szCs w:val="32"/>
        </w:rPr>
        <w:t>四</w:t>
      </w:r>
      <w:r>
        <w:rPr>
          <w:rFonts w:hint="eastAsia" w:ascii="仿宋" w:hAnsi="仿宋" w:eastAsia="仿宋" w:cs="仿宋_GB2312"/>
          <w:color w:val="000000"/>
          <w:sz w:val="32"/>
          <w:szCs w:val="32"/>
        </w:rPr>
        <w:t>）自觉遵守本</w:t>
      </w:r>
      <w:r>
        <w:rPr>
          <w:rFonts w:hint="eastAsia" w:ascii="仿宋" w:hAnsi="仿宋" w:eastAsia="仿宋" w:cs="宋体"/>
          <w:color w:val="000000"/>
          <w:sz w:val="32"/>
          <w:szCs w:val="32"/>
        </w:rPr>
        <w:t>次</w:t>
      </w:r>
      <w:r>
        <w:rPr>
          <w:rFonts w:hint="eastAsia" w:ascii="仿宋" w:hAnsi="仿宋" w:eastAsia="仿宋" w:cs="仿宋_GB2312"/>
          <w:color w:val="000000"/>
          <w:sz w:val="32"/>
          <w:szCs w:val="32"/>
        </w:rPr>
        <w:t>招聘的各项规定，诚实守信，严守纪律，认真履行报考人员的义务。</w:t>
      </w:r>
    </w:p>
    <w:p w14:paraId="30DDBDDA">
      <w:pPr>
        <w:spacing w:line="560" w:lineRule="exact"/>
        <w:ind w:firstLine="640" w:firstLineChars="200"/>
        <w:rPr>
          <w:rFonts w:ascii="仿宋" w:hAnsi="仿宋" w:eastAsia="仿宋" w:cs="仿宋_GB2312"/>
          <w:color w:val="000000"/>
          <w:sz w:val="32"/>
          <w:szCs w:val="32"/>
        </w:rPr>
      </w:pPr>
    </w:p>
    <w:p w14:paraId="1235D40D">
      <w:pPr>
        <w:spacing w:line="560" w:lineRule="exact"/>
        <w:ind w:right="640" w:firstLine="1440" w:firstLineChars="450"/>
        <w:rPr>
          <w:rFonts w:ascii="仿宋" w:hAnsi="仿宋" w:eastAsia="仿宋" w:cs="仿宋_GB2312"/>
          <w:color w:val="000000"/>
          <w:sz w:val="32"/>
          <w:szCs w:val="32"/>
        </w:rPr>
      </w:pPr>
      <w:r>
        <w:rPr>
          <w:rFonts w:hint="eastAsia" w:ascii="仿宋" w:hAnsi="仿宋" w:eastAsia="仿宋" w:cs="仿宋_GB2312"/>
          <w:color w:val="000000"/>
          <w:sz w:val="32"/>
          <w:szCs w:val="32"/>
        </w:rPr>
        <w:t>承诺人</w:t>
      </w:r>
      <w:r>
        <w:rPr>
          <w:rFonts w:hint="eastAsia" w:ascii="仿宋" w:hAnsi="仿宋" w:eastAsia="仿宋" w:cs="仿宋_GB2312"/>
          <w:sz w:val="32"/>
          <w:szCs w:val="32"/>
        </w:rPr>
        <w:t>（手写签名并按手印）</w:t>
      </w:r>
      <w:r>
        <w:rPr>
          <w:rFonts w:hint="eastAsia" w:ascii="仿宋" w:hAnsi="仿宋" w:eastAsia="仿宋" w:cs="仿宋_GB2312"/>
          <w:color w:val="000000"/>
          <w:sz w:val="32"/>
          <w:szCs w:val="32"/>
        </w:rPr>
        <w:t xml:space="preserve">：                           </w:t>
      </w:r>
    </w:p>
    <w:p w14:paraId="27FF5B53">
      <w:pPr>
        <w:spacing w:line="560" w:lineRule="exact"/>
        <w:ind w:firstLine="640" w:firstLineChars="200"/>
        <w:jc w:val="right"/>
        <w:rPr>
          <w:rFonts w:ascii="仿宋" w:hAnsi="仿宋" w:eastAsia="仿宋" w:cs="仿宋_GB2312"/>
          <w:color w:val="000000"/>
          <w:sz w:val="32"/>
          <w:szCs w:val="32"/>
        </w:rPr>
      </w:pPr>
      <w:r>
        <w:rPr>
          <w:rFonts w:hint="eastAsia" w:ascii="仿宋" w:hAnsi="仿宋" w:eastAsia="仿宋" w:cs="仿宋_GB2312"/>
          <w:color w:val="000000"/>
          <w:sz w:val="32"/>
          <w:szCs w:val="32"/>
        </w:rPr>
        <w:t>日 期：     年    月   日</w:t>
      </w: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4NGQ5NmMyMTFhNzYxMzliY2Q2Y2Y0ODZlOTYzOWUifQ=="/>
    <w:docVar w:name="KSO_WPS_MARK_KEY" w:val="07636f96-7112-494d-bb22-adfd3228053c"/>
  </w:docVars>
  <w:rsids>
    <w:rsidRoot w:val="00B15BF2"/>
    <w:rsid w:val="002A057B"/>
    <w:rsid w:val="002C636C"/>
    <w:rsid w:val="0059726D"/>
    <w:rsid w:val="005F4BFB"/>
    <w:rsid w:val="007478D4"/>
    <w:rsid w:val="009124CF"/>
    <w:rsid w:val="00A76EBC"/>
    <w:rsid w:val="00B15BF2"/>
    <w:rsid w:val="00C01573"/>
    <w:rsid w:val="00D310F4"/>
    <w:rsid w:val="045E6CF8"/>
    <w:rsid w:val="231D02E2"/>
    <w:rsid w:val="27390428"/>
    <w:rsid w:val="29B47C2B"/>
    <w:rsid w:val="3083609C"/>
    <w:rsid w:val="54E66535"/>
    <w:rsid w:val="58B1171C"/>
    <w:rsid w:val="6BD46B72"/>
    <w:rsid w:val="BD3A9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rPr>
  </w:style>
  <w:style w:type="paragraph" w:styleId="3">
    <w:name w:val="Normal (Web)"/>
    <w:basedOn w:val="1"/>
    <w:qFormat/>
    <w:uiPriority w:val="0"/>
    <w:pPr>
      <w:spacing w:before="100" w:beforeAutospacing="1" w:after="100" w:afterAutospacing="1"/>
      <w:jc w:val="left"/>
    </w:pPr>
    <w:rPr>
      <w:rFonts w:cs="Times New Roman"/>
      <w:kern w:val="0"/>
      <w:sz w:val="24"/>
    </w:rPr>
  </w:style>
  <w:style w:type="paragraph" w:styleId="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Words>
  <Characters>530</Characters>
  <Lines>4</Lines>
  <Paragraphs>1</Paragraphs>
  <TotalTime>43</TotalTime>
  <ScaleCrop>false</ScaleCrop>
  <LinksUpToDate>false</LinksUpToDate>
  <CharactersWithSpaces>621</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2022-10-26T10:05:00Z</dcterms:created>
  <dc:creator>林云春</dc:creator>
  <cp:lastModifiedBy>哦</cp:lastModifiedBy>
  <dcterms:modified xsi:type="dcterms:W3CDTF">2025-12-01T09:01:03Z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F3E0E6F4A7E8465DCFE82C6900A8D74B_43</vt:lpwstr>
  </property>
</Properties>
</file>