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BB43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附件2</w:t>
      </w:r>
    </w:p>
    <w:p w14:paraId="49CDA1E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报考须知</w:t>
      </w:r>
    </w:p>
    <w:p w14:paraId="37F09A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p>
    <w:p w14:paraId="2A5E77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一、网上填写报名信息时应注意什么？</w:t>
      </w:r>
    </w:p>
    <w:p w14:paraId="4676A7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2AA3B5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网上报名系统的表项中未能涵盖应聘岗位要求资格条件的，务必在</w:t>
      </w:r>
      <w:r>
        <w:rPr>
          <w:rFonts w:hint="eastAsia" w:ascii="方正仿宋_GBK" w:hAnsi="方正仿宋_GBK" w:eastAsia="方正仿宋_GBK" w:cs="方正仿宋_GBK"/>
        </w:rPr>
        <w:t>“</w:t>
      </w:r>
      <w:r>
        <w:rPr>
          <w:rFonts w:hint="default" w:ascii="Times New Roman" w:hAnsi="Times New Roman" w:cs="Times New Roman"/>
        </w:rPr>
        <w:t>备注栏</w:t>
      </w:r>
      <w:r>
        <w:rPr>
          <w:rFonts w:hint="default" w:ascii="方正仿宋_GBK" w:hAnsi="方正仿宋_GBK" w:eastAsia="方正仿宋_GBK" w:cs="方正仿宋_GBK"/>
        </w:rPr>
        <w:t>”</w:t>
      </w:r>
      <w:r>
        <w:rPr>
          <w:rFonts w:hint="default" w:ascii="Times New Roman" w:hAnsi="Times New Roman" w:cs="Times New Roman"/>
        </w:rPr>
        <w:t>中如实填写。未在</w:t>
      </w:r>
      <w:r>
        <w:rPr>
          <w:rFonts w:hint="default" w:ascii="方正仿宋_GBK" w:hAnsi="方正仿宋_GBK" w:eastAsia="方正仿宋_GBK" w:cs="方正仿宋_GBK"/>
        </w:rPr>
        <w:t>“</w:t>
      </w:r>
      <w:r>
        <w:rPr>
          <w:rFonts w:hint="default" w:ascii="Times New Roman" w:hAnsi="Times New Roman" w:cs="Times New Roman"/>
        </w:rPr>
        <w:t>备注栏</w:t>
      </w:r>
      <w:r>
        <w:rPr>
          <w:rFonts w:hint="default" w:ascii="方正仿宋_GBK" w:hAnsi="方正仿宋_GBK" w:eastAsia="方正仿宋_GBK" w:cs="方正仿宋_GBK"/>
        </w:rPr>
        <w:t>”</w:t>
      </w:r>
      <w:r>
        <w:rPr>
          <w:rFonts w:hint="default" w:ascii="Times New Roman" w:hAnsi="Times New Roman" w:cs="Times New Roman"/>
        </w:rPr>
        <w:t>中注明的，视同不符合相应条件。其中，岗位其他条件要求相关证书的，应当注明取得证书的级别、编号和取得时间；暂未取得的，应作出</w:t>
      </w:r>
      <w:r>
        <w:rPr>
          <w:rFonts w:hint="default" w:ascii="Times New Roman" w:hAnsi="Times New Roman" w:cs="Times New Roman"/>
          <w:lang w:eastAsia="zh-CN"/>
        </w:rPr>
        <w:t>在面试资格审查</w:t>
      </w:r>
      <w:r>
        <w:rPr>
          <w:rFonts w:hint="default" w:ascii="Times New Roman" w:hAnsi="Times New Roman" w:cs="Times New Roman"/>
        </w:rPr>
        <w:t>前取得证书的承诺，未如期取得，本人承担相应后果。</w:t>
      </w:r>
    </w:p>
    <w:p w14:paraId="53B89D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家庭成员及其主要社会关系，须填写姓名、工作单位及职务。学习和工作（待业）经历须从高中阶段起填写至报名时止，不得间断。</w:t>
      </w:r>
    </w:p>
    <w:p w14:paraId="7C2628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参考</w:t>
      </w:r>
      <w:r>
        <w:rPr>
          <w:rFonts w:hint="eastAsia" w:ascii="Times New Roman" w:hAnsi="Times New Roman" w:cs="Times New Roman"/>
          <w:lang w:val="en-US" w:eastAsia="zh-CN"/>
        </w:rPr>
        <w:t>以往</w:t>
      </w:r>
      <w:r>
        <w:rPr>
          <w:rFonts w:hint="default" w:ascii="Times New Roman" w:hAnsi="Times New Roman" w:cs="Times New Roman"/>
        </w:rPr>
        <w:t>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684598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eastAsia" w:ascii="方正黑体_GBK" w:hAnsi="方正黑体_GBK" w:eastAsia="方正黑体_GBK" w:cs="方正黑体_GBK"/>
          <w:lang w:eastAsia="zh-CN"/>
        </w:rPr>
        <w:t>二</w:t>
      </w:r>
      <w:r>
        <w:rPr>
          <w:rFonts w:hint="eastAsia" w:ascii="方正黑体_GBK" w:hAnsi="方正黑体_GBK" w:eastAsia="方正黑体_GBK" w:cs="方正黑体_GBK"/>
        </w:rPr>
        <w:t>、专业如何认定？</w:t>
      </w:r>
    </w:p>
    <w:p w14:paraId="02A24D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FD9C3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default" w:ascii="Times New Roman" w:hAnsi="Times New Roman" w:cs="Times New Roman"/>
          <w:lang w:eastAsia="zh-CN"/>
        </w:rPr>
        <w:t>门</w:t>
      </w:r>
      <w:r>
        <w:rPr>
          <w:rFonts w:hint="default" w:ascii="Times New Roman" w:hAnsi="Times New Roman" w:cs="Times New Roman"/>
        </w:rPr>
        <w:t>类、</w:t>
      </w:r>
      <w:r>
        <w:rPr>
          <w:rFonts w:hint="default" w:ascii="Times New Roman" w:hAnsi="Times New Roman" w:cs="Times New Roman"/>
          <w:lang w:eastAsia="zh-CN"/>
        </w:rPr>
        <w:t>专业</w:t>
      </w:r>
      <w:r>
        <w:rPr>
          <w:rFonts w:hint="default" w:ascii="Times New Roman" w:hAnsi="Times New Roman" w:cs="Times New Roman"/>
        </w:rPr>
        <w:t>类</w:t>
      </w:r>
      <w:r>
        <w:rPr>
          <w:rFonts w:hint="default" w:ascii="Times New Roman" w:hAnsi="Times New Roman" w:cs="Times New Roman"/>
          <w:lang w:eastAsia="zh-CN"/>
        </w:rPr>
        <w:t>或一级学科</w:t>
      </w:r>
      <w:r>
        <w:rPr>
          <w:rFonts w:hint="default" w:ascii="Times New Roman" w:hAnsi="Times New Roman" w:cs="Times New Roman"/>
        </w:rPr>
        <w:t>的，即该</w:t>
      </w:r>
      <w:r>
        <w:rPr>
          <w:rFonts w:hint="default" w:ascii="Times New Roman" w:hAnsi="Times New Roman" w:cs="Times New Roman"/>
          <w:lang w:eastAsia="zh-CN"/>
        </w:rPr>
        <w:t>门</w:t>
      </w:r>
      <w:r>
        <w:rPr>
          <w:rFonts w:hint="default" w:ascii="Times New Roman" w:hAnsi="Times New Roman" w:cs="Times New Roman"/>
        </w:rPr>
        <w:t>类、</w:t>
      </w:r>
      <w:r>
        <w:rPr>
          <w:rFonts w:hint="default" w:ascii="Times New Roman" w:hAnsi="Times New Roman" w:cs="Times New Roman"/>
          <w:lang w:eastAsia="zh-CN"/>
        </w:rPr>
        <w:t>专业</w:t>
      </w:r>
      <w:r>
        <w:rPr>
          <w:rFonts w:hint="default" w:ascii="Times New Roman" w:hAnsi="Times New Roman" w:cs="Times New Roman"/>
        </w:rPr>
        <w:t>类</w:t>
      </w:r>
      <w:r>
        <w:rPr>
          <w:rFonts w:hint="default" w:ascii="Times New Roman" w:hAnsi="Times New Roman" w:cs="Times New Roman"/>
          <w:lang w:eastAsia="zh-CN"/>
        </w:rPr>
        <w:t>或一级学科</w:t>
      </w:r>
      <w:r>
        <w:rPr>
          <w:rFonts w:hint="default" w:ascii="Times New Roman" w:hAnsi="Times New Roman" w:cs="Times New Roman"/>
        </w:rPr>
        <w:t>所包含的专业均符合要求。</w:t>
      </w:r>
    </w:p>
    <w:p w14:paraId="2262EA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专业要求中的大学</w:t>
      </w:r>
      <w:r>
        <w:rPr>
          <w:rFonts w:hint="default" w:ascii="Times New Roman" w:hAnsi="Times New Roman" w:cs="Times New Roman"/>
          <w:lang w:eastAsia="zh-CN"/>
        </w:rPr>
        <w:t>专科、</w:t>
      </w:r>
      <w:r>
        <w:rPr>
          <w:rFonts w:hint="default" w:ascii="Times New Roman" w:hAnsi="Times New Roman" w:cs="Times New Roman"/>
        </w:rPr>
        <w:t>本科、研究生专业参考目录为教育部印发的</w:t>
      </w:r>
      <w:r>
        <w:rPr>
          <w:rFonts w:hint="default" w:ascii="Times New Roman" w:hAnsi="Times New Roman" w:cs="Times New Roman"/>
          <w:lang w:eastAsia="zh-CN"/>
        </w:rPr>
        <w:t>《</w:t>
      </w:r>
      <w:r>
        <w:rPr>
          <w:rFonts w:hint="default" w:ascii="Times New Roman" w:hAnsi="Times New Roman" w:cs="Times New Roman"/>
        </w:rPr>
        <w:t>职业教育专业目录（2021年）</w:t>
      </w:r>
      <w:r>
        <w:rPr>
          <w:rFonts w:hint="default" w:ascii="Times New Roman" w:hAnsi="Times New Roman" w:cs="Times New Roman"/>
          <w:lang w:eastAsia="zh-CN"/>
        </w:rPr>
        <w:t>》</w:t>
      </w:r>
      <w:r>
        <w:rPr>
          <w:rFonts w:hint="default" w:ascii="Times New Roman" w:hAnsi="Times New Roman" w:cs="Times New Roman"/>
        </w:rPr>
        <w:t>《国家普通高等学校本科专业目录（2024年）》《研究生教育学科专业目录（2022年）》。</w:t>
      </w:r>
    </w:p>
    <w:p w14:paraId="369201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14:paraId="657FAA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lang w:val="en-US" w:eastAsia="zh-CN"/>
        </w:rPr>
        <w:t>在符合专业等其他条件前提下，技工院校高级工班毕业生可报名应聘学历要求为专科的岗位，预备技师（技师）班毕业生可报名应聘学历要求为大学本科的岗位。专业设置以</w:t>
      </w:r>
      <w:r>
        <w:rPr>
          <w:rFonts w:hint="default" w:ascii="Times New Roman" w:hAnsi="Times New Roman" w:cs="Times New Roman"/>
        </w:rPr>
        <w:t>人力资源社会保障部制定的全国技工院校专业目录</w:t>
      </w:r>
      <w:r>
        <w:rPr>
          <w:rFonts w:hint="default" w:ascii="Times New Roman" w:hAnsi="Times New Roman" w:cs="Times New Roman"/>
          <w:lang w:eastAsia="zh-CN"/>
        </w:rPr>
        <w:t>为准。</w:t>
      </w:r>
    </w:p>
    <w:p w14:paraId="1B607D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国内非普通高等学历教育的其他</w:t>
      </w:r>
      <w:r>
        <w:rPr>
          <w:rFonts w:hint="default" w:ascii="Times New Roman" w:hAnsi="Times New Roman" w:cs="Times New Roman"/>
          <w:lang w:eastAsia="zh-CN"/>
        </w:rPr>
        <w:t>国民</w:t>
      </w:r>
      <w:r>
        <w:rPr>
          <w:rFonts w:hint="default" w:ascii="Times New Roman" w:hAnsi="Times New Roman" w:cs="Times New Roman"/>
        </w:rPr>
        <w:t>教育形式（自学考试、成人教育、网络教育、夜大、电大等）毕业生取得毕业证（学位证）后，符合岗位要</w:t>
      </w:r>
      <w:r>
        <w:rPr>
          <w:rFonts w:hint="eastAsia" w:ascii="Times New Roman" w:hAnsi="Times New Roman" w:cs="Times New Roman"/>
          <w:lang w:eastAsia="zh-CN"/>
        </w:rPr>
        <w:t>求和</w:t>
      </w:r>
      <w:r>
        <w:rPr>
          <w:rFonts w:hint="default" w:ascii="Times New Roman" w:hAnsi="Times New Roman" w:cs="Times New Roman"/>
        </w:rPr>
        <w:t>资格条件的，均可应聘。</w:t>
      </w:r>
    </w:p>
    <w:p w14:paraId="03A0F7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对</w:t>
      </w:r>
      <w:r>
        <w:rPr>
          <w:rFonts w:hint="default" w:ascii="Times New Roman" w:hAnsi="Times New Roman" w:cs="Times New Roman"/>
          <w:lang w:eastAsia="zh-CN"/>
        </w:rPr>
        <w:t>个别涉及专业名称及代码等</w:t>
      </w:r>
      <w:r>
        <w:rPr>
          <w:rFonts w:hint="default" w:ascii="Times New Roman" w:hAnsi="Times New Roman" w:cs="Times New Roman"/>
        </w:rPr>
        <w:t>调整的</w:t>
      </w:r>
      <w:r>
        <w:rPr>
          <w:rFonts w:hint="default" w:ascii="Times New Roman" w:hAnsi="Times New Roman" w:cs="Times New Roman"/>
          <w:lang w:eastAsia="zh-CN"/>
        </w:rPr>
        <w:t>，</w:t>
      </w:r>
      <w:r>
        <w:rPr>
          <w:rFonts w:hint="default" w:ascii="Times New Roman" w:hAnsi="Times New Roman" w:cs="Times New Roman"/>
        </w:rPr>
        <w:t>以</w:t>
      </w:r>
      <w:r>
        <w:rPr>
          <w:rFonts w:hint="default" w:ascii="Times New Roman" w:hAnsi="Times New Roman" w:cs="Times New Roman"/>
          <w:lang w:eastAsia="zh-CN"/>
        </w:rPr>
        <w:t>教育部</w:t>
      </w:r>
      <w:r>
        <w:rPr>
          <w:rFonts w:hint="default" w:ascii="Times New Roman" w:hAnsi="Times New Roman" w:cs="Times New Roman"/>
        </w:rPr>
        <w:t>门发文为</w:t>
      </w:r>
      <w:r>
        <w:rPr>
          <w:rFonts w:hint="default" w:ascii="Times New Roman" w:hAnsi="Times New Roman" w:cs="Times New Roman"/>
          <w:lang w:eastAsia="zh-CN"/>
        </w:rPr>
        <w:t>依据进行认定</w:t>
      </w:r>
      <w:r>
        <w:rPr>
          <w:rFonts w:hint="default" w:ascii="Times New Roman" w:hAnsi="Times New Roman" w:cs="Times New Roman"/>
        </w:rPr>
        <w:t>。出现新旧专业比对认定争议时</w:t>
      </w:r>
      <w:r>
        <w:rPr>
          <w:rFonts w:hint="eastAsia" w:ascii="Times New Roman" w:hAnsi="Times New Roman" w:cs="Times New Roman"/>
          <w:lang w:eastAsia="zh-CN"/>
        </w:rPr>
        <w:t>，</w:t>
      </w:r>
      <w:r>
        <w:rPr>
          <w:rFonts w:hint="default" w:ascii="Times New Roman" w:hAnsi="Times New Roman" w:cs="Times New Roman"/>
        </w:rPr>
        <w:t>原则上以</w:t>
      </w:r>
      <w:r>
        <w:rPr>
          <w:rFonts w:hint="default" w:ascii="Times New Roman" w:hAnsi="Times New Roman" w:cs="Times New Roman"/>
          <w:lang w:eastAsia="zh-CN"/>
        </w:rPr>
        <w:t>应聘人员</w:t>
      </w:r>
      <w:r>
        <w:rPr>
          <w:rFonts w:hint="default" w:ascii="Times New Roman" w:hAnsi="Times New Roman" w:cs="Times New Roman"/>
        </w:rPr>
        <w:t>就读高等学校依据教育部下发的关于新旧学科专业调整的有效文件或</w:t>
      </w:r>
      <w:r>
        <w:rPr>
          <w:rFonts w:hint="default" w:ascii="Times New Roman" w:hAnsi="Times New Roman" w:cs="Times New Roman"/>
          <w:lang w:eastAsia="zh-CN"/>
        </w:rPr>
        <w:t>应聘人员</w:t>
      </w:r>
      <w:r>
        <w:rPr>
          <w:rFonts w:hint="default" w:ascii="Times New Roman" w:hAnsi="Times New Roman" w:cs="Times New Roman"/>
        </w:rPr>
        <w:t>就读的高等学校依据省级以上教育部门有关文件</w:t>
      </w:r>
      <w:r>
        <w:rPr>
          <w:rFonts w:hint="default" w:ascii="Times New Roman" w:hAnsi="Times New Roman" w:cs="Times New Roman"/>
          <w:lang w:eastAsia="zh-CN"/>
        </w:rPr>
        <w:t>或</w:t>
      </w:r>
      <w:r>
        <w:rPr>
          <w:rFonts w:hint="default" w:ascii="Times New Roman" w:hAnsi="Times New Roman" w:cs="Times New Roman"/>
        </w:rPr>
        <w:t>有关规定出具的有效专业证明材料进行</w:t>
      </w:r>
      <w:r>
        <w:rPr>
          <w:rFonts w:hint="default" w:ascii="Times New Roman" w:hAnsi="Times New Roman" w:cs="Times New Roman"/>
          <w:lang w:eastAsia="zh-CN"/>
        </w:rPr>
        <w:t>综合认定，招聘单位及其主管部门不得简单以学科专业不在参考目录为由不予通过审查</w:t>
      </w:r>
      <w:r>
        <w:rPr>
          <w:rFonts w:hint="default" w:ascii="Times New Roman" w:hAnsi="Times New Roman" w:cs="Times New Roman"/>
        </w:rPr>
        <w:t>。</w:t>
      </w:r>
    </w:p>
    <w:p w14:paraId="41ECE4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lang w:val="en-US" w:eastAsia="zh-CN"/>
        </w:rPr>
        <w:t>如果考生毕业证或学位证上的专业名称是一级学科（专业类）</w:t>
      </w:r>
      <w:r>
        <w:rPr>
          <w:rFonts w:hint="eastAsia" w:ascii="Times New Roman" w:hAnsi="Times New Roman" w:cs="Times New Roman"/>
          <w:lang w:val="en-US" w:eastAsia="zh-CN"/>
        </w:rPr>
        <w:t>，</w:t>
      </w:r>
      <w:r>
        <w:rPr>
          <w:rFonts w:hint="default" w:ascii="Times New Roman" w:hAnsi="Times New Roman" w:cs="Times New Roman"/>
          <w:lang w:val="en-US" w:eastAsia="zh-CN"/>
        </w:rPr>
        <w:t>而招聘公告设置的专业条件是二级学科（专业）的</w:t>
      </w:r>
      <w:r>
        <w:rPr>
          <w:rFonts w:hint="eastAsia" w:ascii="Times New Roman" w:hAnsi="Times New Roman" w:cs="Times New Roman"/>
          <w:lang w:val="en-US" w:eastAsia="zh-CN"/>
        </w:rPr>
        <w:t>，</w:t>
      </w:r>
      <w:r>
        <w:rPr>
          <w:rFonts w:hint="default" w:ascii="Times New Roman" w:hAnsi="Times New Roman" w:cs="Times New Roman"/>
          <w:lang w:val="en-US" w:eastAsia="zh-CN"/>
        </w:rPr>
        <w:t>则以考生所在高校出具的证明材料进行综合认定。</w:t>
      </w:r>
    </w:p>
    <w:p w14:paraId="4B7266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eastAsia="zh-CN"/>
        </w:rPr>
        <w:t>三</w:t>
      </w:r>
      <w:r>
        <w:rPr>
          <w:rFonts w:hint="eastAsia" w:ascii="方正黑体_GBK" w:hAnsi="方正黑体_GBK" w:eastAsia="方正黑体_GBK" w:cs="方正黑体_GBK"/>
        </w:rPr>
        <w:t>、本次招聘中要求的有效身份证件指的是什么？</w:t>
      </w:r>
    </w:p>
    <w:p w14:paraId="6D59FC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rPr>
        <w:t>有效身份证件包括有效期限内的居民身份证、社会保障卡</w:t>
      </w:r>
      <w:r>
        <w:rPr>
          <w:rFonts w:hint="default" w:ascii="Times New Roman" w:hAnsi="Times New Roman" w:cs="Times New Roman"/>
          <w:lang w:eastAsia="zh-CN"/>
        </w:rPr>
        <w:t>（</w:t>
      </w:r>
      <w:r>
        <w:rPr>
          <w:rFonts w:hint="default" w:ascii="Times New Roman" w:hAnsi="Times New Roman" w:cs="Times New Roman"/>
        </w:rPr>
        <w:t>含照片</w:t>
      </w:r>
      <w:r>
        <w:rPr>
          <w:rFonts w:hint="default" w:ascii="Times New Roman" w:hAnsi="Times New Roman" w:cs="Times New Roman"/>
          <w:lang w:eastAsia="zh-CN"/>
        </w:rPr>
        <w:t>）、</w:t>
      </w:r>
      <w:r>
        <w:rPr>
          <w:rFonts w:hint="default" w:ascii="Times New Roman" w:hAnsi="Times New Roman" w:cs="Times New Roman"/>
        </w:rPr>
        <w:t>港澳居民来往内地通行证、</w:t>
      </w:r>
      <w:r>
        <w:rPr>
          <w:rFonts w:hint="default" w:ascii="Times New Roman" w:hAnsi="Times New Roman" w:cs="Times New Roman"/>
          <w:lang w:eastAsia="zh-CN"/>
        </w:rPr>
        <w:t>中华人民共和国台湾居民居住证、</w:t>
      </w:r>
      <w:r>
        <w:rPr>
          <w:rFonts w:hint="default" w:ascii="Times New Roman" w:hAnsi="Times New Roman" w:cs="Times New Roman"/>
        </w:rPr>
        <w:t>台湾居民来往大陆通行证。不含过期身份证、一代身份证、身份证复印件等其他证件、证明</w:t>
      </w:r>
      <w:r>
        <w:rPr>
          <w:rFonts w:hint="default" w:ascii="Times New Roman" w:hAnsi="Times New Roman" w:cs="Times New Roman"/>
          <w:lang w:eastAsia="zh-CN"/>
        </w:rPr>
        <w:t>。</w:t>
      </w:r>
    </w:p>
    <w:p w14:paraId="5C5316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请考生妥善保管本人有效居民身份证件，过期或丢失的，请务必在考前及时到公安机关换领或补办。</w:t>
      </w:r>
    </w:p>
    <w:p w14:paraId="1E5246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eastAsia" w:ascii="方正黑体_GBK" w:hAnsi="方正黑体_GBK" w:eastAsia="方正黑体_GBK" w:cs="方正黑体_GBK"/>
          <w:lang w:val="en-US" w:eastAsia="zh-CN"/>
        </w:rPr>
        <w:t>四</w:t>
      </w:r>
      <w:r>
        <w:rPr>
          <w:rFonts w:hint="eastAsia" w:ascii="方正黑体_GBK" w:hAnsi="方正黑体_GBK" w:eastAsia="方正黑体_GBK" w:cs="方正黑体_GBK"/>
        </w:rPr>
        <w:t>、违纪违规及存在不诚信情形的应聘人员如何处理？</w:t>
      </w:r>
    </w:p>
    <w:p w14:paraId="657415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77D86A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rPr>
        <w:t>对违反公开招聘纪律的应聘人员，按照《事业单位公开招聘违纪违规行为处理规定》（人力资源和社会保障部令第35号）处理，</w:t>
      </w:r>
      <w:r>
        <w:rPr>
          <w:rFonts w:hint="default" w:ascii="Times New Roman" w:hAnsi="Times New Roman" w:cs="Times New Roman"/>
          <w:lang w:eastAsia="zh-CN"/>
        </w:rPr>
        <w:t>对违反《事业单位公开招聘违纪违规行为处理规定》且记录期限为</w:t>
      </w:r>
      <w:r>
        <w:rPr>
          <w:rFonts w:hint="default" w:ascii="Times New Roman" w:hAnsi="Times New Roman" w:cs="Times New Roman"/>
          <w:lang w:val="en-US" w:eastAsia="zh-CN"/>
        </w:rPr>
        <w:t>5年或长期的应聘人员，将纳入云贵川渝四省市事业单位公开招聘应聘人员诚信档案库，作为事业单位聘用工作人员的重要参考</w:t>
      </w:r>
      <w:r>
        <w:rPr>
          <w:rFonts w:hint="default" w:ascii="Times New Roman" w:hAnsi="Times New Roman" w:cs="Times New Roman"/>
          <w:lang w:eastAsia="zh-CN"/>
        </w:rPr>
        <w:t>。</w:t>
      </w:r>
    </w:p>
    <w:p w14:paraId="7B9A87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黑体_GBK" w:hAnsi="方正黑体_GBK" w:eastAsia="方正黑体_GBK" w:cs="方正黑体_GBK"/>
        </w:rPr>
      </w:pPr>
      <w:r>
        <w:rPr>
          <w:rFonts w:hint="default" w:ascii="方正黑体_GBK" w:hAnsi="方正黑体_GBK" w:eastAsia="方正黑体_GBK" w:cs="方正黑体_GBK"/>
          <w:lang w:eastAsia="zh-CN"/>
        </w:rPr>
        <w:t>五、本次招聘中政策性加分如何办理？</w:t>
      </w:r>
    </w:p>
    <w:p w14:paraId="770D7F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sz w:val="32"/>
          <w:szCs w:val="32"/>
          <w:highlight w:val="none"/>
          <w:lang w:val="en-US" w:eastAsia="zh-CN"/>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w:t>
      </w:r>
      <w:r>
        <w:rPr>
          <w:rFonts w:hint="default" w:ascii="Times New Roman" w:hAnsi="Times New Roman" w:eastAsia="方正仿宋_GBK" w:cs="Times New Roman"/>
          <w:color w:val="auto"/>
          <w:sz w:val="32"/>
          <w:szCs w:val="32"/>
          <w:highlight w:val="none"/>
        </w:rPr>
        <w:t>社会保障厅关于推动四川省大学生志愿服务西部计划服务乡村振兴战略的实施意见</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川青联发〔2021〕28号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四川省卫生健康委员会四川省教育厅四川省民政厅四川省财政厅四川省人力资源和社会保障厅四川省医疗保障局四川省中医药管理局关于印发</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四川省2022年公共卫生特别服务岗项目实施方案</w:t>
      </w:r>
      <w:r>
        <w:rPr>
          <w:rFonts w:hint="default" w:ascii="Times New Roman" w:hAnsi="Times New Roman" w:eastAsia="方正仿宋_GBK" w:cs="Times New Roman"/>
          <w:color w:val="auto"/>
          <w:sz w:val="32"/>
          <w:szCs w:val="32"/>
          <w:highlight w:val="none"/>
          <w:lang w:eastAsia="zh-CN"/>
        </w:rPr>
        <w:t>〉的通知》（</w:t>
      </w:r>
      <w:r>
        <w:rPr>
          <w:rFonts w:hint="default" w:ascii="Times New Roman" w:hAnsi="Times New Roman" w:eastAsia="方正仿宋_GBK" w:cs="Times New Roman"/>
          <w:color w:val="auto"/>
          <w:sz w:val="32"/>
          <w:szCs w:val="32"/>
          <w:highlight w:val="none"/>
        </w:rPr>
        <w:t>川卫发〔2022〕7号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四川省卫生健康委员会四川省教育厅四川省财政厅四川省人力资源和社会保障厅四川省医疗保障局四川省中医药管理局关于印发</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四川省2022年新冠肺炎疫情防控应急岗位招募实施方案</w:t>
      </w:r>
      <w:r>
        <w:rPr>
          <w:rFonts w:hint="default" w:ascii="Times New Roman" w:hAnsi="Times New Roman" w:eastAsia="方正仿宋_GBK" w:cs="Times New Roman"/>
          <w:color w:val="auto"/>
          <w:sz w:val="32"/>
          <w:szCs w:val="32"/>
          <w:highlight w:val="none"/>
          <w:lang w:eastAsia="zh-CN"/>
        </w:rPr>
        <w:t>〉的通知》（</w:t>
      </w:r>
      <w:r>
        <w:rPr>
          <w:rFonts w:hint="default" w:ascii="Times New Roman" w:hAnsi="Times New Roman" w:eastAsia="方正仿宋_GBK" w:cs="Times New Roman"/>
          <w:color w:val="auto"/>
          <w:sz w:val="32"/>
          <w:szCs w:val="32"/>
          <w:highlight w:val="none"/>
        </w:rPr>
        <w:t>川卫人教函〔2022〕84号</w:t>
      </w:r>
      <w:r>
        <w:rPr>
          <w:rFonts w:hint="default" w:ascii="Times New Roman" w:hAnsi="Times New Roman" w:eastAsia="方正仿宋_GBK" w:cs="Times New Roman"/>
          <w:color w:val="auto"/>
          <w:sz w:val="32"/>
          <w:szCs w:val="32"/>
          <w:highlight w:val="none"/>
          <w:lang w:eastAsia="zh-CN"/>
        </w:rPr>
        <w:t>）等规定执行相关加分。</w:t>
      </w:r>
    </w:p>
    <w:p w14:paraId="4291BC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符合加分政策规定的</w:t>
      </w:r>
      <w:r>
        <w:rPr>
          <w:rFonts w:hint="default" w:ascii="Times New Roman" w:hAnsi="Times New Roman" w:eastAsia="方正仿宋_GBK" w:cs="Times New Roman"/>
          <w:color w:val="auto"/>
          <w:sz w:val="32"/>
          <w:szCs w:val="32"/>
          <w:highlight w:val="none"/>
          <w:lang w:eastAsia="zh-CN"/>
        </w:rPr>
        <w:t>应聘人员</w:t>
      </w:r>
      <w:r>
        <w:rPr>
          <w:rFonts w:hint="default" w:ascii="Times New Roman" w:hAnsi="Times New Roman" w:eastAsia="方正仿宋_GBK" w:cs="Times New Roman"/>
          <w:color w:val="auto"/>
          <w:sz w:val="32"/>
          <w:szCs w:val="32"/>
          <w:highlight w:val="none"/>
        </w:rPr>
        <w:t>，在笔试</w:t>
      </w:r>
      <w:r>
        <w:rPr>
          <w:rFonts w:hint="default" w:ascii="Times New Roman" w:hAnsi="Times New Roman" w:eastAsia="方正仿宋_GBK" w:cs="Times New Roman"/>
          <w:strike w:val="0"/>
          <w:dstrike w:val="0"/>
          <w:color w:val="000000" w:themeColor="text1"/>
          <w:sz w:val="32"/>
          <w:szCs w:val="32"/>
          <w:highlight w:val="none"/>
          <w14:textFill>
            <w14:solidFill>
              <w14:schemeClr w14:val="tx1"/>
            </w14:solidFill>
          </w14:textFill>
        </w:rPr>
        <w:t>总</w:t>
      </w:r>
      <w:r>
        <w:rPr>
          <w:rFonts w:hint="default" w:ascii="Times New Roman" w:hAnsi="Times New Roman" w:eastAsia="方正仿宋_GBK" w:cs="Times New Roman"/>
          <w:color w:val="auto"/>
          <w:sz w:val="32"/>
          <w:szCs w:val="32"/>
          <w:highlight w:val="none"/>
        </w:rPr>
        <w:t>成绩（与面试成绩按比例折合前）中加分，不同加分项目可累计计算，最高不超过6分</w:t>
      </w:r>
      <w:r>
        <w:rPr>
          <w:rFonts w:hint="default" w:ascii="Times New Roman" w:hAnsi="Times New Roman" w:eastAsia="方正仿宋_GBK" w:cs="Times New Roman"/>
          <w:color w:val="auto"/>
          <w:sz w:val="32"/>
          <w:szCs w:val="32"/>
          <w:highlight w:val="none"/>
          <w:lang w:eastAsia="zh-CN"/>
        </w:rPr>
        <w:t>。</w:t>
      </w:r>
    </w:p>
    <w:p w14:paraId="6A38EF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符合加分政策规定的</w:t>
      </w:r>
      <w:r>
        <w:rPr>
          <w:rFonts w:hint="default" w:ascii="Times New Roman" w:hAnsi="Times New Roman" w:eastAsia="方正仿宋_GBK" w:cs="Times New Roman"/>
          <w:color w:val="auto"/>
          <w:sz w:val="32"/>
          <w:szCs w:val="32"/>
          <w:highlight w:val="none"/>
          <w:lang w:eastAsia="zh-CN"/>
        </w:rPr>
        <w:t>应聘人员需提供以下材料：</w:t>
      </w:r>
    </w:p>
    <w:p w14:paraId="7CD431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方正仿宋_GBK" w:hAnsi="方正仿宋_GBK" w:eastAsia="方正仿宋_GBK" w:cs="方正仿宋_GBK"/>
          <w:lang w:eastAsia="zh-CN"/>
        </w:rPr>
        <w:t>“</w:t>
      </w:r>
      <w:r>
        <w:rPr>
          <w:rFonts w:hint="default" w:ascii="Times New Roman" w:hAnsi="Times New Roman" w:eastAsia="方正仿宋_GBK" w:cs="Times New Roman"/>
          <w:color w:val="auto"/>
          <w:sz w:val="32"/>
          <w:szCs w:val="32"/>
          <w:highlight w:val="none"/>
        </w:rPr>
        <w:t>大学生志愿服务西部计划</w:t>
      </w:r>
      <w:r>
        <w:rPr>
          <w:rFonts w:hint="default" w:ascii="方正仿宋_GBK" w:hAnsi="方正仿宋_GBK" w:eastAsia="方正仿宋_GBK" w:cs="方正仿宋_GBK"/>
          <w:lang w:eastAsia="zh-CN"/>
        </w:rPr>
        <w:t>”“</w:t>
      </w:r>
      <w:r>
        <w:rPr>
          <w:rFonts w:hint="default" w:ascii="Times New Roman" w:hAnsi="Times New Roman" w:eastAsia="方正仿宋_GBK" w:cs="Times New Roman"/>
          <w:color w:val="auto"/>
          <w:sz w:val="32"/>
          <w:szCs w:val="32"/>
          <w:highlight w:val="none"/>
        </w:rPr>
        <w:t>三支一扶</w:t>
      </w:r>
      <w:r>
        <w:rPr>
          <w:rFonts w:hint="default" w:ascii="方正仿宋_GBK" w:hAnsi="方正仿宋_GBK" w:eastAsia="方正仿宋_GBK" w:cs="方正仿宋_GBK"/>
          <w:lang w:eastAsia="zh-CN"/>
        </w:rPr>
        <w:t>”“</w:t>
      </w:r>
      <w:r>
        <w:rPr>
          <w:rFonts w:hint="default" w:ascii="Times New Roman" w:hAnsi="Times New Roman" w:eastAsia="方正仿宋_GBK" w:cs="Times New Roman"/>
          <w:color w:val="auto"/>
          <w:sz w:val="32"/>
          <w:szCs w:val="32"/>
          <w:highlight w:val="none"/>
        </w:rPr>
        <w:t>特岗教师计划</w:t>
      </w:r>
      <w:r>
        <w:rPr>
          <w:rFonts w:hint="default" w:ascii="方正仿宋_GBK" w:hAnsi="方正仿宋_GBK" w:eastAsia="方正仿宋_GBK" w:cs="方正仿宋_GBK"/>
          <w:lang w:eastAsia="zh-CN"/>
        </w:rPr>
        <w:t>”“</w:t>
      </w:r>
      <w:r>
        <w:rPr>
          <w:rFonts w:hint="default" w:ascii="Times New Roman" w:hAnsi="Times New Roman" w:eastAsia="方正仿宋_GBK" w:cs="Times New Roman"/>
          <w:color w:val="auto"/>
          <w:sz w:val="32"/>
          <w:szCs w:val="32"/>
          <w:highlight w:val="none"/>
          <w:lang w:eastAsia="zh-CN"/>
        </w:rPr>
        <w:t>应急岗位</w:t>
      </w:r>
      <w:r>
        <w:rPr>
          <w:rFonts w:hint="default" w:ascii="方正仿宋_GBK" w:hAnsi="方正仿宋_GBK" w:eastAsia="方正仿宋_GBK" w:cs="方正仿宋_GBK"/>
          <w:lang w:eastAsia="zh-CN"/>
        </w:rPr>
        <w:t>”“</w:t>
      </w:r>
      <w:r>
        <w:rPr>
          <w:rFonts w:hint="default" w:ascii="Times New Roman" w:hAnsi="Times New Roman" w:eastAsia="方正仿宋_GBK" w:cs="Times New Roman"/>
          <w:color w:val="auto"/>
          <w:sz w:val="32"/>
          <w:szCs w:val="32"/>
          <w:highlight w:val="none"/>
          <w:lang w:eastAsia="zh-CN"/>
        </w:rPr>
        <w:t>公卫特别岗</w:t>
      </w:r>
      <w:r>
        <w:rPr>
          <w:rFonts w:hint="default" w:ascii="方正仿宋_GBK" w:hAnsi="方正仿宋_GBK" w:eastAsia="方正仿宋_GBK" w:cs="方正仿宋_GBK"/>
          <w:lang w:eastAsia="zh-CN"/>
        </w:rPr>
        <w:t>”</w:t>
      </w:r>
      <w:r>
        <w:rPr>
          <w:rFonts w:hint="default" w:ascii="Times New Roman" w:hAnsi="Times New Roman" w:eastAsia="方正仿宋_GBK" w:cs="Times New Roman"/>
          <w:color w:val="auto"/>
          <w:sz w:val="32"/>
          <w:szCs w:val="32"/>
          <w:highlight w:val="none"/>
        </w:rPr>
        <w:t>人员：服务所在地县以上团委（或人社局、教育局</w:t>
      </w:r>
      <w:r>
        <w:rPr>
          <w:rFonts w:hint="default" w:ascii="Times New Roman" w:hAnsi="Times New Roman" w:eastAsia="方正仿宋_GBK" w:cs="Times New Roman"/>
          <w:color w:val="auto"/>
          <w:sz w:val="32"/>
          <w:szCs w:val="32"/>
          <w:highlight w:val="none"/>
          <w:lang w:eastAsia="zh-CN"/>
        </w:rPr>
        <w:t>、卫生健康委</w:t>
      </w:r>
      <w:r>
        <w:rPr>
          <w:rFonts w:hint="default" w:ascii="Times New Roman" w:hAnsi="Times New Roman" w:eastAsia="方正仿宋_GBK" w:cs="Times New Roman"/>
          <w:color w:val="auto"/>
          <w:sz w:val="32"/>
          <w:szCs w:val="32"/>
          <w:highlight w:val="none"/>
        </w:rPr>
        <w:t>）出具的证明、考核材料、服务合同（协议）和服务证书等材料原件及复印件。</w:t>
      </w:r>
    </w:p>
    <w:p w14:paraId="09675C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2.申请加</w:t>
      </w:r>
      <w:r>
        <w:rPr>
          <w:rFonts w:hint="eastAsia" w:ascii="方正仿宋_GBK" w:hAnsi="方正仿宋_GBK" w:eastAsia="方正仿宋_GBK" w:cs="方正仿宋_GBK"/>
          <w:color w:val="auto"/>
          <w:sz w:val="32"/>
          <w:szCs w:val="32"/>
          <w:highlight w:val="none"/>
        </w:rPr>
        <w:t>分的退役大学生士兵，须提供本人有效的《退出现役证》《优秀士兵证》《优秀士官证》《优秀义务兵证》《优秀学员证》等有关奖励证书（证章）和专科及以上毕业证等材料原件及复印件。</w:t>
      </w:r>
    </w:p>
    <w:p w14:paraId="6FDCAB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机关事业单位在编人员以及从机关事业单位辞职、辞退、辞聘、解聘等人员，不享受加分政策。</w:t>
      </w:r>
    </w:p>
    <w:p w14:paraId="6D845C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加分材料报</w:t>
      </w:r>
      <w:r>
        <w:rPr>
          <w:rFonts w:hint="eastAsia" w:ascii="方正仿宋_GBK" w:hAnsi="方正仿宋_GBK" w:eastAsia="方正仿宋_GBK" w:cs="方正仿宋_GBK"/>
          <w:color w:val="auto"/>
          <w:sz w:val="32"/>
          <w:szCs w:val="32"/>
          <w:lang w:val="en-US" w:eastAsia="zh-CN"/>
        </w:rPr>
        <w:t>送单位地址及咨询电话：</w:t>
      </w:r>
    </w:p>
    <w:p w14:paraId="7F9730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巴中市恩阳区文化广播电视体育和旅游局（地址：巴中市恩阳区恩阳古镇游客中心二楼人事股，电话：0827-3368677）</w:t>
      </w:r>
    </w:p>
    <w:p w14:paraId="245FF5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黑体_GBK" w:hAnsi="方正黑体_GBK" w:eastAsia="方正黑体_GBK" w:cs="方正黑体_GBK"/>
          <w:lang w:val="en-US" w:eastAsia="zh-CN"/>
        </w:rPr>
      </w:pPr>
      <w:r>
        <w:rPr>
          <w:rFonts w:hint="default" w:ascii="方正黑体_GBK" w:hAnsi="方正黑体_GBK" w:eastAsia="方正黑体_GBK" w:cs="方正黑体_GBK"/>
          <w:lang w:val="en-US" w:eastAsia="zh-CN"/>
        </w:rPr>
        <w:t>六、本次</w:t>
      </w:r>
      <w:r>
        <w:rPr>
          <w:rFonts w:hint="eastAsia" w:ascii="方正黑体_GBK" w:hAnsi="方正黑体_GBK" w:eastAsia="方正黑体_GBK" w:cs="方正黑体_GBK"/>
          <w:lang w:val="en-US" w:eastAsia="zh-CN"/>
        </w:rPr>
        <w:t>招聘</w:t>
      </w:r>
      <w:r>
        <w:rPr>
          <w:rFonts w:hint="default" w:ascii="方正黑体_GBK" w:hAnsi="方正黑体_GBK" w:eastAsia="方正黑体_GBK" w:cs="方正黑体_GBK"/>
          <w:lang w:val="en-US" w:eastAsia="zh-CN"/>
        </w:rPr>
        <w:t>需提供哪些面试资格审查材料？</w:t>
      </w:r>
    </w:p>
    <w:p w14:paraId="59A5DF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1.《报考信息表》2份（请在</w:t>
      </w:r>
      <w:r>
        <w:rPr>
          <w:rFonts w:hint="eastAsia" w:ascii="Times New Roman" w:hAnsi="Times New Roman" w:cs="Times New Roman"/>
          <w:color w:val="auto"/>
          <w:sz w:val="32"/>
          <w:szCs w:val="32"/>
          <w:lang w:val="en-US" w:eastAsia="zh-CN"/>
        </w:rPr>
        <w:t>考生之家网</w:t>
      </w:r>
      <w:r>
        <w:rPr>
          <w:rFonts w:hint="default" w:ascii="Times New Roman" w:hAnsi="Times New Roman" w:eastAsia="方正仿宋_GBK" w:cs="Times New Roman"/>
          <w:color w:val="auto"/>
          <w:sz w:val="32"/>
          <w:szCs w:val="32"/>
        </w:rPr>
        <w:t>自行打印并按要求张贴近期2寸免冠证件照片）；</w:t>
      </w:r>
    </w:p>
    <w:p w14:paraId="57E219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2.身份证原件和复印件1份；</w:t>
      </w:r>
    </w:p>
    <w:p w14:paraId="77C36B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3.有效的学位证（有学位要求的，下同）、毕业证原件和复印件1份；</w:t>
      </w:r>
    </w:p>
    <w:p w14:paraId="0D1E55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4.其他与报考资格相关的材料；</w:t>
      </w:r>
    </w:p>
    <w:p w14:paraId="6888AA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留学归国人员应持教育部留学服务中心认证学历、学位参加资格审查。</w:t>
      </w:r>
    </w:p>
    <w:p w14:paraId="1652C6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七</w:t>
      </w:r>
      <w:r>
        <w:rPr>
          <w:rFonts w:hint="default" w:ascii="方正黑体_GBK" w:hAnsi="方正黑体_GBK" w:eastAsia="方正黑体_GBK" w:cs="方正黑体_GBK"/>
          <w:lang w:val="en-US" w:eastAsia="zh-CN"/>
        </w:rPr>
        <w:t>、申请减免报考费用办理手续</w:t>
      </w:r>
    </w:p>
    <w:p w14:paraId="42CF93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仿宋_GB2312" w:cs="Times New Roman"/>
          <w:color w:val="auto"/>
          <w:sz w:val="32"/>
          <w:szCs w:val="32"/>
          <w:lang w:eastAsia="zh-CN"/>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适用人员：享受国家最低生活保障金的城镇、农村家庭考生；脱贫户家庭考生；父母双亡、父母一方为烈士或一级伤残军人，且生活十分困难家庭考生。</w:t>
      </w:r>
    </w:p>
    <w:p w14:paraId="78F09C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cs="Times New Roman"/>
          <w:sz w:val="32"/>
          <w:szCs w:val="32"/>
          <w:lang w:val="en-US" w:eastAsia="zh-CN"/>
        </w:rPr>
      </w:pPr>
      <w:r>
        <w:rPr>
          <w:rFonts w:hint="default" w:ascii="Times New Roman" w:hAnsi="Times New Roman" w:eastAsia="方正仿宋_GBK" w:cs="Times New Roman"/>
          <w:color w:val="auto"/>
          <w:sz w:val="32"/>
          <w:szCs w:val="32"/>
          <w:lang w:eastAsia="zh-CN"/>
        </w:rPr>
        <w:t>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办理地点：</w:t>
      </w:r>
      <w:r>
        <w:rPr>
          <w:rFonts w:hint="default" w:ascii="Times New Roman" w:hAnsi="Times New Roman" w:eastAsia="方正仿宋_GBK" w:cs="Times New Roman"/>
          <w:sz w:val="32"/>
          <w:szCs w:val="32"/>
          <w:lang w:val="en-US" w:eastAsia="zh-CN"/>
        </w:rPr>
        <w:t>巴中市</w:t>
      </w:r>
      <w:r>
        <w:rPr>
          <w:rFonts w:hint="eastAsia" w:ascii="Times New Roman" w:hAnsi="Times New Roman" w:cs="Times New Roman"/>
          <w:sz w:val="32"/>
          <w:szCs w:val="32"/>
          <w:lang w:val="en-US" w:eastAsia="zh-CN"/>
        </w:rPr>
        <w:t>恩阳区文化广播电视体育和旅游局（恩阳区古镇游客中心二楼</w:t>
      </w:r>
      <w:r>
        <w:rPr>
          <w:rFonts w:hint="default" w:ascii="Times New Roman" w:hAnsi="Times New Roman" w:eastAsia="方正仿宋_GBK" w:cs="Times New Roman"/>
          <w:sz w:val="32"/>
          <w:szCs w:val="32"/>
          <w:lang w:val="en-US" w:eastAsia="zh-CN"/>
        </w:rPr>
        <w:t>人事</w:t>
      </w:r>
      <w:r>
        <w:rPr>
          <w:rFonts w:hint="eastAsia" w:ascii="Times New Roman" w:hAnsi="Times New Roman" w:cs="Times New Roman"/>
          <w:sz w:val="32"/>
          <w:szCs w:val="32"/>
          <w:lang w:val="en-US" w:eastAsia="zh-CN"/>
        </w:rPr>
        <w:t>股）。</w:t>
      </w:r>
    </w:p>
    <w:p w14:paraId="2EF4EC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eastAsia="zh-CN"/>
        </w:rPr>
        <w:t>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办理时间：2025年</w:t>
      </w:r>
      <w:r>
        <w:rPr>
          <w:rFonts w:hint="eastAsia" w:ascii="Times New Roman" w:hAnsi="Times New Roman" w:cs="Times New Roman"/>
          <w:color w:val="auto"/>
          <w:sz w:val="32"/>
          <w:szCs w:val="32"/>
          <w:lang w:val="en-US" w:eastAsia="zh-CN"/>
        </w:rPr>
        <w:t>12</w:t>
      </w:r>
      <w:r>
        <w:rPr>
          <w:rFonts w:hint="default" w:ascii="Times New Roman" w:hAnsi="Times New Roman" w:eastAsia="方正仿宋_GBK" w:cs="Times New Roman"/>
          <w:color w:val="auto"/>
          <w:sz w:val="32"/>
          <w:szCs w:val="32"/>
        </w:rPr>
        <w:t>月</w:t>
      </w:r>
      <w:r>
        <w:rPr>
          <w:rFonts w:hint="eastAsia" w:ascii="Times New Roman" w:hAnsi="Times New Roman" w:cs="Times New Roman"/>
          <w:color w:val="auto"/>
          <w:sz w:val="32"/>
          <w:szCs w:val="32"/>
          <w:lang w:val="en-US" w:eastAsia="zh-CN"/>
        </w:rPr>
        <w:t>22</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eastAsia="zh-CN"/>
        </w:rPr>
        <w:t>—</w:t>
      </w:r>
      <w:r>
        <w:rPr>
          <w:rFonts w:hint="eastAsia" w:ascii="Times New Roman" w:hAnsi="Times New Roman" w:cs="Times New Roman"/>
          <w:color w:val="auto"/>
          <w:sz w:val="32"/>
          <w:szCs w:val="32"/>
          <w:lang w:val="en-US" w:eastAsia="zh-CN"/>
        </w:rPr>
        <w:t>12</w:t>
      </w:r>
      <w:r>
        <w:rPr>
          <w:rFonts w:hint="default" w:ascii="Times New Roman" w:hAnsi="Times New Roman" w:eastAsia="方正仿宋_GBK" w:cs="Times New Roman"/>
          <w:color w:val="auto"/>
          <w:sz w:val="32"/>
          <w:szCs w:val="32"/>
        </w:rPr>
        <w:t>月</w:t>
      </w:r>
      <w:r>
        <w:rPr>
          <w:rFonts w:hint="eastAsia" w:ascii="Times New Roman" w:hAnsi="Times New Roman" w:cs="Times New Roman"/>
          <w:color w:val="auto"/>
          <w:sz w:val="32"/>
          <w:szCs w:val="32"/>
          <w:highlight w:val="none"/>
          <w:lang w:val="en-US" w:eastAsia="zh-CN"/>
        </w:rPr>
        <w:t>23</w:t>
      </w:r>
      <w:r>
        <w:rPr>
          <w:rFonts w:hint="default" w:ascii="Times New Roman" w:hAnsi="Times New Roman" w:eastAsia="方正仿宋_GBK" w:cs="Times New Roman"/>
          <w:color w:val="auto"/>
          <w:sz w:val="32"/>
          <w:szCs w:val="32"/>
        </w:rPr>
        <w:t>日（工作日每日9点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17点），</w:t>
      </w:r>
      <w:r>
        <w:rPr>
          <w:rFonts w:hint="eastAsia" w:ascii="Times New Roman" w:hAnsi="Times New Roman" w:cs="Times New Roman"/>
          <w:color w:val="auto"/>
          <w:sz w:val="32"/>
          <w:szCs w:val="32"/>
          <w:lang w:val="en-US" w:eastAsia="zh-CN"/>
        </w:rPr>
        <w:t>23</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highlight w:val="none"/>
        </w:rPr>
        <w:t>17</w:t>
      </w:r>
      <w:r>
        <w:rPr>
          <w:rFonts w:hint="default" w:ascii="Times New Roman" w:hAnsi="Times New Roman" w:eastAsia="方正仿宋_GBK" w:cs="Times New Roman"/>
          <w:color w:val="auto"/>
          <w:sz w:val="32"/>
          <w:szCs w:val="32"/>
        </w:rPr>
        <w:t>点以后提交材料或者提供材料不符合</w:t>
      </w:r>
      <w:r>
        <w:rPr>
          <w:rFonts w:hint="default" w:ascii="Times New Roman" w:hAnsi="Times New Roman" w:eastAsia="方正仿宋_GBK" w:cs="Times New Roman"/>
          <w:sz w:val="32"/>
          <w:szCs w:val="32"/>
        </w:rPr>
        <w:t>相关要求的不做减免处理。</w:t>
      </w:r>
    </w:p>
    <w:p w14:paraId="3D47CB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所需材料：</w:t>
      </w:r>
    </w:p>
    <w:p w14:paraId="64A8A2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1D340A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脱贫户家庭考生，凭乡（镇）政府、街道办事处和学校学生处出具的原农村建档立卡贫困户证明、特殊困难证明；</w:t>
      </w:r>
    </w:p>
    <w:p w14:paraId="2A2344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父母双亡、父母一方为烈士或一级伤残军人，且生活十分困难家庭考生，凭有关部门出具的父母双亡证明或民政部门（退役军人事务部门）出具的父亲或母亲烈士证明、父亲或母亲一级伤残军人证明。</w:t>
      </w:r>
    </w:p>
    <w:p w14:paraId="3B7C65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办理程序：</w:t>
      </w:r>
    </w:p>
    <w:p w14:paraId="46DF30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首先在网上完成报名并缴纳报名费用，申请减免通过后予以退费。</w:t>
      </w:r>
    </w:p>
    <w:p w14:paraId="6662C8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报考人员可到现场办理减免报考费用的手续。不方便到现场办理的人员，须拨打联系电话（</w:t>
      </w:r>
      <w:r>
        <w:rPr>
          <w:rFonts w:hint="default" w:ascii="Times New Roman" w:hAnsi="Times New Roman" w:eastAsia="方正仿宋_GBK" w:cs="Times New Roman"/>
          <w:sz w:val="32"/>
          <w:szCs w:val="32"/>
          <w:lang w:val="en-US" w:eastAsia="zh-CN"/>
        </w:rPr>
        <w:t>0827</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cs="Times New Roman"/>
          <w:sz w:val="32"/>
          <w:szCs w:val="32"/>
          <w:lang w:val="en-US" w:eastAsia="zh-CN"/>
        </w:rPr>
        <w:t>3368677</w:t>
      </w:r>
      <w:r>
        <w:rPr>
          <w:rFonts w:hint="default" w:ascii="Times New Roman" w:hAnsi="Times New Roman" w:eastAsia="方正仿宋_GBK" w:cs="Times New Roman"/>
          <w:sz w:val="32"/>
          <w:szCs w:val="32"/>
        </w:rPr>
        <w:t>），通过邮箱</w:t>
      </w:r>
      <w:r>
        <w:rPr>
          <w:rFonts w:hint="default" w:ascii="Times New Roman" w:hAnsi="Times New Roman" w:eastAsia="方正仿宋_GBK" w:cs="Times New Roman"/>
          <w:sz w:val="32"/>
          <w:szCs w:val="32"/>
          <w:lang w:eastAsia="zh-CN"/>
        </w:rPr>
        <w:t>（</w:t>
      </w:r>
      <w:r>
        <w:rPr>
          <w:rFonts w:hint="eastAsia" w:ascii="Times New Roman" w:hAnsi="Times New Roman" w:cs="Times New Roman"/>
          <w:sz w:val="32"/>
          <w:szCs w:val="32"/>
          <w:lang w:val="en-US" w:eastAsia="zh-CN"/>
        </w:rPr>
        <w:t>2728397860</w:t>
      </w:r>
      <w:r>
        <w:rPr>
          <w:rFonts w:hint="default" w:ascii="Times New Roman" w:hAnsi="Times New Roman" w:eastAsia="方正仿宋_GBK" w:cs="Times New Roman"/>
          <w:sz w:val="32"/>
          <w:szCs w:val="32"/>
          <w:lang w:val="en-US" w:eastAsia="zh-CN"/>
        </w:rPr>
        <w:t>@qq.com</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上传减免所需材料，经审核确认后办理减免手续。</w:t>
      </w:r>
    </w:p>
    <w:p w14:paraId="725654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黑体_GBK" w:hAnsi="方正黑体_GBK" w:eastAsia="方正黑体_GBK" w:cs="方正黑体_GBK"/>
          <w:lang w:eastAsia="zh-CN"/>
        </w:rPr>
      </w:pPr>
      <w:r>
        <w:rPr>
          <w:rFonts w:hint="eastAsia" w:ascii="方正黑体_GBK" w:hAnsi="方正黑体_GBK" w:eastAsia="方正黑体_GBK" w:cs="方正黑体_GBK"/>
          <w:lang w:val="en-US" w:eastAsia="zh-CN"/>
        </w:rPr>
        <w:t>八</w:t>
      </w:r>
      <w:r>
        <w:rPr>
          <w:rFonts w:hint="default" w:ascii="方正黑体_GBK" w:hAnsi="方正黑体_GBK" w:eastAsia="方正黑体_GBK" w:cs="方正黑体_GBK"/>
          <w:lang w:eastAsia="zh-CN"/>
        </w:rPr>
        <w:t>、其他</w:t>
      </w:r>
    </w:p>
    <w:p w14:paraId="54650B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eastAsia="zh-CN"/>
        </w:rPr>
        <w:t>次招聘</w:t>
      </w:r>
      <w:r>
        <w:rPr>
          <w:rFonts w:hint="default" w:ascii="Times New Roman" w:hAnsi="Times New Roman" w:eastAsia="方正仿宋_GBK" w:cs="Times New Roman"/>
          <w:sz w:val="32"/>
          <w:szCs w:val="32"/>
        </w:rPr>
        <w:t>公告</w:t>
      </w:r>
      <w:r>
        <w:rPr>
          <w:rFonts w:hint="default" w:ascii="Times New Roman" w:hAnsi="Times New Roman" w:eastAsia="方正仿宋_GBK" w:cs="Times New Roman"/>
          <w:sz w:val="32"/>
          <w:szCs w:val="32"/>
          <w:lang w:eastAsia="zh-CN"/>
        </w:rPr>
        <w:t>及附件中</w:t>
      </w:r>
      <w:r>
        <w:rPr>
          <w:rFonts w:hint="default" w:ascii="Times New Roman" w:hAnsi="Times New Roman" w:eastAsia="方正仿宋_GBK" w:cs="Times New Roman"/>
          <w:sz w:val="32"/>
          <w:szCs w:val="32"/>
        </w:rPr>
        <w:t>所指</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以上</w:t>
      </w:r>
      <w:r>
        <w:rPr>
          <w:rFonts w:hint="default" w:ascii="方正仿宋_GBK" w:hAnsi="方正仿宋_GBK" w:eastAsia="方正仿宋_GBK" w:cs="方正仿宋_GBK"/>
          <w:sz w:val="32"/>
          <w:szCs w:val="32"/>
        </w:rPr>
        <w:t>”“</w:t>
      </w:r>
      <w:r>
        <w:rPr>
          <w:rFonts w:hint="default" w:ascii="Times New Roman" w:hAnsi="Times New Roman" w:eastAsia="方正仿宋_GBK" w:cs="Times New Roman"/>
          <w:sz w:val="32"/>
          <w:szCs w:val="32"/>
        </w:rPr>
        <w:t>以下</w:t>
      </w:r>
      <w:r>
        <w:rPr>
          <w:rFonts w:hint="default" w:ascii="方正仿宋_GBK" w:hAnsi="方正仿宋_GBK" w:eastAsia="方正仿宋_GBK" w:cs="方正仿宋_GBK"/>
          <w:sz w:val="32"/>
          <w:szCs w:val="32"/>
        </w:rPr>
        <w:t>”</w:t>
      </w:r>
      <w:r>
        <w:rPr>
          <w:rFonts w:hint="default" w:ascii="Times New Roman" w:hAnsi="Times New Roman" w:eastAsia="方正仿宋_GBK" w:cs="Times New Roman"/>
          <w:sz w:val="32"/>
          <w:szCs w:val="32"/>
        </w:rPr>
        <w:t>均包含本级</w:t>
      </w:r>
      <w:bookmarkStart w:id="0" w:name="_GoBack"/>
      <w:bookmarkEnd w:id="0"/>
      <w:r>
        <w:rPr>
          <w:rFonts w:hint="default" w:ascii="Times New Roman" w:hAnsi="Times New Roman" w:eastAsia="方正仿宋_GBK" w:cs="Times New Roman"/>
          <w:sz w:val="32"/>
          <w:szCs w:val="32"/>
        </w:rPr>
        <w:t>（数），如</w:t>
      </w:r>
      <w:r>
        <w:rPr>
          <w:rFonts w:hint="default" w:ascii="Times New Roman" w:hAnsi="Times New Roman" w:eastAsia="方正仿宋_GBK" w:cs="Times New Roman"/>
          <w:sz w:val="32"/>
          <w:szCs w:val="32"/>
          <w:lang w:val="en-US" w:eastAsia="zh-CN"/>
        </w:rPr>
        <w:t>30周岁以下</w:t>
      </w:r>
      <w:r>
        <w:rPr>
          <w:rFonts w:hint="default" w:ascii="Times New Roman" w:hAnsi="Times New Roman" w:eastAsia="方正仿宋_GBK" w:cs="Times New Roman"/>
          <w:sz w:val="32"/>
          <w:szCs w:val="32"/>
        </w:rPr>
        <w:t>，指</w:t>
      </w:r>
      <w:r>
        <w:rPr>
          <w:rFonts w:hint="default" w:ascii="Times New Roman" w:hAnsi="Times New Roman" w:eastAsia="方正仿宋_GBK" w:cs="Times New Roman"/>
          <w:sz w:val="32"/>
          <w:szCs w:val="32"/>
          <w:lang w:eastAsia="zh-CN"/>
        </w:rPr>
        <w:t>未</w:t>
      </w:r>
      <w:r>
        <w:rPr>
          <w:rFonts w:hint="default" w:ascii="Times New Roman" w:hAnsi="Times New Roman" w:eastAsia="方正仿宋_GBK" w:cs="Times New Roman"/>
          <w:sz w:val="32"/>
          <w:szCs w:val="32"/>
        </w:rPr>
        <w:t>满</w:t>
      </w:r>
      <w:r>
        <w:rPr>
          <w:rFonts w:hint="default" w:ascii="Times New Roman" w:hAnsi="Times New Roman" w:eastAsia="方正仿宋_GBK" w:cs="Times New Roman"/>
          <w:sz w:val="32"/>
          <w:szCs w:val="32"/>
          <w:lang w:val="en-US" w:eastAsia="zh-CN"/>
        </w:rPr>
        <w:t>31周岁</w:t>
      </w:r>
      <w:r>
        <w:rPr>
          <w:rFonts w:hint="default" w:ascii="Times New Roman" w:hAnsi="Times New Roman" w:eastAsia="方正仿宋_GBK" w:cs="Times New Roman"/>
          <w:sz w:val="32"/>
          <w:szCs w:val="32"/>
        </w:rPr>
        <w:t>，以此类推</w:t>
      </w:r>
      <w:r>
        <w:rPr>
          <w:rFonts w:hint="default" w:ascii="Times New Roman" w:hAnsi="Times New Roman" w:eastAsia="方正仿宋_GBK" w:cs="Times New Roman"/>
          <w:sz w:val="32"/>
          <w:szCs w:val="32"/>
          <w:lang w:eastAsia="zh-CN"/>
        </w:rPr>
        <w:t>；招聘</w:t>
      </w:r>
      <w:r>
        <w:rPr>
          <w:rFonts w:hint="default" w:ascii="Times New Roman" w:hAnsi="Times New Roman" w:eastAsia="方正仿宋_GBK" w:cs="Times New Roman"/>
          <w:sz w:val="32"/>
          <w:szCs w:val="32"/>
        </w:rPr>
        <w:t>公告</w:t>
      </w:r>
      <w:r>
        <w:rPr>
          <w:rFonts w:hint="default" w:ascii="Times New Roman" w:hAnsi="Times New Roman" w:eastAsia="方正仿宋_GBK" w:cs="Times New Roman"/>
          <w:sz w:val="32"/>
          <w:szCs w:val="32"/>
          <w:lang w:eastAsia="zh-CN"/>
        </w:rPr>
        <w:t>中</w:t>
      </w:r>
      <w:r>
        <w:rPr>
          <w:rFonts w:hint="default" w:ascii="Times New Roman" w:hAnsi="Times New Roman" w:eastAsia="方正仿宋_GBK" w:cs="Times New Roman"/>
          <w:sz w:val="32"/>
          <w:szCs w:val="32"/>
        </w:rPr>
        <w:t>涉及的时间节点，除明确规定外，均以公告</w:t>
      </w:r>
      <w:r>
        <w:rPr>
          <w:rFonts w:hint="default" w:ascii="Times New Roman" w:hAnsi="Times New Roman" w:eastAsia="方正仿宋_GBK" w:cs="Times New Roman"/>
          <w:sz w:val="32"/>
          <w:szCs w:val="32"/>
          <w:lang w:eastAsia="zh-CN"/>
        </w:rPr>
        <w:t>报名最后一</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eastAsia="zh-CN"/>
        </w:rPr>
        <w:t>为截止日。</w:t>
      </w:r>
    </w:p>
    <w:p w14:paraId="678590EF"/>
    <w:sectPr>
      <w:pgSz w:w="11906" w:h="16838"/>
      <w:pgMar w:top="2098" w:right="1474" w:bottom="1984" w:left="1587" w:header="851" w:footer="992" w:gutter="0"/>
      <w:pgNumType w:fmt="decimal"/>
      <w:cols w:space="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00687"/>
    <w:rsid w:val="001A4584"/>
    <w:rsid w:val="0086793D"/>
    <w:rsid w:val="00A569B9"/>
    <w:rsid w:val="00B144B5"/>
    <w:rsid w:val="00FF559E"/>
    <w:rsid w:val="012E11B7"/>
    <w:rsid w:val="01381D68"/>
    <w:rsid w:val="013C1763"/>
    <w:rsid w:val="0163535F"/>
    <w:rsid w:val="019207DE"/>
    <w:rsid w:val="021008F8"/>
    <w:rsid w:val="025305AF"/>
    <w:rsid w:val="0273261B"/>
    <w:rsid w:val="027646B3"/>
    <w:rsid w:val="028C3ED7"/>
    <w:rsid w:val="02B4726C"/>
    <w:rsid w:val="02D31657"/>
    <w:rsid w:val="02F43EF0"/>
    <w:rsid w:val="0321390C"/>
    <w:rsid w:val="0357352B"/>
    <w:rsid w:val="03A60DCB"/>
    <w:rsid w:val="041672C7"/>
    <w:rsid w:val="04273691"/>
    <w:rsid w:val="04363A44"/>
    <w:rsid w:val="046874ED"/>
    <w:rsid w:val="04BB64A5"/>
    <w:rsid w:val="04F933FD"/>
    <w:rsid w:val="05AC74D1"/>
    <w:rsid w:val="05EB60F4"/>
    <w:rsid w:val="0663559B"/>
    <w:rsid w:val="066A4C15"/>
    <w:rsid w:val="06706A87"/>
    <w:rsid w:val="06BC3052"/>
    <w:rsid w:val="0771308F"/>
    <w:rsid w:val="07D541B0"/>
    <w:rsid w:val="0831207C"/>
    <w:rsid w:val="086C5B9A"/>
    <w:rsid w:val="089F0322"/>
    <w:rsid w:val="0920519D"/>
    <w:rsid w:val="096139BB"/>
    <w:rsid w:val="096E52B0"/>
    <w:rsid w:val="09DB4983"/>
    <w:rsid w:val="09DE1DA6"/>
    <w:rsid w:val="09F620B9"/>
    <w:rsid w:val="09F96160"/>
    <w:rsid w:val="0A0F504B"/>
    <w:rsid w:val="0A184596"/>
    <w:rsid w:val="0A2615E3"/>
    <w:rsid w:val="0A570757"/>
    <w:rsid w:val="0A69242A"/>
    <w:rsid w:val="0AC73585"/>
    <w:rsid w:val="0AD8006C"/>
    <w:rsid w:val="0B014D0B"/>
    <w:rsid w:val="0B150287"/>
    <w:rsid w:val="0B255545"/>
    <w:rsid w:val="0B264E9A"/>
    <w:rsid w:val="0B40240F"/>
    <w:rsid w:val="0B5B17EF"/>
    <w:rsid w:val="0B790B88"/>
    <w:rsid w:val="0BFC148E"/>
    <w:rsid w:val="0BFC6B47"/>
    <w:rsid w:val="0C0E6358"/>
    <w:rsid w:val="0CA703B3"/>
    <w:rsid w:val="0CB72C40"/>
    <w:rsid w:val="0CC60CE6"/>
    <w:rsid w:val="0CFB493B"/>
    <w:rsid w:val="0D550DFB"/>
    <w:rsid w:val="0D6F07DB"/>
    <w:rsid w:val="0D7E5AE8"/>
    <w:rsid w:val="0DCD3CE1"/>
    <w:rsid w:val="0DCE6763"/>
    <w:rsid w:val="0DD90E6A"/>
    <w:rsid w:val="0DE00687"/>
    <w:rsid w:val="0DF45475"/>
    <w:rsid w:val="0E0264AA"/>
    <w:rsid w:val="0E4F2778"/>
    <w:rsid w:val="0E5C2815"/>
    <w:rsid w:val="0E7F5CAB"/>
    <w:rsid w:val="0E887A4A"/>
    <w:rsid w:val="0EC165D2"/>
    <w:rsid w:val="0EEE3513"/>
    <w:rsid w:val="0F70322B"/>
    <w:rsid w:val="0F8F610F"/>
    <w:rsid w:val="0F9C6641"/>
    <w:rsid w:val="0FB15D0D"/>
    <w:rsid w:val="0FC916B7"/>
    <w:rsid w:val="0FCD7E51"/>
    <w:rsid w:val="0FF9100D"/>
    <w:rsid w:val="0FFC1176"/>
    <w:rsid w:val="100B1F79"/>
    <w:rsid w:val="101E69B9"/>
    <w:rsid w:val="103921F0"/>
    <w:rsid w:val="104C0D86"/>
    <w:rsid w:val="10BE4B8B"/>
    <w:rsid w:val="110E3F92"/>
    <w:rsid w:val="112771C6"/>
    <w:rsid w:val="113659F5"/>
    <w:rsid w:val="12642A65"/>
    <w:rsid w:val="1267759C"/>
    <w:rsid w:val="1291245D"/>
    <w:rsid w:val="129C271F"/>
    <w:rsid w:val="12B97A41"/>
    <w:rsid w:val="12BF7401"/>
    <w:rsid w:val="131E6FFF"/>
    <w:rsid w:val="135B44B5"/>
    <w:rsid w:val="13812DFB"/>
    <w:rsid w:val="13AC3DA8"/>
    <w:rsid w:val="13AF0D07"/>
    <w:rsid w:val="13AF136B"/>
    <w:rsid w:val="13B05790"/>
    <w:rsid w:val="13B6765A"/>
    <w:rsid w:val="13D13AEB"/>
    <w:rsid w:val="15653864"/>
    <w:rsid w:val="158D0259"/>
    <w:rsid w:val="15A4455B"/>
    <w:rsid w:val="15AD5FEC"/>
    <w:rsid w:val="15E45324"/>
    <w:rsid w:val="15E86903"/>
    <w:rsid w:val="16020FDB"/>
    <w:rsid w:val="16661A10"/>
    <w:rsid w:val="1696719E"/>
    <w:rsid w:val="16DA4608"/>
    <w:rsid w:val="173A710E"/>
    <w:rsid w:val="17541872"/>
    <w:rsid w:val="17A44D60"/>
    <w:rsid w:val="17AB2A53"/>
    <w:rsid w:val="17E93595"/>
    <w:rsid w:val="182E4AF4"/>
    <w:rsid w:val="186D25B1"/>
    <w:rsid w:val="19AE6348"/>
    <w:rsid w:val="19D6070E"/>
    <w:rsid w:val="1A6D4001"/>
    <w:rsid w:val="1ABD2443"/>
    <w:rsid w:val="1AD76391"/>
    <w:rsid w:val="1B161A21"/>
    <w:rsid w:val="1B262E44"/>
    <w:rsid w:val="1B2D78FE"/>
    <w:rsid w:val="1B866E38"/>
    <w:rsid w:val="1BA531CB"/>
    <w:rsid w:val="1BB31AAF"/>
    <w:rsid w:val="1BB44F52"/>
    <w:rsid w:val="1BBA1193"/>
    <w:rsid w:val="1C0C13F7"/>
    <w:rsid w:val="1C1B64CC"/>
    <w:rsid w:val="1C74560D"/>
    <w:rsid w:val="1C79481B"/>
    <w:rsid w:val="1C872DA4"/>
    <w:rsid w:val="1C8F12C1"/>
    <w:rsid w:val="1C920EC1"/>
    <w:rsid w:val="1CAB2E10"/>
    <w:rsid w:val="1D601428"/>
    <w:rsid w:val="1D8D1A83"/>
    <w:rsid w:val="1DC01350"/>
    <w:rsid w:val="1DC82073"/>
    <w:rsid w:val="1DE35108"/>
    <w:rsid w:val="1DEB20AE"/>
    <w:rsid w:val="1E356C1F"/>
    <w:rsid w:val="1E4800C4"/>
    <w:rsid w:val="1E83293A"/>
    <w:rsid w:val="1EBB6850"/>
    <w:rsid w:val="1EFE21CA"/>
    <w:rsid w:val="1F456019"/>
    <w:rsid w:val="1F477C32"/>
    <w:rsid w:val="1F6D4644"/>
    <w:rsid w:val="1F7B595A"/>
    <w:rsid w:val="1FAE259B"/>
    <w:rsid w:val="1FB6772D"/>
    <w:rsid w:val="1FCA7190"/>
    <w:rsid w:val="20107F26"/>
    <w:rsid w:val="202E59B8"/>
    <w:rsid w:val="20846D79"/>
    <w:rsid w:val="209E0BBF"/>
    <w:rsid w:val="20A07499"/>
    <w:rsid w:val="20B84235"/>
    <w:rsid w:val="20C45F45"/>
    <w:rsid w:val="20D17DBF"/>
    <w:rsid w:val="210F3B9A"/>
    <w:rsid w:val="211F33EA"/>
    <w:rsid w:val="21460605"/>
    <w:rsid w:val="219713AE"/>
    <w:rsid w:val="21AC091C"/>
    <w:rsid w:val="21C53535"/>
    <w:rsid w:val="2205234F"/>
    <w:rsid w:val="224231BA"/>
    <w:rsid w:val="22595044"/>
    <w:rsid w:val="227F5D4E"/>
    <w:rsid w:val="22EA49BD"/>
    <w:rsid w:val="23085A66"/>
    <w:rsid w:val="232A429D"/>
    <w:rsid w:val="23383008"/>
    <w:rsid w:val="23635CDA"/>
    <w:rsid w:val="238359E5"/>
    <w:rsid w:val="23885291"/>
    <w:rsid w:val="23931206"/>
    <w:rsid w:val="23993E22"/>
    <w:rsid w:val="243B42C4"/>
    <w:rsid w:val="248B073B"/>
    <w:rsid w:val="24B71BDA"/>
    <w:rsid w:val="24CE0682"/>
    <w:rsid w:val="2522155D"/>
    <w:rsid w:val="257364FE"/>
    <w:rsid w:val="25D24310"/>
    <w:rsid w:val="260C2E43"/>
    <w:rsid w:val="2612584B"/>
    <w:rsid w:val="261C1EB9"/>
    <w:rsid w:val="26B462BE"/>
    <w:rsid w:val="26BD3AFC"/>
    <w:rsid w:val="26EE1CC9"/>
    <w:rsid w:val="27147F74"/>
    <w:rsid w:val="2715074E"/>
    <w:rsid w:val="273656BD"/>
    <w:rsid w:val="274B5274"/>
    <w:rsid w:val="27671465"/>
    <w:rsid w:val="27741665"/>
    <w:rsid w:val="278700EF"/>
    <w:rsid w:val="27996075"/>
    <w:rsid w:val="27BB3C0A"/>
    <w:rsid w:val="27CB45CB"/>
    <w:rsid w:val="280A082E"/>
    <w:rsid w:val="2813701A"/>
    <w:rsid w:val="289D06C6"/>
    <w:rsid w:val="28B51920"/>
    <w:rsid w:val="28F34AFC"/>
    <w:rsid w:val="28FA18A6"/>
    <w:rsid w:val="29712729"/>
    <w:rsid w:val="297C62E5"/>
    <w:rsid w:val="29B410FA"/>
    <w:rsid w:val="29FA14C1"/>
    <w:rsid w:val="29FB2662"/>
    <w:rsid w:val="2A0E5C9A"/>
    <w:rsid w:val="2A251639"/>
    <w:rsid w:val="2A7B43C7"/>
    <w:rsid w:val="2B011D0E"/>
    <w:rsid w:val="2B197048"/>
    <w:rsid w:val="2B413A52"/>
    <w:rsid w:val="2B720F1C"/>
    <w:rsid w:val="2BC57380"/>
    <w:rsid w:val="2C2F526D"/>
    <w:rsid w:val="2C5546B6"/>
    <w:rsid w:val="2C607AC5"/>
    <w:rsid w:val="2C800D9C"/>
    <w:rsid w:val="2CBA0E38"/>
    <w:rsid w:val="2CC578C0"/>
    <w:rsid w:val="2CF236BC"/>
    <w:rsid w:val="2D226E86"/>
    <w:rsid w:val="2D4067F0"/>
    <w:rsid w:val="2D48369C"/>
    <w:rsid w:val="2D896664"/>
    <w:rsid w:val="2D970CAA"/>
    <w:rsid w:val="2DC975F1"/>
    <w:rsid w:val="2DCB4A82"/>
    <w:rsid w:val="2DF46986"/>
    <w:rsid w:val="2E266D88"/>
    <w:rsid w:val="2E596A00"/>
    <w:rsid w:val="2E6F085D"/>
    <w:rsid w:val="2E7C33D7"/>
    <w:rsid w:val="2E8E58BD"/>
    <w:rsid w:val="2EC23114"/>
    <w:rsid w:val="2F021D8E"/>
    <w:rsid w:val="2FAA1EFA"/>
    <w:rsid w:val="2FBF0AA1"/>
    <w:rsid w:val="2FFA6FC9"/>
    <w:rsid w:val="30215907"/>
    <w:rsid w:val="30567644"/>
    <w:rsid w:val="307061CD"/>
    <w:rsid w:val="30F0729B"/>
    <w:rsid w:val="310E407F"/>
    <w:rsid w:val="313E4EC1"/>
    <w:rsid w:val="31791BB6"/>
    <w:rsid w:val="318E4861"/>
    <w:rsid w:val="31972057"/>
    <w:rsid w:val="31CC131D"/>
    <w:rsid w:val="32343C99"/>
    <w:rsid w:val="328E67DB"/>
    <w:rsid w:val="32AF6B46"/>
    <w:rsid w:val="32D77A17"/>
    <w:rsid w:val="32F65333"/>
    <w:rsid w:val="330C5E64"/>
    <w:rsid w:val="33361B35"/>
    <w:rsid w:val="334F2DF2"/>
    <w:rsid w:val="335560A6"/>
    <w:rsid w:val="3379666E"/>
    <w:rsid w:val="33834EAF"/>
    <w:rsid w:val="33D343F8"/>
    <w:rsid w:val="34074258"/>
    <w:rsid w:val="3415575D"/>
    <w:rsid w:val="341846F3"/>
    <w:rsid w:val="345B52BB"/>
    <w:rsid w:val="345E7F3D"/>
    <w:rsid w:val="346E0C04"/>
    <w:rsid w:val="34786075"/>
    <w:rsid w:val="347B6E5C"/>
    <w:rsid w:val="34CD668A"/>
    <w:rsid w:val="34E71233"/>
    <w:rsid w:val="353D7B8C"/>
    <w:rsid w:val="358D3F10"/>
    <w:rsid w:val="36211EDC"/>
    <w:rsid w:val="36451C88"/>
    <w:rsid w:val="36987E51"/>
    <w:rsid w:val="36AF255F"/>
    <w:rsid w:val="36B07F78"/>
    <w:rsid w:val="36BE58B8"/>
    <w:rsid w:val="36D36836"/>
    <w:rsid w:val="36DA2C88"/>
    <w:rsid w:val="37043473"/>
    <w:rsid w:val="371605BA"/>
    <w:rsid w:val="37383CE3"/>
    <w:rsid w:val="37554CE5"/>
    <w:rsid w:val="375778F8"/>
    <w:rsid w:val="376A6D50"/>
    <w:rsid w:val="3777742C"/>
    <w:rsid w:val="37C702BA"/>
    <w:rsid w:val="37EC4170"/>
    <w:rsid w:val="37FE28AE"/>
    <w:rsid w:val="383A2C1D"/>
    <w:rsid w:val="388D0AE4"/>
    <w:rsid w:val="389434F6"/>
    <w:rsid w:val="38AA7E8A"/>
    <w:rsid w:val="38C061F4"/>
    <w:rsid w:val="38F62D85"/>
    <w:rsid w:val="39065841"/>
    <w:rsid w:val="391060DC"/>
    <w:rsid w:val="39522AC3"/>
    <w:rsid w:val="395C064A"/>
    <w:rsid w:val="399E4FBC"/>
    <w:rsid w:val="39A246FF"/>
    <w:rsid w:val="39B200EE"/>
    <w:rsid w:val="39FA3902"/>
    <w:rsid w:val="3A446747"/>
    <w:rsid w:val="3A795F7D"/>
    <w:rsid w:val="3ABD77DF"/>
    <w:rsid w:val="3AC83144"/>
    <w:rsid w:val="3ACB13FD"/>
    <w:rsid w:val="3B0E1B13"/>
    <w:rsid w:val="3B1064E3"/>
    <w:rsid w:val="3B46523E"/>
    <w:rsid w:val="3B700253"/>
    <w:rsid w:val="3B8A04D6"/>
    <w:rsid w:val="3BE15C7E"/>
    <w:rsid w:val="3BEB2F98"/>
    <w:rsid w:val="3C0D4E83"/>
    <w:rsid w:val="3C2A42A5"/>
    <w:rsid w:val="3C824BB5"/>
    <w:rsid w:val="3CAE04D7"/>
    <w:rsid w:val="3CF12488"/>
    <w:rsid w:val="3D010B93"/>
    <w:rsid w:val="3D225AD7"/>
    <w:rsid w:val="3D54503E"/>
    <w:rsid w:val="3D8F2ED4"/>
    <w:rsid w:val="3E5007B6"/>
    <w:rsid w:val="3E864C92"/>
    <w:rsid w:val="3E9E30D5"/>
    <w:rsid w:val="3EB54461"/>
    <w:rsid w:val="3ED30E4C"/>
    <w:rsid w:val="3EE63F1C"/>
    <w:rsid w:val="3F4E2E5F"/>
    <w:rsid w:val="3F8933FF"/>
    <w:rsid w:val="3FA85896"/>
    <w:rsid w:val="3FAB3813"/>
    <w:rsid w:val="3FCB571A"/>
    <w:rsid w:val="3FCC3535"/>
    <w:rsid w:val="3FD24EBD"/>
    <w:rsid w:val="3FD329F0"/>
    <w:rsid w:val="402F19AD"/>
    <w:rsid w:val="40557EA8"/>
    <w:rsid w:val="407B04A6"/>
    <w:rsid w:val="40C66BE0"/>
    <w:rsid w:val="40D94281"/>
    <w:rsid w:val="40EA0A59"/>
    <w:rsid w:val="40F2501B"/>
    <w:rsid w:val="40FE713E"/>
    <w:rsid w:val="410C2F79"/>
    <w:rsid w:val="41190DFE"/>
    <w:rsid w:val="41655A01"/>
    <w:rsid w:val="418613D0"/>
    <w:rsid w:val="422D7AD7"/>
    <w:rsid w:val="4262724C"/>
    <w:rsid w:val="42A35302"/>
    <w:rsid w:val="42C30E2B"/>
    <w:rsid w:val="43156072"/>
    <w:rsid w:val="43196441"/>
    <w:rsid w:val="43243867"/>
    <w:rsid w:val="433D5937"/>
    <w:rsid w:val="434E23B1"/>
    <w:rsid w:val="4357764F"/>
    <w:rsid w:val="437F2BE6"/>
    <w:rsid w:val="43A45D8E"/>
    <w:rsid w:val="43C91D77"/>
    <w:rsid w:val="43E8033D"/>
    <w:rsid w:val="43F22855"/>
    <w:rsid w:val="441002B0"/>
    <w:rsid w:val="44827107"/>
    <w:rsid w:val="44877375"/>
    <w:rsid w:val="4498776F"/>
    <w:rsid w:val="44D51C6E"/>
    <w:rsid w:val="44DB24A4"/>
    <w:rsid w:val="4525296D"/>
    <w:rsid w:val="45312E72"/>
    <w:rsid w:val="45692DAA"/>
    <w:rsid w:val="45E60AC6"/>
    <w:rsid w:val="46030986"/>
    <w:rsid w:val="46584939"/>
    <w:rsid w:val="465A76D8"/>
    <w:rsid w:val="46612E29"/>
    <w:rsid w:val="46E57447"/>
    <w:rsid w:val="46E84064"/>
    <w:rsid w:val="46F673FE"/>
    <w:rsid w:val="47217CCE"/>
    <w:rsid w:val="47625366"/>
    <w:rsid w:val="4786283A"/>
    <w:rsid w:val="478A5209"/>
    <w:rsid w:val="47A84257"/>
    <w:rsid w:val="47AF5A0A"/>
    <w:rsid w:val="47D775D1"/>
    <w:rsid w:val="480354A2"/>
    <w:rsid w:val="48265723"/>
    <w:rsid w:val="48485D12"/>
    <w:rsid w:val="48BD5C7E"/>
    <w:rsid w:val="48CD0408"/>
    <w:rsid w:val="48D67F82"/>
    <w:rsid w:val="48ED1CE9"/>
    <w:rsid w:val="48EF6CDB"/>
    <w:rsid w:val="48F743A0"/>
    <w:rsid w:val="49304605"/>
    <w:rsid w:val="4A0D2159"/>
    <w:rsid w:val="4A2019D2"/>
    <w:rsid w:val="4A3C7064"/>
    <w:rsid w:val="4A3D46F0"/>
    <w:rsid w:val="4A50282C"/>
    <w:rsid w:val="4A5C52C6"/>
    <w:rsid w:val="4A9A5FDE"/>
    <w:rsid w:val="4ABD13A4"/>
    <w:rsid w:val="4AE67FA4"/>
    <w:rsid w:val="4B09157B"/>
    <w:rsid w:val="4B3D484B"/>
    <w:rsid w:val="4B6C4D64"/>
    <w:rsid w:val="4B7C065A"/>
    <w:rsid w:val="4BA269CE"/>
    <w:rsid w:val="4BA72847"/>
    <w:rsid w:val="4BDD7401"/>
    <w:rsid w:val="4C006726"/>
    <w:rsid w:val="4C8F1095"/>
    <w:rsid w:val="4D386089"/>
    <w:rsid w:val="4D3D2317"/>
    <w:rsid w:val="4D60031F"/>
    <w:rsid w:val="4D6C263B"/>
    <w:rsid w:val="4D6E56BD"/>
    <w:rsid w:val="4D6F1051"/>
    <w:rsid w:val="4D855170"/>
    <w:rsid w:val="4D994EBE"/>
    <w:rsid w:val="4DC1436B"/>
    <w:rsid w:val="4DCE3376"/>
    <w:rsid w:val="4DFB175B"/>
    <w:rsid w:val="4E0C378F"/>
    <w:rsid w:val="4E136503"/>
    <w:rsid w:val="4E2151F8"/>
    <w:rsid w:val="4E235864"/>
    <w:rsid w:val="4E27745A"/>
    <w:rsid w:val="4E383919"/>
    <w:rsid w:val="4E3B77E1"/>
    <w:rsid w:val="4E401F2B"/>
    <w:rsid w:val="4E4C4239"/>
    <w:rsid w:val="4EF95528"/>
    <w:rsid w:val="4F492794"/>
    <w:rsid w:val="4F591CC4"/>
    <w:rsid w:val="4F7E0E88"/>
    <w:rsid w:val="4F84106B"/>
    <w:rsid w:val="4F935C3B"/>
    <w:rsid w:val="4FAB675F"/>
    <w:rsid w:val="4FDB4CB5"/>
    <w:rsid w:val="4FE760C0"/>
    <w:rsid w:val="4FFE6313"/>
    <w:rsid w:val="5095070F"/>
    <w:rsid w:val="50D141B8"/>
    <w:rsid w:val="50D550EF"/>
    <w:rsid w:val="50E64538"/>
    <w:rsid w:val="50F175D9"/>
    <w:rsid w:val="50F77CC5"/>
    <w:rsid w:val="51152B21"/>
    <w:rsid w:val="513E5395"/>
    <w:rsid w:val="51457177"/>
    <w:rsid w:val="51A7278E"/>
    <w:rsid w:val="51B33AF2"/>
    <w:rsid w:val="51BD1EFC"/>
    <w:rsid w:val="51C50117"/>
    <w:rsid w:val="52043403"/>
    <w:rsid w:val="521D2B93"/>
    <w:rsid w:val="524336DE"/>
    <w:rsid w:val="524A3B66"/>
    <w:rsid w:val="524A5340"/>
    <w:rsid w:val="526671EB"/>
    <w:rsid w:val="5290358D"/>
    <w:rsid w:val="53CD2C61"/>
    <w:rsid w:val="54161A0F"/>
    <w:rsid w:val="542A7030"/>
    <w:rsid w:val="544542F3"/>
    <w:rsid w:val="546C1FE3"/>
    <w:rsid w:val="54920C82"/>
    <w:rsid w:val="54BC0FA3"/>
    <w:rsid w:val="54BF6DB7"/>
    <w:rsid w:val="54D26C67"/>
    <w:rsid w:val="54F511D7"/>
    <w:rsid w:val="55282863"/>
    <w:rsid w:val="56B92B95"/>
    <w:rsid w:val="56BF6BDF"/>
    <w:rsid w:val="57130C3F"/>
    <w:rsid w:val="573D71B1"/>
    <w:rsid w:val="575D3076"/>
    <w:rsid w:val="57AA7B27"/>
    <w:rsid w:val="57AE2674"/>
    <w:rsid w:val="57CD4761"/>
    <w:rsid w:val="57E9275E"/>
    <w:rsid w:val="580D5895"/>
    <w:rsid w:val="58563893"/>
    <w:rsid w:val="585B550A"/>
    <w:rsid w:val="589A518D"/>
    <w:rsid w:val="58A418DD"/>
    <w:rsid w:val="58D86636"/>
    <w:rsid w:val="58E6794C"/>
    <w:rsid w:val="590106F8"/>
    <w:rsid w:val="592A3022"/>
    <w:rsid w:val="59405071"/>
    <w:rsid w:val="59790DB5"/>
    <w:rsid w:val="597B32F2"/>
    <w:rsid w:val="598E69ED"/>
    <w:rsid w:val="599252B7"/>
    <w:rsid w:val="59C84D0C"/>
    <w:rsid w:val="59CE0E8B"/>
    <w:rsid w:val="5A0267FB"/>
    <w:rsid w:val="5A211014"/>
    <w:rsid w:val="5A4B3CC2"/>
    <w:rsid w:val="5ABD7893"/>
    <w:rsid w:val="5AC912C2"/>
    <w:rsid w:val="5B255659"/>
    <w:rsid w:val="5B3B5AB9"/>
    <w:rsid w:val="5B646E8E"/>
    <w:rsid w:val="5B742FCC"/>
    <w:rsid w:val="5C215F30"/>
    <w:rsid w:val="5C2E0A34"/>
    <w:rsid w:val="5C487AA1"/>
    <w:rsid w:val="5C6E3EDF"/>
    <w:rsid w:val="5C78025B"/>
    <w:rsid w:val="5C8B51AA"/>
    <w:rsid w:val="5CB278BA"/>
    <w:rsid w:val="5D3E7230"/>
    <w:rsid w:val="5D63018C"/>
    <w:rsid w:val="5D68430C"/>
    <w:rsid w:val="5DF2388F"/>
    <w:rsid w:val="5DF5563D"/>
    <w:rsid w:val="5DF67F2B"/>
    <w:rsid w:val="5DFB4FF7"/>
    <w:rsid w:val="5E620D6C"/>
    <w:rsid w:val="5E9C5756"/>
    <w:rsid w:val="5EED6488"/>
    <w:rsid w:val="5F0C117B"/>
    <w:rsid w:val="5F2508F4"/>
    <w:rsid w:val="5F5664DF"/>
    <w:rsid w:val="5F5C26DD"/>
    <w:rsid w:val="5F5F3A10"/>
    <w:rsid w:val="5F675665"/>
    <w:rsid w:val="60013363"/>
    <w:rsid w:val="60103137"/>
    <w:rsid w:val="60C87B9C"/>
    <w:rsid w:val="60CF12D3"/>
    <w:rsid w:val="60D45D01"/>
    <w:rsid w:val="62244269"/>
    <w:rsid w:val="622807E4"/>
    <w:rsid w:val="62502C06"/>
    <w:rsid w:val="629E7193"/>
    <w:rsid w:val="62C6254B"/>
    <w:rsid w:val="62E80337"/>
    <w:rsid w:val="632916FD"/>
    <w:rsid w:val="63B56A78"/>
    <w:rsid w:val="63D76051"/>
    <w:rsid w:val="64015BB4"/>
    <w:rsid w:val="646F791B"/>
    <w:rsid w:val="648E5E05"/>
    <w:rsid w:val="64CB786E"/>
    <w:rsid w:val="65004BAC"/>
    <w:rsid w:val="65256A00"/>
    <w:rsid w:val="65321A41"/>
    <w:rsid w:val="653948F5"/>
    <w:rsid w:val="653E25EF"/>
    <w:rsid w:val="6542448E"/>
    <w:rsid w:val="657E4281"/>
    <w:rsid w:val="65C75FB8"/>
    <w:rsid w:val="65E217CF"/>
    <w:rsid w:val="66244846"/>
    <w:rsid w:val="66376E1E"/>
    <w:rsid w:val="66405D76"/>
    <w:rsid w:val="675F43FD"/>
    <w:rsid w:val="67702F76"/>
    <w:rsid w:val="67B0401F"/>
    <w:rsid w:val="67EA5B79"/>
    <w:rsid w:val="685170CD"/>
    <w:rsid w:val="6928518E"/>
    <w:rsid w:val="698606CF"/>
    <w:rsid w:val="698B3116"/>
    <w:rsid w:val="69C10C61"/>
    <w:rsid w:val="69E8720E"/>
    <w:rsid w:val="69F8737F"/>
    <w:rsid w:val="6A090FB0"/>
    <w:rsid w:val="6A6376D1"/>
    <w:rsid w:val="6A904757"/>
    <w:rsid w:val="6A9511B8"/>
    <w:rsid w:val="6AC66910"/>
    <w:rsid w:val="6ADC7226"/>
    <w:rsid w:val="6AF32912"/>
    <w:rsid w:val="6AFA3B31"/>
    <w:rsid w:val="6B057ADB"/>
    <w:rsid w:val="6B132DB6"/>
    <w:rsid w:val="6B3C75BB"/>
    <w:rsid w:val="6B7C1855"/>
    <w:rsid w:val="6B820003"/>
    <w:rsid w:val="6B8665E9"/>
    <w:rsid w:val="6C300BB9"/>
    <w:rsid w:val="6C4138B4"/>
    <w:rsid w:val="6C460419"/>
    <w:rsid w:val="6C8635C3"/>
    <w:rsid w:val="6CFF3E9C"/>
    <w:rsid w:val="6D0C2E61"/>
    <w:rsid w:val="6D3B203B"/>
    <w:rsid w:val="6D7E6FD2"/>
    <w:rsid w:val="6DE43C0E"/>
    <w:rsid w:val="6E0D4A46"/>
    <w:rsid w:val="6E756144"/>
    <w:rsid w:val="6E945437"/>
    <w:rsid w:val="6F05020F"/>
    <w:rsid w:val="6F1E5131"/>
    <w:rsid w:val="6F3223F1"/>
    <w:rsid w:val="6F791302"/>
    <w:rsid w:val="6FDA4E9B"/>
    <w:rsid w:val="6FF92BA0"/>
    <w:rsid w:val="70034BEF"/>
    <w:rsid w:val="70673330"/>
    <w:rsid w:val="706B10B9"/>
    <w:rsid w:val="70780B4E"/>
    <w:rsid w:val="707C05CE"/>
    <w:rsid w:val="708C366C"/>
    <w:rsid w:val="70BF137D"/>
    <w:rsid w:val="70C041A8"/>
    <w:rsid w:val="714406CB"/>
    <w:rsid w:val="71924F30"/>
    <w:rsid w:val="722756DF"/>
    <w:rsid w:val="722B1365"/>
    <w:rsid w:val="72452142"/>
    <w:rsid w:val="72696AC0"/>
    <w:rsid w:val="728518DD"/>
    <w:rsid w:val="728C02B6"/>
    <w:rsid w:val="72D52603"/>
    <w:rsid w:val="72DF1B27"/>
    <w:rsid w:val="72F27DDF"/>
    <w:rsid w:val="730F3076"/>
    <w:rsid w:val="734852D9"/>
    <w:rsid w:val="734C61AA"/>
    <w:rsid w:val="73B57063"/>
    <w:rsid w:val="743C5ED9"/>
    <w:rsid w:val="74876056"/>
    <w:rsid w:val="749106D5"/>
    <w:rsid w:val="74EB43DF"/>
    <w:rsid w:val="74FD4EF6"/>
    <w:rsid w:val="750407F5"/>
    <w:rsid w:val="752918C2"/>
    <w:rsid w:val="756D270C"/>
    <w:rsid w:val="757B6026"/>
    <w:rsid w:val="75BE39B2"/>
    <w:rsid w:val="75D82463"/>
    <w:rsid w:val="760E110C"/>
    <w:rsid w:val="76435085"/>
    <w:rsid w:val="7680149F"/>
    <w:rsid w:val="76933F81"/>
    <w:rsid w:val="775C7A84"/>
    <w:rsid w:val="77777A29"/>
    <w:rsid w:val="77CB243C"/>
    <w:rsid w:val="77E707CD"/>
    <w:rsid w:val="78216E6F"/>
    <w:rsid w:val="78354EA7"/>
    <w:rsid w:val="784227CB"/>
    <w:rsid w:val="788B0D0E"/>
    <w:rsid w:val="78CC1E3B"/>
    <w:rsid w:val="78F92F45"/>
    <w:rsid w:val="794014BD"/>
    <w:rsid w:val="794A6FD5"/>
    <w:rsid w:val="79BD390D"/>
    <w:rsid w:val="79BF0D21"/>
    <w:rsid w:val="79DE499C"/>
    <w:rsid w:val="7A043081"/>
    <w:rsid w:val="7A071455"/>
    <w:rsid w:val="7A731E5E"/>
    <w:rsid w:val="7AA0054F"/>
    <w:rsid w:val="7AED0FCF"/>
    <w:rsid w:val="7AEF2158"/>
    <w:rsid w:val="7B1B6127"/>
    <w:rsid w:val="7B9F2940"/>
    <w:rsid w:val="7BCE4178"/>
    <w:rsid w:val="7BFA7AD8"/>
    <w:rsid w:val="7C155603"/>
    <w:rsid w:val="7C42608F"/>
    <w:rsid w:val="7C4E458D"/>
    <w:rsid w:val="7C53253C"/>
    <w:rsid w:val="7C863822"/>
    <w:rsid w:val="7C8C18E7"/>
    <w:rsid w:val="7D002D20"/>
    <w:rsid w:val="7D4865EF"/>
    <w:rsid w:val="7D5E415F"/>
    <w:rsid w:val="7D6B428D"/>
    <w:rsid w:val="7D8E1463"/>
    <w:rsid w:val="7DA32128"/>
    <w:rsid w:val="7DD043A5"/>
    <w:rsid w:val="7DEE37AD"/>
    <w:rsid w:val="7DF169B9"/>
    <w:rsid w:val="7E0C6263"/>
    <w:rsid w:val="7E273C2F"/>
    <w:rsid w:val="7E6C51CB"/>
    <w:rsid w:val="7E903E9C"/>
    <w:rsid w:val="7EBF11EE"/>
    <w:rsid w:val="7EE4007B"/>
    <w:rsid w:val="7F0609D7"/>
    <w:rsid w:val="7F071473"/>
    <w:rsid w:val="7F197481"/>
    <w:rsid w:val="7F385D06"/>
    <w:rsid w:val="7F4C08D3"/>
    <w:rsid w:val="7F524D3A"/>
    <w:rsid w:val="7F7F139E"/>
    <w:rsid w:val="7F910563"/>
    <w:rsid w:val="7FDE2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76" w:lineRule="exact"/>
      <w:jc w:val="both"/>
    </w:pPr>
    <w:rPr>
      <w:rFonts w:eastAsia="方正仿宋_GBK" w:asciiTheme="minorAscii" w:hAnsiTheme="minorAsci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首行缩进"/>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544d857d-e6c9-4892-9c8e-e513fadf5312</errorID>
      <errorWord>求</errorWord>
      <group>L1_Word</group>
      <groupName>字词问题</groupName>
      <ability>L2_Typo</ability>
      <abilityName>字词错误</abilityName>
      <candidateList>
        <item>求和</item>
      </candidateList>
      <explain/>
      <paraID>1B607D3B</paraID>
      <start>63</start>
      <end>65</end>
      <status>modified</status>
      <modifiedWord>求和</modifiedWord>
      <trackRevisions>false</trackRevisions>
    </reviewItem>
    <reviewItem>
      <errorID>1200d115-83f1-48dc-82df-9cdc92a7c71e</errorID>
      <errorWord>,</errorWord>
      <group>L1_Format</group>
      <groupName>格式问题</groupName>
      <ability>L2_HalfPunc</ability>
      <abilityName>全半角检查</abilityName>
      <candidateList>
        <item>，</item>
      </candidateList>
      <explain>文本全半角错误。</explain>
      <paraID> 3A0F730</paraID>
      <start>45</start>
      <end>46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a69365a-2d9f-46fa-bc30-1655f0b43ea3}">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3541</Words>
  <Characters>3646</Characters>
  <Lines>0</Lines>
  <Paragraphs>0</Paragraphs>
  <TotalTime>19</TotalTime>
  <ScaleCrop>false</ScaleCrop>
  <LinksUpToDate>false</LinksUpToDate>
  <CharactersWithSpaces>3646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2025-11-11T08:59:00Z</dcterms:created>
  <dc:creator>G.</dc:creator>
  <cp:lastModifiedBy>管理员</cp:lastModifiedBy>
  <cp:lastPrinted>2025-12-01T03:14:10Z</cp:lastPrinted>
  <dcterms:modified xsi:type="dcterms:W3CDTF">2025-12-01T03:15:16Z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DE0A3396DFF141349DCE4F9497E94659_11</vt:lpwstr>
  </property>
  <property fmtid="{D5CDD505-2E9C-101B-9397-08002B2CF9AE}" pid="4" name="KSOTemplateDocerSaveRecord">
    <vt:lpwstr>eyJoZGlkIjoiYmIwY2Q1ZWRmNzkxZjk4MTIwYmMxOTM0N2QxZGE0YWIiLCJ1c2VySWQiOiIyOTYxNDQ1MjgifQ==</vt:lpwstr>
  </property>
</Properties>
</file>