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1F3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44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z w:val="34"/>
          <w:szCs w:val="34"/>
          <w:shd w:val="clear" w:fill="FFFFFF"/>
          <w:lang w:val="en-US" w:eastAsia="zh-CN"/>
        </w:rPr>
        <w:t>2025年亳州市招录政府专职消防员（男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4"/>
          <w:szCs w:val="34"/>
          <w:shd w:val="clear" w:fill="FFFFFF"/>
          <w:lang w:val="en-US" w:eastAsia="zh-CN"/>
        </w:rPr>
        <w:t>）体格检查标准摘要</w:t>
      </w:r>
    </w:p>
    <w:p w14:paraId="52116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384"/>
        <w:jc w:val="center"/>
      </w:pPr>
      <w:r>
        <w:rPr>
          <w:rFonts w:ascii="黑体" w:hAnsi="宋体" w:eastAsia="黑体" w:cs="黑体"/>
          <w:sz w:val="25"/>
          <w:szCs w:val="25"/>
          <w:shd w:val="clear" w:fill="FFFFFF"/>
        </w:rPr>
        <w:t>第一章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黑体" w:hAnsi="宋体" w:eastAsia="黑体" w:cs="黑体"/>
          <w:sz w:val="25"/>
          <w:szCs w:val="25"/>
          <w:shd w:val="clear" w:fill="FFFFFF"/>
        </w:rPr>
        <w:t>外科</w:t>
      </w:r>
    </w:p>
    <w:p w14:paraId="09A78C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eastAsia="仿宋_GB2312" w:cs="仿宋_GB2312"/>
          <w:sz w:val="25"/>
          <w:szCs w:val="25"/>
          <w:shd w:val="clear" w:fill="FFFFFF"/>
        </w:rPr>
      </w:pPr>
      <w:r>
        <w:rPr>
          <w:rStyle w:val="5"/>
          <w:rFonts w:ascii="楷体_GB2312" w:eastAsia="楷体_GB2312" w:cs="楷体_GB2312"/>
          <w:b/>
          <w:bCs/>
          <w:sz w:val="25"/>
          <w:szCs w:val="25"/>
          <w:shd w:val="clear" w:fill="FFFFFF"/>
        </w:rPr>
        <w:t>第一条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ascii="仿宋_GB2312" w:eastAsia="仿宋_GB2312" w:cs="仿宋_GB2312"/>
          <w:sz w:val="25"/>
          <w:szCs w:val="25"/>
          <w:shd w:val="clear" w:fill="FFFFFF"/>
        </w:rPr>
        <w:t>男性身高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160cm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以上合格。</w:t>
      </w:r>
    </w:p>
    <w:p w14:paraId="77A6AA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第二条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体重符合下列条件且空腹血糖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&lt;7.0mmol/L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的，合格。</w:t>
      </w:r>
    </w:p>
    <w:p w14:paraId="6EE7B6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（一）男性：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17.5≤BMI&lt;30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。</w:t>
      </w:r>
    </w:p>
    <w:p w14:paraId="74E599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BMI=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体重（千克）除以身高（米）的平方）</w:t>
      </w:r>
    </w:p>
    <w:p w14:paraId="40869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三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下蹲不全，两下肢不等长超过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2cm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，膝内翻股骨内髁间距离和膝外翻胫骨内踝间距离超过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7cm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，或虽未超过前述规定但步态异常，不合格。</w:t>
      </w:r>
    </w:p>
    <w:p w14:paraId="436A89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eastAsia="仿宋_GB2312"/>
          <w:lang w:eastAsia="zh-CN"/>
        </w:rPr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四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面颈部文身，着</w:t>
      </w:r>
      <w:r>
        <w:rPr>
          <w:rFonts w:hint="eastAsia" w:ascii="仿宋_GB2312" w:eastAsia="仿宋_GB2312" w:cs="仿宋_GB2312"/>
          <w:sz w:val="25"/>
          <w:szCs w:val="25"/>
          <w:shd w:val="clear" w:fill="FFFFFF"/>
          <w:lang w:eastAsia="zh-CN"/>
        </w:rPr>
        <w:t>消防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制式体能训练服其他裸露部位长径超过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3cm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的文身，其他部位长径超过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10cm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的文身，男性文眉、文眼线、文唇</w:t>
      </w:r>
      <w:r>
        <w:rPr>
          <w:rFonts w:hint="eastAsia" w:ascii="仿宋_GB2312" w:eastAsia="仿宋_GB2312" w:cs="仿宋_GB2312"/>
          <w:sz w:val="25"/>
          <w:szCs w:val="25"/>
          <w:shd w:val="clear" w:fill="FFFFFF"/>
          <w:lang w:eastAsia="zh-CN"/>
        </w:rPr>
        <w:t>，不合格。</w:t>
      </w:r>
    </w:p>
    <w:p w14:paraId="2BE16B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384"/>
        <w:jc w:val="center"/>
      </w:pPr>
      <w:r>
        <w:rPr>
          <w:rFonts w:hint="eastAsia" w:ascii="黑体" w:hAnsi="宋体" w:eastAsia="黑体" w:cs="黑体"/>
          <w:sz w:val="25"/>
          <w:szCs w:val="25"/>
          <w:shd w:val="clear" w:fill="FFFFFF"/>
        </w:rPr>
        <w:t>第二章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黑体" w:hAnsi="宋体" w:eastAsia="黑体" w:cs="黑体"/>
          <w:sz w:val="25"/>
          <w:szCs w:val="25"/>
          <w:shd w:val="clear" w:fill="FFFFFF"/>
        </w:rPr>
        <w:t>内科</w:t>
      </w:r>
    </w:p>
    <w:p w14:paraId="1007C8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五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血压在下列范围，合格。</w:t>
      </w:r>
    </w:p>
    <w:p w14:paraId="4C8376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（一）收缩压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≥90 mmHg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，＜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140 mmHg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；</w:t>
      </w:r>
    </w:p>
    <w:p w14:paraId="12CADE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（二）舒张压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≥60 mmHg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，＜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90 mmHg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。</w:t>
      </w:r>
    </w:p>
    <w:p w14:paraId="4FF662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六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心率在下列范围，合格。</w:t>
      </w:r>
    </w:p>
    <w:p w14:paraId="1A39BA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（一）心率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60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100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次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/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分；</w:t>
      </w:r>
    </w:p>
    <w:p w14:paraId="13F962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（二）心率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50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59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次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/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分或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101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110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次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/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分</w:t>
      </w:r>
    </w:p>
    <w:p w14:paraId="43B35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384"/>
        <w:jc w:val="center"/>
      </w:pPr>
      <w:r>
        <w:rPr>
          <w:rFonts w:hint="eastAsia" w:ascii="黑体" w:hAnsi="宋体" w:eastAsia="黑体" w:cs="黑体"/>
          <w:sz w:val="25"/>
          <w:szCs w:val="25"/>
          <w:shd w:val="clear" w:fill="FFFFFF"/>
        </w:rPr>
        <w:t>第三章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黑体" w:hAnsi="宋体" w:eastAsia="黑体" w:cs="黑体"/>
          <w:sz w:val="25"/>
          <w:szCs w:val="25"/>
          <w:shd w:val="clear" w:fill="FFFFFF"/>
        </w:rPr>
        <w:t>耳鼻咽喉科</w:t>
      </w:r>
    </w:p>
    <w:p w14:paraId="106A5B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七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听力测定双侧耳语均低于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5m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，不合格。</w:t>
      </w:r>
    </w:p>
    <w:p w14:paraId="79B945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一侧耳语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5m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、另一侧不低于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3m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，合格。</w:t>
      </w:r>
    </w:p>
    <w:p w14:paraId="16CD38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</w:p>
    <w:p w14:paraId="67B79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八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嗅觉丧失，不合格。嗅觉迟钝，不合格。</w:t>
      </w:r>
    </w:p>
    <w:p w14:paraId="6EBB9A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九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鼻中隔穿孔，鼻畸形，不合格。</w:t>
      </w:r>
    </w:p>
    <w:p w14:paraId="73CA93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十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超过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Ⅱ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度肿大的慢性扁桃体炎，影响吞咽、发音功能难以治愈的咽、喉疾病，严重阻塞性睡眠呼吸暂停综合征，不合格。</w:t>
      </w:r>
    </w:p>
    <w:p w14:paraId="6AD982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384"/>
        <w:jc w:val="center"/>
      </w:pPr>
      <w:r>
        <w:rPr>
          <w:rFonts w:hint="eastAsia" w:ascii="黑体" w:hAnsi="宋体" w:eastAsia="黑体" w:cs="黑体"/>
          <w:sz w:val="25"/>
          <w:szCs w:val="25"/>
          <w:shd w:val="clear" w:fill="FFFFFF"/>
        </w:rPr>
        <w:t>第四章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黑体" w:hAnsi="宋体" w:eastAsia="黑体" w:cs="黑体"/>
          <w:sz w:val="25"/>
          <w:szCs w:val="25"/>
          <w:shd w:val="clear" w:fill="FFFFFF"/>
        </w:rPr>
        <w:t>眼科</w:t>
      </w:r>
    </w:p>
    <w:p w14:paraId="3F96DB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十一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任何一眼裸眼视力低于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4.5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，不合格。</w:t>
      </w:r>
    </w:p>
    <w:p w14:paraId="10F46C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十二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色弱，色盲，不合格。</w:t>
      </w:r>
    </w:p>
    <w:p w14:paraId="1AFF3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384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 w:cs="黑体"/>
          <w:sz w:val="25"/>
          <w:szCs w:val="25"/>
          <w:shd w:val="clear" w:fill="FFFFFF"/>
        </w:rPr>
        <w:t>第</w:t>
      </w:r>
      <w:r>
        <w:rPr>
          <w:rFonts w:hint="eastAsia" w:ascii="黑体" w:hAnsi="宋体" w:eastAsia="黑体" w:cs="黑体"/>
          <w:sz w:val="25"/>
          <w:szCs w:val="25"/>
          <w:shd w:val="clear" w:fill="FFFFFF"/>
          <w:lang w:val="en-US" w:eastAsia="zh-CN"/>
        </w:rPr>
        <w:t>五</w:t>
      </w:r>
      <w:r>
        <w:rPr>
          <w:rFonts w:hint="eastAsia" w:ascii="黑体" w:hAnsi="宋体" w:eastAsia="黑体" w:cs="黑体"/>
          <w:sz w:val="25"/>
          <w:szCs w:val="25"/>
          <w:shd w:val="clear" w:fill="FFFFFF"/>
        </w:rPr>
        <w:t>章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黑体" w:hAnsi="宋体" w:eastAsia="黑体" w:cs="黑体"/>
          <w:sz w:val="25"/>
          <w:szCs w:val="25"/>
          <w:shd w:val="clear" w:fill="FFFFFF"/>
        </w:rPr>
        <w:t>辅助检查</w:t>
      </w:r>
      <w:r>
        <w:rPr>
          <w:rFonts w:hint="eastAsia" w:ascii="黑体" w:hAnsi="宋体" w:eastAsia="黑体" w:cs="黑体"/>
          <w:sz w:val="25"/>
          <w:szCs w:val="25"/>
          <w:shd w:val="clear" w:fill="FFFFFF"/>
          <w:lang w:val="en-US" w:eastAsia="zh-CN"/>
        </w:rPr>
        <w:t>(血检、尿常规、心电图、彩超）</w:t>
      </w:r>
    </w:p>
    <w:p w14:paraId="3CF1ED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十三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血细胞分析结果在下列范围，合格。</w:t>
      </w:r>
    </w:p>
    <w:p w14:paraId="294635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（一）血红蛋白：男性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130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175g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／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；</w:t>
      </w:r>
    </w:p>
    <w:p w14:paraId="6CE7EC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（二）红细胞计数：男性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4.3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5.8×1012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／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；</w:t>
      </w:r>
    </w:p>
    <w:p w14:paraId="4FD409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（三）白细胞计数：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3.5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9.5×109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／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；</w:t>
      </w:r>
    </w:p>
    <w:p w14:paraId="1B57D1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（四）中性粒细胞百分数：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40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％～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75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％；</w:t>
      </w:r>
    </w:p>
    <w:p w14:paraId="317DD1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（五）淋巴细胞百分数：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20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％～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50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％；</w:t>
      </w:r>
    </w:p>
    <w:p w14:paraId="30B24A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（六）血小板计数：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125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350×109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／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。</w:t>
      </w:r>
    </w:p>
    <w:p w14:paraId="1F8B72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248FC9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十四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血生化分析结果在下列范围，合格。</w:t>
      </w:r>
    </w:p>
    <w:p w14:paraId="14821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（一）血清丙氨酸氨基转移酶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: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男性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9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50 U/L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；</w:t>
      </w:r>
    </w:p>
    <w:p w14:paraId="1C1A9D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血清丙氨酸氨基转移酶，男性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&gt;50 U/L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、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≤60 U/L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，应当结合临床物理检查，在排除疾病的情况下，视为合格，但须从严掌握；</w:t>
      </w:r>
    </w:p>
    <w:p w14:paraId="415569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（二）血清肌酐：</w:t>
      </w:r>
    </w:p>
    <w:p w14:paraId="305575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酶法：男性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59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104μmol/L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，；</w:t>
      </w:r>
    </w:p>
    <w:p w14:paraId="03BC75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苦味酸速率法：男性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62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115μmol/L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；</w:t>
      </w:r>
    </w:p>
    <w:p w14:paraId="042418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苦味酸去蛋白终点法：男性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44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133μmol/L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；</w:t>
      </w:r>
    </w:p>
    <w:p w14:paraId="7B1D65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（三）血清尿素：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2.9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8.2mmol/L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。</w:t>
      </w:r>
    </w:p>
    <w:p w14:paraId="5136DF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十五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乙型肝炎表面抗原检测阳性，艾滋病病毒（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HIV1+2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）抗体检测阳性，不合格。</w:t>
      </w:r>
    </w:p>
    <w:p w14:paraId="0E5A66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十六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尿常规检查结果在下列范围，合格。</w:t>
      </w:r>
    </w:p>
    <w:p w14:paraId="5EF1FE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（一）尿蛋白：阴性至微量；</w:t>
      </w:r>
    </w:p>
    <w:p w14:paraId="2FDD67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（二）尿酮体：阴性；</w:t>
      </w:r>
    </w:p>
    <w:p w14:paraId="2F4A18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（三）尿糖：阴性；</w:t>
      </w:r>
    </w:p>
    <w:p w14:paraId="091E3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（四）胆红素：阴性；</w:t>
      </w:r>
    </w:p>
    <w:p w14:paraId="569DD3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（五）尿胆原：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0.1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1.0 Eμ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／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dl(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弱阳性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)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。</w:t>
      </w:r>
    </w:p>
    <w:p w14:paraId="36119E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尿常规检查结果要结合临床及地区差异作出正确结论。</w:t>
      </w:r>
    </w:p>
    <w:p w14:paraId="23B0A4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十七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尿液离心沉淀标本镜检结果在下列范围，合格。</w:t>
      </w:r>
    </w:p>
    <w:p w14:paraId="6C8EB71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eastAsia="仿宋_GB2312" w:cs="仿宋_GB2312"/>
          <w:sz w:val="25"/>
          <w:szCs w:val="25"/>
          <w:shd w:val="clear" w:fill="FFFFFF"/>
        </w:rPr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红细胞：男性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0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～偶见／高倍镜</w:t>
      </w:r>
      <w:r>
        <w:rPr>
          <w:rFonts w:hint="eastAsia" w:ascii="仿宋_GB2312" w:eastAsia="仿宋_GB2312" w:cs="仿宋_GB2312"/>
          <w:sz w:val="25"/>
          <w:szCs w:val="25"/>
          <w:shd w:val="clear" w:fill="FFFFFF"/>
          <w:lang w:eastAsia="zh-CN"/>
        </w:rPr>
        <w:t>；</w:t>
      </w:r>
    </w:p>
    <w:p w14:paraId="554E8D1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leftChars="0" w:right="0" w:rightChars="0" w:firstLine="516" w:firstLineChars="0"/>
        <w:rPr>
          <w:rFonts w:hint="eastAsia" w:ascii="仿宋_GB2312" w:eastAsia="仿宋_GB2312" w:cs="仿宋_GB2312"/>
          <w:sz w:val="25"/>
          <w:szCs w:val="25"/>
          <w:shd w:val="clear" w:fill="FFFFFF"/>
        </w:rPr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白细胞：男性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0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～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3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／高倍镜</w:t>
      </w:r>
      <w:r>
        <w:rPr>
          <w:rFonts w:hint="eastAsia" w:ascii="仿宋_GB2312" w:eastAsia="仿宋_GB2312" w:cs="仿宋_GB2312"/>
          <w:sz w:val="25"/>
          <w:szCs w:val="25"/>
          <w:shd w:val="clear" w:fill="FFFFFF"/>
          <w:lang w:eastAsia="zh-CN"/>
        </w:rPr>
        <w:t>；</w:t>
      </w:r>
    </w:p>
    <w:p w14:paraId="3C650A8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516" w:leftChars="0" w:right="0" w:rightChars="0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（三）管型：无或偶见透明管型，无其他管型。</w:t>
      </w:r>
    </w:p>
    <w:p w14:paraId="4AFD86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十八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尿液毒品检测阳性，不合格。</w:t>
      </w:r>
    </w:p>
    <w:p w14:paraId="50A1C9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十九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胸部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X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射线检查结果在下列范围内，合格。</w:t>
      </w:r>
    </w:p>
    <w:p w14:paraId="0F08A0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（一）胸部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X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射线检查未见异常；</w:t>
      </w:r>
    </w:p>
    <w:p w14:paraId="2A670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（二）孤立散在的钙化点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(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直径不超过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0.5cm)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，双肺野不超过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3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个，密度高，边缘清晰，周围无浸润现象；</w:t>
      </w:r>
    </w:p>
    <w:p w14:paraId="5DE6DB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（三）肺纹理轻度增强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(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无呼吸道病史，无自觉症状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)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；</w:t>
      </w:r>
    </w:p>
    <w:p w14:paraId="4724AB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（四）一侧肋膈角轻度变钝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(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无心、肺、胸疾病史，无自觉症状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)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。</w:t>
      </w:r>
    </w:p>
    <w:p w14:paraId="4F434D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二十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Fonts w:hint="default" w:ascii="Times New Roman" w:hAnsi="Times New Roman" w:cs="Times New Roman"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心电图检查结果在下列范围内，合格。</w:t>
      </w:r>
    </w:p>
    <w:p w14:paraId="680A8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（一）正常心电图；</w:t>
      </w:r>
    </w:p>
    <w:p w14:paraId="6808BC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（二）大致正常心电图。大致正常心电图范围按有关规定执行。</w:t>
      </w:r>
    </w:p>
    <w:p w14:paraId="3679D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二十一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Style w:val="5"/>
          <w:rFonts w:hint="default" w:ascii="Times New Roman" w:hAnsi="Times New Roman" w:cs="Times New Roman"/>
          <w:b/>
          <w:bCs/>
          <w:sz w:val="25"/>
          <w:szCs w:val="25"/>
          <w:shd w:val="clear" w:fill="FFFFFF"/>
        </w:rPr>
        <w:t> </w:t>
      </w:r>
      <w:r>
        <w:rPr>
          <w:rFonts w:hint="eastAsia" w:ascii="仿宋_GB2312" w:eastAsia="仿宋_GB2312" w:cs="仿宋_GB2312"/>
          <w:sz w:val="25"/>
          <w:szCs w:val="25"/>
          <w:shd w:val="clear" w:fill="FFFFFF"/>
        </w:rPr>
        <w:t>腹部超声检查发现恶性征象、病理性脾肿大、胰腺病变、肝肾弥漫性实质损害、肾盂积水、内脏反位、单肾以及其他病变和异常的，不合格。</w:t>
      </w:r>
    </w:p>
    <w:p w14:paraId="1846AC7B">
      <w:pPr>
        <w:ind w:firstLine="502" w:firstLineChars="200"/>
        <w:rPr>
          <w:rFonts w:hint="eastAsia" w:ascii="仿宋_GB2312" w:eastAsia="仿宋_GB2312" w:cs="仿宋_GB2312" w:hAnsiTheme="minorHAnsi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第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  <w:lang w:eastAsia="zh-CN"/>
        </w:rPr>
        <w:t>二十二</w:t>
      </w:r>
      <w:r>
        <w:rPr>
          <w:rStyle w:val="5"/>
          <w:rFonts w:hint="eastAsia" w:ascii="楷体_GB2312" w:eastAsia="楷体_GB2312" w:cs="楷体_GB2312"/>
          <w:b/>
          <w:bCs/>
          <w:sz w:val="25"/>
          <w:szCs w:val="25"/>
          <w:shd w:val="clear" w:fill="FFFFFF"/>
        </w:rPr>
        <w:t>条</w:t>
      </w:r>
      <w:r>
        <w:rPr>
          <w:rFonts w:hint="default" w:ascii="仿宋_GB2312" w:eastAsia="仿宋_GB2312" w:cs="仿宋_GB2312" w:hAnsiTheme="minorHAnsi"/>
          <w:kern w:val="0"/>
          <w:sz w:val="25"/>
          <w:szCs w:val="25"/>
          <w:shd w:val="clear" w:fill="FFFFFF"/>
          <w:lang w:val="en-US" w:eastAsia="zh-CN" w:bidi="ar"/>
        </w:rPr>
        <w:t> 未纳入体检标准，影响正常履行职责的其他严重疾病，不合格。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FF6ED"/>
    <w:multiLevelType w:val="singleLevel"/>
    <w:tmpl w:val="4EAFF6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D5001"/>
    <w:rsid w:val="004E0863"/>
    <w:rsid w:val="09EE6B78"/>
    <w:rsid w:val="12810A36"/>
    <w:rsid w:val="14783C78"/>
    <w:rsid w:val="165E760C"/>
    <w:rsid w:val="227932A4"/>
    <w:rsid w:val="35030224"/>
    <w:rsid w:val="411B16D1"/>
    <w:rsid w:val="61ED488F"/>
    <w:rsid w:val="7EFD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1395</Words>
  <Characters>1565</Characters>
  <Lines>0</Lines>
  <Paragraphs>0</Paragraphs>
  <TotalTime>3</TotalTime>
  <ScaleCrop>false</ScaleCrop>
  <LinksUpToDate>false</LinksUpToDate>
  <CharactersWithSpaces>1600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2021-09-01T07:29:00Z</dcterms:created>
  <dc:creator>陈义文</dc:creator>
  <cp:lastModifiedBy>李松</cp:lastModifiedBy>
  <dcterms:modified xsi:type="dcterms:W3CDTF">2025-11-26T09:49:32Z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6AFDDD6157F84292B33042ADAC8225C0_13</vt:lpwstr>
  </property>
  <property fmtid="{D5CDD505-2E9C-101B-9397-08002B2CF9AE}" pid="4" name="KSOTemplateDocerSaveRecord">
    <vt:lpwstr>eyJoZGlkIjoiMjgzZWEzYTgyYjBmOTQ3NGZlZGI4NGFhN2FhY2E0MjEiLCJ1c2VySWQiOiIyMzMyNzI3NTUifQ==</vt:lpwstr>
  </property>
</Properties>
</file>