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C6A9C">
      <w:pPr>
        <w:widowControl/>
        <w:shd w:val="clear" w:color="auto" w:fill="FFFFFF"/>
        <w:spacing w:line="56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附件1</w:t>
      </w:r>
    </w:p>
    <w:p w14:paraId="7AF3AAE1">
      <w:pPr>
        <w:widowControl/>
        <w:numPr>
          <w:ilvl w:val="0"/>
          <w:numId w:val="0"/>
        </w:numPr>
        <w:shd w:val="clear" w:color="auto" w:fill="auto"/>
        <w:spacing w:line="360" w:lineRule="auto"/>
        <w:ind w:firstLine="0"/>
        <w:jc w:val="left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  <w:shd w:val="clear" w:color="auto" w:fill="FFFFFF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浙江空港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商业经营管理有限责任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公司公开招聘岗位信息</w:t>
      </w:r>
    </w:p>
    <w:tbl>
      <w:tblPr>
        <w:tblStyle w:val="8"/>
        <w:tblpPr w:leftFromText="180" w:rightFromText="180" w:vertAnchor="text" w:horzAnchor="page" w:tblpX="344" w:tblpY="823"/>
        <w:tblOverlap w:val="never"/>
        <w:tblW w:w="162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1449"/>
        <w:gridCol w:w="702"/>
        <w:gridCol w:w="2054"/>
        <w:gridCol w:w="1669"/>
        <w:gridCol w:w="1837"/>
        <w:gridCol w:w="1363"/>
        <w:gridCol w:w="6720"/>
      </w:tblGrid>
      <w:tr w14:paraId="6A7B8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483" w:type="dxa"/>
            <w:vMerge w:val="restart"/>
            <w:vAlign w:val="center"/>
          </w:tcPr>
          <w:p w14:paraId="16DD9A7B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序号</w:t>
            </w:r>
          </w:p>
        </w:tc>
        <w:tc>
          <w:tcPr>
            <w:tcW w:w="1449" w:type="dxa"/>
            <w:vMerge w:val="restart"/>
            <w:vAlign w:val="center"/>
          </w:tcPr>
          <w:p w14:paraId="16363834"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岗位</w:t>
            </w:r>
          </w:p>
        </w:tc>
        <w:tc>
          <w:tcPr>
            <w:tcW w:w="702" w:type="dxa"/>
            <w:vMerge w:val="restart"/>
            <w:vAlign w:val="center"/>
          </w:tcPr>
          <w:p w14:paraId="275573D3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招聘人数</w:t>
            </w:r>
          </w:p>
        </w:tc>
        <w:tc>
          <w:tcPr>
            <w:tcW w:w="13643" w:type="dxa"/>
            <w:gridSpan w:val="5"/>
            <w:vAlign w:val="center"/>
          </w:tcPr>
          <w:p w14:paraId="1895CE59"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岗位要求</w:t>
            </w:r>
          </w:p>
        </w:tc>
      </w:tr>
      <w:tr w14:paraId="60054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83" w:type="dxa"/>
            <w:vMerge w:val="continue"/>
            <w:vAlign w:val="center"/>
          </w:tcPr>
          <w:p w14:paraId="1B998B2D"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1449" w:type="dxa"/>
            <w:vMerge w:val="continue"/>
            <w:vAlign w:val="center"/>
          </w:tcPr>
          <w:p w14:paraId="6CE0FF29"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702" w:type="dxa"/>
            <w:vMerge w:val="continue"/>
            <w:vAlign w:val="center"/>
          </w:tcPr>
          <w:p w14:paraId="62CC70D6"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</w:p>
        </w:tc>
        <w:tc>
          <w:tcPr>
            <w:tcW w:w="2054" w:type="dxa"/>
            <w:vAlign w:val="center"/>
          </w:tcPr>
          <w:p w14:paraId="48059FD4"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年龄要求</w:t>
            </w:r>
          </w:p>
        </w:tc>
        <w:tc>
          <w:tcPr>
            <w:tcW w:w="1669" w:type="dxa"/>
            <w:vAlign w:val="center"/>
          </w:tcPr>
          <w:p w14:paraId="16749305"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学历要求</w:t>
            </w:r>
          </w:p>
        </w:tc>
        <w:tc>
          <w:tcPr>
            <w:tcW w:w="1837" w:type="dxa"/>
            <w:vAlign w:val="center"/>
          </w:tcPr>
          <w:p w14:paraId="376C50CB">
            <w:pPr>
              <w:widowControl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履历要求</w:t>
            </w:r>
          </w:p>
        </w:tc>
        <w:tc>
          <w:tcPr>
            <w:tcW w:w="1363" w:type="dxa"/>
            <w:vAlign w:val="center"/>
          </w:tcPr>
          <w:p w14:paraId="3788779C"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专业要求</w:t>
            </w:r>
          </w:p>
        </w:tc>
        <w:tc>
          <w:tcPr>
            <w:tcW w:w="6720" w:type="dxa"/>
            <w:vAlign w:val="center"/>
          </w:tcPr>
          <w:p w14:paraId="50A1AE3E">
            <w:pPr>
              <w:widowControl/>
              <w:numPr>
                <w:ilvl w:val="0"/>
                <w:numId w:val="0"/>
              </w:numPr>
              <w:spacing w:line="360" w:lineRule="auto"/>
              <w:ind w:firstLine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highlight w:val="none"/>
                <w:shd w:val="clear" w:color="auto" w:fill="FFFFFF"/>
              </w:rPr>
              <w:t>其他要求</w:t>
            </w:r>
          </w:p>
        </w:tc>
      </w:tr>
      <w:tr w14:paraId="675A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</w:trPr>
        <w:tc>
          <w:tcPr>
            <w:tcW w:w="483" w:type="dxa"/>
            <w:vAlign w:val="center"/>
          </w:tcPr>
          <w:p w14:paraId="3E64FAB4">
            <w:pPr>
              <w:widowControl/>
              <w:spacing w:line="360" w:lineRule="auto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449" w:type="dxa"/>
            <w:vAlign w:val="center"/>
          </w:tcPr>
          <w:p w14:paraId="20C30E24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  <w:t>规划经营部业务专员</w:t>
            </w:r>
          </w:p>
        </w:tc>
        <w:tc>
          <w:tcPr>
            <w:tcW w:w="702" w:type="dxa"/>
            <w:vAlign w:val="center"/>
          </w:tcPr>
          <w:p w14:paraId="206D49CB">
            <w:pPr>
              <w:spacing w:line="360" w:lineRule="auto"/>
              <w:rPr>
                <w:rFonts w:hint="default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  <w:t>1名</w:t>
            </w:r>
          </w:p>
        </w:tc>
        <w:tc>
          <w:tcPr>
            <w:tcW w:w="2054" w:type="dxa"/>
            <w:vAlign w:val="top"/>
          </w:tcPr>
          <w:p w14:paraId="5906CD23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  <w:t>25周岁（含）以</w:t>
            </w:r>
            <w:r>
              <w:rPr>
                <w:rFonts w:hint="eastAsia" w:ascii="仿宋" w:hAnsi="仿宋" w:eastAsia="仿宋" w:cs="仿宋"/>
                <w:kern w:val="0"/>
                <w:sz w:val="24"/>
                <w:highlight w:val="none"/>
                <w:shd w:val="clear" w:color="auto" w:fill="FFFFFF"/>
                <w:lang w:val="en-US" w:eastAsia="zh-CN"/>
              </w:rPr>
              <w:t>下（1999年12月1日以后出生），</w:t>
            </w: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  <w:t>研究生及以上学历可放宽至28周岁及以下。</w:t>
            </w:r>
            <w:bookmarkStart w:id="5" w:name="_GoBack"/>
            <w:bookmarkEnd w:id="5"/>
          </w:p>
        </w:tc>
        <w:tc>
          <w:tcPr>
            <w:tcW w:w="1669" w:type="dxa"/>
            <w:vAlign w:val="top"/>
          </w:tcPr>
          <w:p w14:paraId="0A2D9D5A"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</w:pPr>
            <w:bookmarkStart w:id="0" w:name="OLE_LINK3"/>
            <w:bookmarkStart w:id="1" w:name="OLE_LINK2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大学本科</w:t>
            </w:r>
            <w:bookmarkEnd w:id="0"/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shd w:val="clear" w:color="auto" w:fill="FFFFFF"/>
              </w:rPr>
              <w:t>及以上学历</w:t>
            </w:r>
            <w:bookmarkEnd w:id="1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1837" w:type="dxa"/>
            <w:vAlign w:val="top"/>
          </w:tcPr>
          <w:p w14:paraId="2F6280F8"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  <w:t>无</w:t>
            </w:r>
          </w:p>
        </w:tc>
        <w:tc>
          <w:tcPr>
            <w:tcW w:w="1363" w:type="dxa"/>
            <w:vAlign w:val="top"/>
          </w:tcPr>
          <w:p w14:paraId="4B77A239">
            <w:pPr>
              <w:widowControl/>
              <w:spacing w:line="360" w:lineRule="auto"/>
              <w:jc w:val="both"/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  <w:t>无</w:t>
            </w:r>
          </w:p>
        </w:tc>
        <w:tc>
          <w:tcPr>
            <w:tcW w:w="6720" w:type="dxa"/>
            <w:vAlign w:val="top"/>
          </w:tcPr>
          <w:p w14:paraId="2027D944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通过</w:t>
            </w:r>
            <w:bookmarkStart w:id="2" w:name="OLE_LINK12"/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大学英语</w:t>
            </w:r>
            <w:bookmarkStart w:id="3" w:name="OLE_LINK4"/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  <w:t>六</w:t>
            </w: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级（425分以上）</w:t>
            </w:r>
            <w:bookmarkEnd w:id="3"/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</w:rPr>
              <w:t>或</w:t>
            </w:r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  <w:t>具有同等英语水平优先。</w:t>
            </w:r>
          </w:p>
          <w:bookmarkEnd w:id="2"/>
          <w:p w14:paraId="5C5F3623">
            <w:pPr>
              <w:widowControl/>
              <w:spacing w:line="360" w:lineRule="auto"/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</w:pPr>
            <w:bookmarkStart w:id="4" w:name="OLE_LINK11"/>
            <w:r>
              <w:rPr>
                <w:rFonts w:hint="eastAsia" w:ascii="仿宋" w:hAnsi="仿宋" w:eastAsia="仿宋" w:cs="仿宋"/>
                <w:kern w:val="0"/>
                <w:sz w:val="24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熟悉机场商业规划、运营及经营管理特点，具有大型商业管理企业或民航商业经营发展方面工作经验优先。</w:t>
            </w:r>
            <w:bookmarkEnd w:id="4"/>
          </w:p>
        </w:tc>
      </w:tr>
    </w:tbl>
    <w:p w14:paraId="05A14CC7"/>
    <w:sectPr>
      <w:pgSz w:w="16838" w:h="11906" w:orient="landscape"/>
      <w:pgMar w:top="1417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 Light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3MWMwZDQwMWVlZWFiNmUzNjQyNjIzYmMyOTY4ZjMifQ=="/>
  </w:docVars>
  <w:rsids>
    <w:rsidRoot w:val="009C1EF0"/>
    <w:rsid w:val="0070570A"/>
    <w:rsid w:val="00730B47"/>
    <w:rsid w:val="007B2E89"/>
    <w:rsid w:val="007C0DB2"/>
    <w:rsid w:val="008513D0"/>
    <w:rsid w:val="009C1EF0"/>
    <w:rsid w:val="00BE18DA"/>
    <w:rsid w:val="00D2356E"/>
    <w:rsid w:val="015F09C7"/>
    <w:rsid w:val="06247DDC"/>
    <w:rsid w:val="0986271D"/>
    <w:rsid w:val="09B3770F"/>
    <w:rsid w:val="0B110421"/>
    <w:rsid w:val="0B6C3347"/>
    <w:rsid w:val="0D1545A6"/>
    <w:rsid w:val="0D955CE5"/>
    <w:rsid w:val="11D4362C"/>
    <w:rsid w:val="128457E9"/>
    <w:rsid w:val="142F617E"/>
    <w:rsid w:val="167771D9"/>
    <w:rsid w:val="180D2E45"/>
    <w:rsid w:val="197B0089"/>
    <w:rsid w:val="1B19496D"/>
    <w:rsid w:val="1BFA19FD"/>
    <w:rsid w:val="1C277316"/>
    <w:rsid w:val="1C8376E4"/>
    <w:rsid w:val="1DA965AC"/>
    <w:rsid w:val="20EE0F38"/>
    <w:rsid w:val="261E6B49"/>
    <w:rsid w:val="28DE5BC0"/>
    <w:rsid w:val="2A6E7DCC"/>
    <w:rsid w:val="2BD0167C"/>
    <w:rsid w:val="2E8326B7"/>
    <w:rsid w:val="355D384B"/>
    <w:rsid w:val="38E77A93"/>
    <w:rsid w:val="3B2B0D4F"/>
    <w:rsid w:val="3CD008BA"/>
    <w:rsid w:val="3D973BC7"/>
    <w:rsid w:val="3DDC4CAD"/>
    <w:rsid w:val="3E0A1C94"/>
    <w:rsid w:val="417C24B9"/>
    <w:rsid w:val="437A054E"/>
    <w:rsid w:val="45D33A54"/>
    <w:rsid w:val="464362BC"/>
    <w:rsid w:val="474A796F"/>
    <w:rsid w:val="47503A04"/>
    <w:rsid w:val="47C136A7"/>
    <w:rsid w:val="4A920056"/>
    <w:rsid w:val="4B514D6A"/>
    <w:rsid w:val="4F175AED"/>
    <w:rsid w:val="52976DC6"/>
    <w:rsid w:val="53A27927"/>
    <w:rsid w:val="53A9561B"/>
    <w:rsid w:val="5452364D"/>
    <w:rsid w:val="58DD5EEC"/>
    <w:rsid w:val="5B815C1D"/>
    <w:rsid w:val="5C063DD0"/>
    <w:rsid w:val="5FDA2A10"/>
    <w:rsid w:val="630D700B"/>
    <w:rsid w:val="6531224B"/>
    <w:rsid w:val="65584783"/>
    <w:rsid w:val="68F82236"/>
    <w:rsid w:val="69785775"/>
    <w:rsid w:val="6C3D6901"/>
    <w:rsid w:val="6DA46215"/>
    <w:rsid w:val="72B0756A"/>
    <w:rsid w:val="73C950A1"/>
    <w:rsid w:val="746B475A"/>
    <w:rsid w:val="74717A57"/>
    <w:rsid w:val="74DB5836"/>
    <w:rsid w:val="7A4B62E9"/>
    <w:rsid w:val="7BA55213"/>
    <w:rsid w:val="AFEF8CBD"/>
    <w:rsid w:val="F7E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0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eastAsia="黑体" w:asciiTheme="majorHAnsi" w:hAnsiTheme="majorHAnsi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"/>
    <w:basedOn w:val="3"/>
    <w:link w:val="12"/>
    <w:qFormat/>
    <w:uiPriority w:val="0"/>
    <w:pPr>
      <w:spacing w:after="0"/>
      <w:ind w:firstLine="420" w:firstLineChars="100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标题 2 字符"/>
    <w:basedOn w:val="9"/>
    <w:link w:val="2"/>
    <w:semiHidden/>
    <w:qFormat/>
    <w:uiPriority w:val="9"/>
    <w:rPr>
      <w:rFonts w:eastAsia="黑体" w:asciiTheme="majorHAnsi" w:hAnsiTheme="majorHAnsi" w:cstheme="majorBidi"/>
      <w:b/>
      <w:bCs/>
      <w:sz w:val="32"/>
      <w:szCs w:val="32"/>
    </w:rPr>
  </w:style>
  <w:style w:type="character" w:customStyle="1" w:styleId="11">
    <w:name w:val="正文文本 字符"/>
    <w:basedOn w:val="9"/>
    <w:link w:val="3"/>
    <w:semiHidden/>
    <w:qFormat/>
    <w:uiPriority w:val="99"/>
    <w:rPr>
      <w:szCs w:val="24"/>
    </w:rPr>
  </w:style>
  <w:style w:type="character" w:customStyle="1" w:styleId="12">
    <w:name w:val="正文文本首行缩进 字符"/>
    <w:basedOn w:val="11"/>
    <w:link w:val="6"/>
    <w:qFormat/>
    <w:uiPriority w:val="0"/>
    <w:rPr>
      <w:szCs w:val="24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426</Characters>
  <Lines>3</Lines>
  <Paragraphs>1</Paragraphs>
  <TotalTime>1</TotalTime>
  <ScaleCrop>false</ScaleCrop>
  <LinksUpToDate>false</LinksUpToDate>
  <CharactersWithSpaces>499</CharactersWithSpaces>
  <Application>WPS Office_12.8.2.19550_F1E327BC-269C-435d-A152-05C5408002CA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2023-10-31T23:34:00Z</dcterms:created>
  <dc:creator>赵依</dc:creator>
  <cp:lastModifiedBy>王耕宇</cp:lastModifiedBy>
  <dcterms:modified xsi:type="dcterms:W3CDTF">2025-11-24T09:11:32Z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2052-12.8.2.19550</vt:lpwstr>
  </property>
  <property fmtid="{D5CDD505-2E9C-101B-9397-08002B2CF9AE}" pid="3" name="ICV">
    <vt:lpwstr>0DE64E1011E244FBA9E07E6E53E9D3C3_12</vt:lpwstr>
  </property>
</Properties>
</file>