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2570">
      <w:pPr>
        <w:tabs>
          <w:tab w:val="left" w:pos="8460"/>
          <w:tab w:val="left" w:pos="8640"/>
        </w:tabs>
        <w:spacing w:line="240" w:lineRule="auto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</w:p>
    <w:tbl>
      <w:tblPr>
        <w:tblStyle w:val="3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230"/>
        <w:gridCol w:w="611"/>
        <w:gridCol w:w="589"/>
        <w:gridCol w:w="810"/>
        <w:gridCol w:w="105"/>
        <w:gridCol w:w="1005"/>
        <w:gridCol w:w="1065"/>
        <w:gridCol w:w="1245"/>
        <w:gridCol w:w="790"/>
        <w:gridCol w:w="1707"/>
      </w:tblGrid>
      <w:tr w14:paraId="2B6C6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7A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0"/>
                <w:sz w:val="44"/>
                <w:szCs w:val="44"/>
                <w:lang w:val="en-US" w:eastAsia="zh-CN"/>
              </w:rPr>
              <w:t>湖南师范大学附属贵安学校引进教育人才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报名表</w:t>
            </w:r>
          </w:p>
        </w:tc>
      </w:tr>
      <w:tr w14:paraId="5057A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548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B2B5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370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A407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4F2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4A7A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A5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</w:t>
            </w:r>
          </w:p>
          <w:p w14:paraId="64094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0AAE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7500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745E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4C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8610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24495">
            <w:pPr>
              <w:widowControl/>
              <w:ind w:left="210" w:leftChars="10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9F08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8B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应往届情况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418A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AE15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E687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C17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D1B0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F74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普通话等级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0E4B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77BC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4199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B26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9AC9C"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2E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教师资格证类别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</w:t>
            </w:r>
          </w:p>
          <w:p w14:paraId="67BE1A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学科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3CE9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96A9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97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A080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0699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7E06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DB4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7BCC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C387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121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家庭详细住址</w:t>
            </w:r>
          </w:p>
        </w:tc>
        <w:tc>
          <w:tcPr>
            <w:tcW w:w="4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B6639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73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1D73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DDF9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70F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4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E2187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520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4684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969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76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91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628053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7946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5F3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主要获奖情况</w:t>
            </w:r>
          </w:p>
        </w:tc>
        <w:tc>
          <w:tcPr>
            <w:tcW w:w="91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11FF6B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0BC1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390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资格审查意见</w:t>
            </w:r>
          </w:p>
        </w:tc>
        <w:tc>
          <w:tcPr>
            <w:tcW w:w="91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6FD7626"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资格审核人员签名：                                    年   月    日</w:t>
            </w:r>
          </w:p>
        </w:tc>
      </w:tr>
      <w:tr w14:paraId="42A56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9DF2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说明：1.本表“资格审查意见”栏以上由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报名考生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填写，其余由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“引进教育人才办”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填写。</w:t>
            </w:r>
          </w:p>
          <w:p w14:paraId="60F50378">
            <w:pPr>
              <w:widowControl/>
              <w:ind w:firstLine="660" w:firstLineChars="3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2.报考者须如实填表，不得弄虚作假，否则后果自负。</w:t>
            </w:r>
          </w:p>
        </w:tc>
      </w:tr>
    </w:tbl>
    <w:p w14:paraId="4A8724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232EFC-B70D-4BD1-8509-63BE4706FD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38A903-5B36-4B59-916D-78FD8D4DAE0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622A0D2-4EE0-4AB9-9022-CF370A4E5DC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966A728-9E73-44CB-A2C4-E901256A90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7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exact"/>
      <w:jc w:val="center"/>
      <w:textAlignment w:val="center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2025-11-11T03:27:59Z</dcterms:created>
  <dc:creator>Administrator</dc:creator>
  <cp:lastModifiedBy>瞿艳</cp:lastModifiedBy>
  <dcterms:modified xsi:type="dcterms:W3CDTF">2025-11-11T03:28:34Z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eyJoZGlkIjoiYzYwMmMxYzYxYTM2ZDllYmRhYmQ3MjllMTc2MDJiMzAiLCJ1c2VySWQiOiI5MjIzMDMzMzEifQ==</vt:lpwstr>
  </property>
  <property fmtid="{D5CDD505-2E9C-101B-9397-08002B2CF9AE}" pid="4" name="ICV">
    <vt:lpwstr>1519C63D1EAE48C7AC883D0FCBCDD221_12</vt:lpwstr>
  </property>
</Properties>
</file>