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17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7" w:afterAutospacing="0" w:line="5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23232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四川省特种设备检验研究院</w:t>
      </w:r>
      <w:bookmarkStart w:id="0" w:name="_GoBack"/>
      <w:bookmarkEnd w:id="0"/>
    </w:p>
    <w:p w14:paraId="60194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7" w:afterAutospacing="0" w:line="5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23232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社会招聘岗位一览表</w:t>
      </w:r>
    </w:p>
    <w:tbl>
      <w:tblPr>
        <w:tblW w:w="101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"/>
        <w:gridCol w:w="855"/>
        <w:gridCol w:w="1328"/>
        <w:gridCol w:w="975"/>
        <w:gridCol w:w="2764"/>
        <w:gridCol w:w="3735"/>
      </w:tblGrid>
      <w:tr w14:paraId="4484A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5E3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bdr w:val="none" w:color="auto" w:sz="0" w:space="0"/>
                <w:vertAlign w:val="baseline"/>
              </w:rPr>
              <w:t>类别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1D2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9DA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B55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139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3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E08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  <w:bdr w:val="none" w:color="auto" w:sz="0" w:space="0"/>
                <w:vertAlign w:val="baseline"/>
              </w:rPr>
              <w:t>岗位要求</w:t>
            </w:r>
          </w:p>
        </w:tc>
      </w:tr>
      <w:tr w14:paraId="44356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6CD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机电类检验检测岗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1B8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机电检验岗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8BF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867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5E3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机械工程、电气工程、安全科学与工程、机械设计制造及其自动化、机械电子工程、电气工程及其自动化、车辆工程、智能制造工程等理工类相关专业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A9B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7CA6E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5B5F3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有电梯、起重等检验经验或本系统工作过者优先；</w:t>
            </w:r>
          </w:p>
          <w:p w14:paraId="2F134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2B0F72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D0FDA1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2E9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机电检验岗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87B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85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69E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8E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机械工程、电气工程、安全科学与工程、机械设计制造及其自动化、机械电子工程、电气工程及其自动化、车辆工程、智能制造工程等理工类相关专业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1CE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738AB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26777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持有电梯、起重机械检验师资格证书；</w:t>
            </w:r>
          </w:p>
          <w:p w14:paraId="0F5C4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具有机电类特种设备检验检测工作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年以上工作经验；</w:t>
            </w:r>
          </w:p>
          <w:p w14:paraId="10A35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40C27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  <w:jc w:val="center"/>
        </w:trPr>
        <w:tc>
          <w:tcPr>
            <w:tcW w:w="4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BD2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承压类检验检测岗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EB7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新能源检验岗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25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E8F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95F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机械制造、金属材料、焊接、自动化控制、无损检测、过程装备与控制工程等理工类相关专业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82E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14FB0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421AB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有氢能研究方向、科研项目申报经验者可适当放宽年龄和学历；</w:t>
            </w:r>
          </w:p>
          <w:p w14:paraId="5AEEC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2B3E53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3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9C08F8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FEA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新能源检验岗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ED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159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BDB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机械制造、金属材料、焊接、自动化控制、无损检测、过程装备与控制工程等理工类相关专业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4B5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1A8CA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0F99C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持有气瓶检验员资格证书、特种设备检验资格证或移动式压力容器检验资格证书者优先；</w:t>
            </w:r>
          </w:p>
          <w:p w14:paraId="284E0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555F6A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3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DB5ECD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118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安全评价岗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641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83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43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材料科学与工程、安全科学与工程、机械等理工类相关专业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EF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65563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7F3EA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持有特种设备检验资格证书，且具有安全评价相关工作经验者可适当放宽年龄和学历；</w:t>
            </w:r>
          </w:p>
          <w:p w14:paraId="79594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3017FC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8" w:hRule="atLeast"/>
          <w:jc w:val="center"/>
        </w:trPr>
        <w:tc>
          <w:tcPr>
            <w:tcW w:w="4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756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承压类检验检测岗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2B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锅炉检验岗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2D6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85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20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669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热能与动力工程、过程控制与装备、金属材料、无损检测等理工类相关专业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914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7EE9D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6A8CC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持有锅炉、压力容器检验资格证书、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TOFDII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PAII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检测证书，或具有锅炉制造、安装、检验相关工作经验者可适当放宽年龄和学历；</w:t>
            </w:r>
          </w:p>
          <w:p w14:paraId="30CE6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594DF5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181A8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08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容器检验岗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57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40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85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F81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420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机械制造、金属材料、焊接、无损检测、过程装备与控制工程等理工类相关专业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A6B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32C1F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3513C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持有压力容器检验资格证书、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TOFDII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PAII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AEII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检测证书，且具有相关检验工作经验者可适当放宽年龄和学历；</w:t>
            </w:r>
          </w:p>
          <w:p w14:paraId="49DBA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05473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0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FF58A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342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管道检验岗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479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75C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72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金属材料工程、焊接技术与工程、机械设计与制造、机械工程、材料成型及控制工程、过程装备与控制工程、油气储运、材料化学、石油与天然气工程、材料科学与工程、动力工程及工程热物理、化工过程机械、仪器科学与技术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D0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48170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767D2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具有满足岗位所需要的计算机操作能力，能熟练使用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CAD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等基本制图软件；</w:t>
            </w:r>
          </w:p>
          <w:p w14:paraId="1C0D0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C1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驾照，会熟练驾驶手动挡小轿车或皮卡车；</w:t>
            </w:r>
          </w:p>
          <w:p w14:paraId="2D37E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5.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7B290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5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99C6C1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F9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产品监督检验岗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79A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A7B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3E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机械制造、金属材料、焊接、无损检测、过程装备与控制工程等理工类相关专业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A2A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7D129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03614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持有特种设备检验证书、无损检测相关证书，并具有相关工作经验者可适当放宽年龄和学历；</w:t>
            </w:r>
          </w:p>
          <w:p w14:paraId="6FF7C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  <w:tr w14:paraId="1A745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86F184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1A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检验辅助岗</w:t>
            </w:r>
          </w:p>
        </w:tc>
        <w:tc>
          <w:tcPr>
            <w:tcW w:w="1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38E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周岁及以下（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90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bdr w:val="none" w:color="auto" w:sz="0" w:space="0"/>
                <w:vertAlign w:val="baseline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日以后出生）</w:t>
            </w:r>
          </w:p>
        </w:tc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B1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专科及以上</w:t>
            </w:r>
          </w:p>
        </w:tc>
        <w:tc>
          <w:tcPr>
            <w:tcW w:w="2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DD3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3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0E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专业知识扎实，具有良好的组织、沟通、协调能力；</w:t>
            </w:r>
          </w:p>
          <w:p w14:paraId="1E604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身体健康且具备适应岗位要求的身体条件；</w:t>
            </w:r>
          </w:p>
          <w:p w14:paraId="524E4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负责后勤保障、内勤、安全管理、设备维修维护等工作；</w:t>
            </w:r>
          </w:p>
          <w:p w14:paraId="02D8A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bdr w:val="none" w:color="auto" w:sz="0" w:space="0"/>
                <w:vertAlign w:val="baseline"/>
              </w:rPr>
              <w:t>适应长期出差。</w:t>
            </w:r>
          </w:p>
        </w:tc>
      </w:tr>
    </w:tbl>
    <w:p w14:paraId="0DD30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705C"/>
    <w:rsid w:val="3352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2025-11-21T02:39:00Z</dcterms:created>
  <dc:creator>慢慢 .</dc:creator>
  <cp:lastModifiedBy>慢慢 .</cp:lastModifiedBy>
  <dcterms:modified xsi:type="dcterms:W3CDTF">2025-11-21T02:41:37Z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07828BC115674A5DAE9CBB53E87C4DF9_11</vt:lpwstr>
  </property>
  <property fmtid="{D5CDD505-2E9C-101B-9397-08002B2CF9AE}" pid="4" name="KSOTemplateDocerSaveRecord">
    <vt:lpwstr>eyJoZGlkIjoiNGQ2YWNiYjAwN2I1MjYwNDU1MmI3NjJhN2YxNTE3MWUiLCJ1c2VySWQiOiIyNDc3NTkyNzUifQ==</vt:lpwstr>
  </property>
</Properties>
</file>