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109" w:rsidRPr="00C90109" w:rsidRDefault="00C90109" w:rsidP="00C90109">
      <w:pPr>
        <w:pStyle w:val="2"/>
        <w:numPr>
          <w:ilvl w:val="0"/>
          <w:numId w:val="0"/>
        </w:numPr>
        <w:spacing w:line="560" w:lineRule="exact"/>
        <w:rPr>
          <w:rFonts w:ascii="黑体" w:eastAsia="黑体" w:hAnsi="黑体" w:cs="黑体"/>
          <w:sz w:val="32"/>
          <w:szCs w:val="40"/>
        </w:rPr>
      </w:pPr>
      <w:r w:rsidRPr="00C90109">
        <w:rPr>
          <w:rFonts w:ascii="黑体" w:eastAsia="黑体" w:hAnsi="黑体" w:cs="黑体" w:hint="eastAsia"/>
          <w:sz w:val="32"/>
          <w:szCs w:val="40"/>
        </w:rPr>
        <w:t>附件1</w:t>
      </w:r>
    </w:p>
    <w:p w:rsidR="00C90109" w:rsidRPr="00C90109" w:rsidRDefault="00C90109" w:rsidP="00C90109">
      <w:pPr>
        <w:jc w:val="center"/>
        <w:rPr>
          <w:rFonts w:ascii="仿宋_GB2312" w:eastAsia="仿宋_GB2312" w:hAnsi="宋体"/>
          <w:sz w:val="36"/>
          <w:szCs w:val="36"/>
        </w:rPr>
      </w:pPr>
      <w:r w:rsidRPr="00C90109"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</w:t>
      </w:r>
      <w:r w:rsidRPr="00C90109">
        <w:rPr>
          <w:rFonts w:ascii="方正小标宋简体" w:eastAsia="方正小标宋简体" w:hAnsi="方正小标宋简体" w:cs="方正小标宋简体"/>
          <w:sz w:val="36"/>
          <w:szCs w:val="36"/>
        </w:rPr>
        <w:t xml:space="preserve">    </w:t>
      </w:r>
      <w:r w:rsidRPr="00C90109">
        <w:rPr>
          <w:rFonts w:ascii="方正小标宋简体" w:eastAsia="方正小标宋简体" w:hAnsi="方正小标宋简体" w:cs="方正小标宋简体" w:hint="eastAsia"/>
          <w:sz w:val="36"/>
          <w:szCs w:val="36"/>
        </w:rPr>
        <w:t>嘉兴市秀拓燃气有限公司公开招聘工作人员岗位要求表</w:t>
      </w:r>
      <w:bookmarkStart w:id="0" w:name="_GoBack"/>
      <w:bookmarkEnd w:id="0"/>
    </w:p>
    <w:tbl>
      <w:tblPr>
        <w:tblpPr w:leftFromText="180" w:rightFromText="180" w:vertAnchor="text" w:horzAnchor="page" w:tblpX="948" w:tblpY="49"/>
        <w:tblOverlap w:val="never"/>
        <w:tblW w:w="14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660"/>
        <w:gridCol w:w="795"/>
        <w:gridCol w:w="1275"/>
        <w:gridCol w:w="765"/>
        <w:gridCol w:w="1170"/>
        <w:gridCol w:w="825"/>
        <w:gridCol w:w="960"/>
        <w:gridCol w:w="3570"/>
        <w:gridCol w:w="1185"/>
        <w:gridCol w:w="2633"/>
      </w:tblGrid>
      <w:tr w:rsidR="00C90109" w:rsidRPr="00C90109" w:rsidTr="009A022C">
        <w:trPr>
          <w:trHeight w:val="867"/>
        </w:trPr>
        <w:tc>
          <w:tcPr>
            <w:tcW w:w="1040" w:type="dxa"/>
            <w:vAlign w:val="center"/>
          </w:tcPr>
          <w:p w:rsidR="00C90109" w:rsidRPr="00C90109" w:rsidRDefault="00C90109" w:rsidP="009A022C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C90109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招聘</w:t>
            </w:r>
          </w:p>
          <w:p w:rsidR="00C90109" w:rsidRPr="00C90109" w:rsidRDefault="00C90109" w:rsidP="009A022C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 w:rsidRPr="00C90109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单位</w:t>
            </w:r>
          </w:p>
        </w:tc>
        <w:tc>
          <w:tcPr>
            <w:tcW w:w="660" w:type="dxa"/>
            <w:vAlign w:val="center"/>
          </w:tcPr>
          <w:p w:rsidR="00C90109" w:rsidRPr="00C90109" w:rsidRDefault="00C90109" w:rsidP="009A022C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 w:rsidRPr="00C9010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795" w:type="dxa"/>
          </w:tcPr>
          <w:p w:rsidR="00C90109" w:rsidRPr="00C90109" w:rsidRDefault="00C90109" w:rsidP="009A022C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 w:rsidRPr="00C9010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所在</w:t>
            </w:r>
          </w:p>
          <w:p w:rsidR="00C90109" w:rsidRPr="00C90109" w:rsidRDefault="00C90109" w:rsidP="009A022C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 w:rsidRPr="00C9010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部门</w:t>
            </w:r>
          </w:p>
        </w:tc>
        <w:tc>
          <w:tcPr>
            <w:tcW w:w="1275" w:type="dxa"/>
            <w:vAlign w:val="center"/>
          </w:tcPr>
          <w:p w:rsidR="00C90109" w:rsidRPr="00C90109" w:rsidRDefault="00C90109" w:rsidP="009A022C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 w:rsidRPr="00C9010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765" w:type="dxa"/>
            <w:vAlign w:val="center"/>
          </w:tcPr>
          <w:p w:rsidR="00C90109" w:rsidRPr="00C90109" w:rsidRDefault="00C90109" w:rsidP="009A022C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 w:rsidRPr="00C9010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学历要求</w:t>
            </w:r>
          </w:p>
        </w:tc>
        <w:tc>
          <w:tcPr>
            <w:tcW w:w="1170" w:type="dxa"/>
            <w:vAlign w:val="center"/>
          </w:tcPr>
          <w:p w:rsidR="00C90109" w:rsidRPr="00C90109" w:rsidRDefault="00C90109" w:rsidP="009A022C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 w:rsidRPr="00C9010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825" w:type="dxa"/>
            <w:vAlign w:val="center"/>
          </w:tcPr>
          <w:p w:rsidR="00C90109" w:rsidRPr="00C90109" w:rsidRDefault="00C90109" w:rsidP="009A022C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 w:rsidRPr="00C9010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960" w:type="dxa"/>
            <w:vAlign w:val="center"/>
          </w:tcPr>
          <w:p w:rsidR="00C90109" w:rsidRPr="00C90109" w:rsidRDefault="00C90109" w:rsidP="009A022C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 w:rsidRPr="00C9010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3570" w:type="dxa"/>
            <w:vAlign w:val="center"/>
          </w:tcPr>
          <w:p w:rsidR="00C90109" w:rsidRPr="00C90109" w:rsidRDefault="00C90109" w:rsidP="009A022C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 w:rsidRPr="00C9010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其他要求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09" w:rsidRPr="00C90109" w:rsidRDefault="00C90109" w:rsidP="009A022C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 w:rsidRPr="00C9010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用工方式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09" w:rsidRPr="00C90109" w:rsidRDefault="00C90109" w:rsidP="009A022C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 w:rsidRPr="00C9010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C90109" w:rsidRPr="00C90109" w:rsidTr="009A022C">
        <w:trPr>
          <w:trHeight w:val="1780"/>
        </w:trPr>
        <w:tc>
          <w:tcPr>
            <w:tcW w:w="1040" w:type="dxa"/>
            <w:vAlign w:val="center"/>
          </w:tcPr>
          <w:p w:rsidR="00C90109" w:rsidRPr="00C90109" w:rsidRDefault="00C90109" w:rsidP="009A022C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C90109">
              <w:rPr>
                <w:rFonts w:ascii="宋体" w:eastAsia="宋体" w:hAnsi="宋体" w:cs="宋体" w:hint="eastAsia"/>
                <w:sz w:val="20"/>
                <w:szCs w:val="20"/>
              </w:rPr>
              <w:t>嘉兴市秀拓燃气</w:t>
            </w:r>
          </w:p>
          <w:p w:rsidR="00C90109" w:rsidRPr="00C90109" w:rsidRDefault="00C90109" w:rsidP="009A022C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C90109">
              <w:rPr>
                <w:rFonts w:ascii="宋体" w:eastAsia="宋体" w:hAnsi="宋体" w:cs="宋体" w:hint="eastAsia"/>
                <w:sz w:val="20"/>
                <w:szCs w:val="20"/>
              </w:rPr>
              <w:t>有限</w:t>
            </w:r>
          </w:p>
          <w:p w:rsidR="00C90109" w:rsidRPr="00C90109" w:rsidRDefault="00C90109" w:rsidP="009A022C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C90109">
              <w:rPr>
                <w:rFonts w:ascii="宋体" w:eastAsia="宋体" w:hAnsi="宋体" w:cs="宋体" w:hint="eastAsia"/>
                <w:sz w:val="20"/>
                <w:szCs w:val="20"/>
              </w:rPr>
              <w:t>公司</w:t>
            </w:r>
          </w:p>
        </w:tc>
        <w:tc>
          <w:tcPr>
            <w:tcW w:w="660" w:type="dxa"/>
            <w:vAlign w:val="center"/>
          </w:tcPr>
          <w:p w:rsidR="00C90109" w:rsidRPr="00C90109" w:rsidRDefault="00C90109" w:rsidP="009A022C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C90109">
              <w:rPr>
                <w:rFonts w:ascii="宋体" w:eastAsia="宋体" w:hAnsi="宋体" w:cs="宋体" w:hint="eastAsia"/>
                <w:sz w:val="20"/>
                <w:szCs w:val="20"/>
              </w:rPr>
              <w:t>001</w:t>
            </w:r>
          </w:p>
        </w:tc>
        <w:tc>
          <w:tcPr>
            <w:tcW w:w="795" w:type="dxa"/>
            <w:vAlign w:val="center"/>
          </w:tcPr>
          <w:p w:rsidR="00C90109" w:rsidRPr="00C90109" w:rsidRDefault="00C90109" w:rsidP="009A022C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C90109">
              <w:rPr>
                <w:rFonts w:ascii="宋体" w:eastAsia="宋体" w:hAnsi="宋体" w:cs="宋体" w:hint="eastAsia"/>
                <w:sz w:val="20"/>
                <w:szCs w:val="20"/>
              </w:rPr>
              <w:t>市场运营部</w:t>
            </w:r>
          </w:p>
        </w:tc>
        <w:tc>
          <w:tcPr>
            <w:tcW w:w="1275" w:type="dxa"/>
            <w:vAlign w:val="center"/>
          </w:tcPr>
          <w:p w:rsidR="00C90109" w:rsidRPr="00C90109" w:rsidRDefault="00C90109" w:rsidP="009A022C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C90109">
              <w:rPr>
                <w:rFonts w:ascii="宋体" w:eastAsia="宋体" w:hAnsi="宋体" w:cs="宋体" w:hint="eastAsia"/>
                <w:sz w:val="20"/>
                <w:szCs w:val="20"/>
              </w:rPr>
              <w:t>充装工</w:t>
            </w:r>
          </w:p>
        </w:tc>
        <w:tc>
          <w:tcPr>
            <w:tcW w:w="765" w:type="dxa"/>
            <w:vAlign w:val="center"/>
          </w:tcPr>
          <w:p w:rsidR="00C90109" w:rsidRPr="00C90109" w:rsidRDefault="00C90109" w:rsidP="009A022C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C90109">
              <w:rPr>
                <w:rFonts w:ascii="宋体" w:eastAsia="宋体" w:hAnsi="宋体" w:cs="宋体" w:hint="eastAsia"/>
                <w:sz w:val="20"/>
                <w:szCs w:val="20"/>
              </w:rPr>
              <w:t>初中及以上</w:t>
            </w:r>
          </w:p>
        </w:tc>
        <w:tc>
          <w:tcPr>
            <w:tcW w:w="1170" w:type="dxa"/>
            <w:vAlign w:val="center"/>
          </w:tcPr>
          <w:p w:rsidR="00C90109" w:rsidRPr="00C90109" w:rsidRDefault="00C90109" w:rsidP="009A022C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C90109">
              <w:rPr>
                <w:rFonts w:ascii="宋体" w:eastAsia="宋体" w:hAnsi="宋体" w:cs="宋体" w:hint="eastAsia"/>
                <w:sz w:val="20"/>
                <w:szCs w:val="20"/>
              </w:rPr>
              <w:t>不限</w:t>
            </w:r>
          </w:p>
        </w:tc>
        <w:tc>
          <w:tcPr>
            <w:tcW w:w="825" w:type="dxa"/>
            <w:vAlign w:val="center"/>
          </w:tcPr>
          <w:p w:rsidR="00C90109" w:rsidRPr="00C90109" w:rsidRDefault="00C90109" w:rsidP="009A022C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C90109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960" w:type="dxa"/>
            <w:vAlign w:val="center"/>
          </w:tcPr>
          <w:p w:rsidR="00C90109" w:rsidRPr="00C90109" w:rsidRDefault="00C90109" w:rsidP="009A022C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C90109">
              <w:rPr>
                <w:rFonts w:ascii="宋体" w:eastAsia="宋体" w:hAnsi="宋体" w:cs="宋体" w:hint="eastAsia"/>
                <w:sz w:val="20"/>
                <w:szCs w:val="20"/>
              </w:rPr>
              <w:t>45周岁及以下</w:t>
            </w:r>
          </w:p>
        </w:tc>
        <w:tc>
          <w:tcPr>
            <w:tcW w:w="3570" w:type="dxa"/>
            <w:vAlign w:val="center"/>
          </w:tcPr>
          <w:p w:rsidR="00C90109" w:rsidRPr="00C90109" w:rsidRDefault="00C90109" w:rsidP="009A022C">
            <w:pPr>
              <w:widowControl/>
              <w:rPr>
                <w:rFonts w:ascii="宋体" w:eastAsia="宋体" w:hAnsi="宋体" w:cs="宋体"/>
                <w:sz w:val="20"/>
                <w:szCs w:val="20"/>
              </w:rPr>
            </w:pPr>
            <w:r w:rsidRPr="00C90109">
              <w:rPr>
                <w:rFonts w:ascii="宋体" w:eastAsia="宋体" w:hAnsi="宋体" w:cs="宋体" w:hint="eastAsia"/>
                <w:sz w:val="20"/>
                <w:szCs w:val="20"/>
              </w:rPr>
              <w:t>1. 熟悉瓶装燃气卸液、充装、检测过程；</w:t>
            </w:r>
            <w:r w:rsidRPr="00C90109">
              <w:rPr>
                <w:rFonts w:ascii="宋体" w:eastAsia="宋体" w:hAnsi="宋体" w:cs="宋体" w:hint="eastAsia"/>
                <w:sz w:val="20"/>
                <w:szCs w:val="20"/>
              </w:rPr>
              <w:br/>
              <w:t>2.薪酬实行计件制。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09" w:rsidRPr="00C90109" w:rsidRDefault="00C90109" w:rsidP="009A022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C90109">
              <w:rPr>
                <w:rFonts w:ascii="宋体" w:eastAsia="宋体" w:hAnsi="宋体" w:cs="宋体" w:hint="eastAsia"/>
                <w:sz w:val="20"/>
                <w:szCs w:val="20"/>
              </w:rPr>
              <w:t>合同制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09" w:rsidRPr="00C90109" w:rsidRDefault="00C90109" w:rsidP="009A022C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C90109">
              <w:rPr>
                <w:rFonts w:ascii="宋体" w:eastAsia="宋体" w:hAnsi="宋体" w:cs="宋体" w:hint="eastAsia"/>
                <w:sz w:val="20"/>
                <w:szCs w:val="20"/>
              </w:rPr>
              <w:t>面试通过后需参加特种设备作业培训，考试通过后方可录用，否则不予录用</w:t>
            </w:r>
          </w:p>
        </w:tc>
      </w:tr>
      <w:tr w:rsidR="00C90109" w:rsidRPr="00C90109" w:rsidTr="00C90109">
        <w:trPr>
          <w:trHeight w:val="1580"/>
        </w:trPr>
        <w:tc>
          <w:tcPr>
            <w:tcW w:w="1040" w:type="dxa"/>
            <w:vAlign w:val="center"/>
          </w:tcPr>
          <w:p w:rsidR="00C90109" w:rsidRPr="00C90109" w:rsidRDefault="00C90109" w:rsidP="009A022C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C90109">
              <w:rPr>
                <w:rFonts w:ascii="宋体" w:eastAsia="宋体" w:hAnsi="宋体" w:cs="宋体" w:hint="eastAsia"/>
                <w:sz w:val="20"/>
                <w:szCs w:val="20"/>
              </w:rPr>
              <w:t>嘉兴市秀拓燃气</w:t>
            </w:r>
          </w:p>
          <w:p w:rsidR="00C90109" w:rsidRPr="00C90109" w:rsidRDefault="00C90109" w:rsidP="009A022C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C90109">
              <w:rPr>
                <w:rFonts w:ascii="宋体" w:eastAsia="宋体" w:hAnsi="宋体" w:cs="宋体" w:hint="eastAsia"/>
                <w:sz w:val="20"/>
                <w:szCs w:val="20"/>
              </w:rPr>
              <w:t>有限</w:t>
            </w:r>
          </w:p>
          <w:p w:rsidR="00C90109" w:rsidRPr="00C90109" w:rsidRDefault="00C90109" w:rsidP="009A022C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C90109">
              <w:rPr>
                <w:rFonts w:ascii="宋体" w:eastAsia="宋体" w:hAnsi="宋体" w:cs="宋体" w:hint="eastAsia"/>
                <w:sz w:val="20"/>
                <w:szCs w:val="20"/>
              </w:rPr>
              <w:t>公司</w:t>
            </w:r>
          </w:p>
        </w:tc>
        <w:tc>
          <w:tcPr>
            <w:tcW w:w="660" w:type="dxa"/>
            <w:vAlign w:val="center"/>
          </w:tcPr>
          <w:p w:rsidR="00C90109" w:rsidRPr="00C90109" w:rsidRDefault="00C90109" w:rsidP="009A022C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C90109">
              <w:rPr>
                <w:rFonts w:ascii="宋体" w:eastAsia="宋体" w:hAnsi="宋体" w:cs="宋体" w:hint="eastAsia"/>
                <w:sz w:val="20"/>
                <w:szCs w:val="20"/>
              </w:rPr>
              <w:t>002</w:t>
            </w:r>
          </w:p>
        </w:tc>
        <w:tc>
          <w:tcPr>
            <w:tcW w:w="795" w:type="dxa"/>
            <w:vAlign w:val="center"/>
          </w:tcPr>
          <w:p w:rsidR="00C90109" w:rsidRPr="00C90109" w:rsidRDefault="00C90109" w:rsidP="009A022C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C90109">
              <w:rPr>
                <w:rFonts w:ascii="宋体" w:eastAsia="宋体" w:hAnsi="宋体" w:cs="宋体" w:hint="eastAsia"/>
                <w:sz w:val="20"/>
                <w:szCs w:val="20"/>
              </w:rPr>
              <w:t>市场运营部</w:t>
            </w:r>
          </w:p>
        </w:tc>
        <w:tc>
          <w:tcPr>
            <w:tcW w:w="1275" w:type="dxa"/>
            <w:vAlign w:val="center"/>
          </w:tcPr>
          <w:p w:rsidR="00C90109" w:rsidRPr="00C90109" w:rsidRDefault="00C90109" w:rsidP="009A022C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sz w:val="22"/>
              </w:rPr>
            </w:pPr>
            <w:r w:rsidRPr="00C90109">
              <w:rPr>
                <w:rFonts w:ascii="宋体" w:eastAsia="宋体" w:hAnsi="宋体" w:cs="宋体" w:hint="eastAsia"/>
                <w:sz w:val="20"/>
                <w:szCs w:val="20"/>
              </w:rPr>
              <w:t>气瓶检验工</w:t>
            </w:r>
          </w:p>
        </w:tc>
        <w:tc>
          <w:tcPr>
            <w:tcW w:w="765" w:type="dxa"/>
            <w:vAlign w:val="center"/>
          </w:tcPr>
          <w:p w:rsidR="00C90109" w:rsidRPr="00C90109" w:rsidRDefault="00C90109" w:rsidP="009A022C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sz w:val="22"/>
              </w:rPr>
            </w:pPr>
            <w:r w:rsidRPr="00C90109">
              <w:rPr>
                <w:rFonts w:ascii="宋体" w:eastAsia="宋体" w:hAnsi="宋体" w:cs="宋体" w:hint="eastAsia"/>
                <w:sz w:val="20"/>
                <w:szCs w:val="20"/>
              </w:rPr>
              <w:t>大学专科及以上</w:t>
            </w:r>
          </w:p>
        </w:tc>
        <w:tc>
          <w:tcPr>
            <w:tcW w:w="1170" w:type="dxa"/>
            <w:vAlign w:val="center"/>
          </w:tcPr>
          <w:p w:rsidR="00C90109" w:rsidRPr="00C90109" w:rsidRDefault="00C90109" w:rsidP="009A022C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C90109">
              <w:rPr>
                <w:rFonts w:ascii="宋体" w:eastAsia="宋体" w:hAnsi="宋体" w:cs="宋体" w:hint="eastAsia"/>
                <w:sz w:val="20"/>
                <w:szCs w:val="20"/>
              </w:rPr>
              <w:t>不限</w:t>
            </w:r>
          </w:p>
        </w:tc>
        <w:tc>
          <w:tcPr>
            <w:tcW w:w="825" w:type="dxa"/>
            <w:vAlign w:val="center"/>
          </w:tcPr>
          <w:p w:rsidR="00C90109" w:rsidRPr="00C90109" w:rsidRDefault="00C90109" w:rsidP="009A022C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 w:rsidRPr="00C90109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960" w:type="dxa"/>
            <w:vAlign w:val="center"/>
          </w:tcPr>
          <w:p w:rsidR="00C90109" w:rsidRPr="00C90109" w:rsidRDefault="00C90109" w:rsidP="009A022C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 w:rsidRPr="00C90109">
              <w:rPr>
                <w:rFonts w:ascii="宋体" w:eastAsia="宋体" w:hAnsi="宋体" w:cs="宋体" w:hint="eastAsia"/>
                <w:sz w:val="20"/>
                <w:szCs w:val="20"/>
              </w:rPr>
              <w:t>40周岁及以下</w:t>
            </w:r>
          </w:p>
        </w:tc>
        <w:tc>
          <w:tcPr>
            <w:tcW w:w="3570" w:type="dxa"/>
            <w:vAlign w:val="center"/>
          </w:tcPr>
          <w:p w:rsidR="00C90109" w:rsidRPr="00C90109" w:rsidRDefault="00C90109" w:rsidP="009A022C">
            <w:pPr>
              <w:widowControl/>
              <w:rPr>
                <w:rFonts w:ascii="仿宋" w:eastAsia="仿宋" w:hAnsi="仿宋"/>
                <w:b/>
                <w:bCs/>
                <w:color w:val="000000"/>
                <w:sz w:val="22"/>
              </w:rPr>
            </w:pPr>
            <w:r w:rsidRPr="00C90109">
              <w:rPr>
                <w:rFonts w:ascii="宋体" w:eastAsia="宋体" w:hAnsi="宋体" w:cs="宋体" w:hint="eastAsia"/>
                <w:sz w:val="20"/>
                <w:szCs w:val="20"/>
              </w:rPr>
              <w:t>1. 熟悉瓶装燃气卸液、充装、检测过程；</w:t>
            </w:r>
            <w:r w:rsidRPr="00C90109">
              <w:rPr>
                <w:rFonts w:ascii="宋体" w:eastAsia="宋体" w:hAnsi="宋体" w:cs="宋体" w:hint="eastAsia"/>
                <w:sz w:val="20"/>
                <w:szCs w:val="20"/>
              </w:rPr>
              <w:br/>
              <w:t>2.薪酬实行计件制。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09" w:rsidRPr="00C90109" w:rsidRDefault="00C90109" w:rsidP="009A022C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 w:rsidRPr="00C90109">
              <w:rPr>
                <w:rFonts w:ascii="宋体" w:eastAsia="宋体" w:hAnsi="宋体" w:cs="宋体" w:hint="eastAsia"/>
                <w:sz w:val="20"/>
                <w:szCs w:val="20"/>
              </w:rPr>
              <w:t>合同制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09" w:rsidRPr="00C90109" w:rsidRDefault="00C90109" w:rsidP="009A022C">
            <w:pPr>
              <w:widowControl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  <w:r w:rsidRPr="00C90109">
              <w:rPr>
                <w:rFonts w:ascii="宋体" w:eastAsia="宋体" w:hAnsi="宋体" w:cs="宋体" w:hint="eastAsia"/>
                <w:sz w:val="20"/>
                <w:szCs w:val="20"/>
              </w:rPr>
              <w:t>面试通过后需参加特种设备作业培训，考试通过后方可录用，否则不予录用</w:t>
            </w:r>
          </w:p>
        </w:tc>
      </w:tr>
      <w:tr w:rsidR="00C90109" w:rsidRPr="00C90109" w:rsidTr="00C90109">
        <w:trPr>
          <w:trHeight w:val="1633"/>
        </w:trPr>
        <w:tc>
          <w:tcPr>
            <w:tcW w:w="1040" w:type="dxa"/>
            <w:vAlign w:val="center"/>
          </w:tcPr>
          <w:p w:rsidR="00C90109" w:rsidRPr="00C90109" w:rsidRDefault="00C90109" w:rsidP="009A022C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C90109">
              <w:rPr>
                <w:rFonts w:ascii="宋体" w:eastAsia="宋体" w:hAnsi="宋体" w:cs="宋体" w:hint="eastAsia"/>
                <w:sz w:val="20"/>
                <w:szCs w:val="20"/>
              </w:rPr>
              <w:t>嘉兴市秀拓燃气</w:t>
            </w:r>
          </w:p>
          <w:p w:rsidR="00C90109" w:rsidRPr="00C90109" w:rsidRDefault="00C90109" w:rsidP="009A022C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C90109">
              <w:rPr>
                <w:rFonts w:ascii="宋体" w:eastAsia="宋体" w:hAnsi="宋体" w:cs="宋体" w:hint="eastAsia"/>
                <w:sz w:val="20"/>
                <w:szCs w:val="20"/>
              </w:rPr>
              <w:t>有限</w:t>
            </w:r>
          </w:p>
          <w:p w:rsidR="00C90109" w:rsidRPr="00C90109" w:rsidRDefault="00C90109" w:rsidP="009A022C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C90109">
              <w:rPr>
                <w:rFonts w:ascii="宋体" w:eastAsia="宋体" w:hAnsi="宋体" w:cs="宋体" w:hint="eastAsia"/>
                <w:sz w:val="20"/>
                <w:szCs w:val="20"/>
              </w:rPr>
              <w:t>公司</w:t>
            </w:r>
          </w:p>
        </w:tc>
        <w:tc>
          <w:tcPr>
            <w:tcW w:w="660" w:type="dxa"/>
            <w:vAlign w:val="center"/>
          </w:tcPr>
          <w:p w:rsidR="00C90109" w:rsidRPr="00C90109" w:rsidRDefault="00C90109" w:rsidP="009A022C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C90109">
              <w:rPr>
                <w:rFonts w:ascii="宋体" w:eastAsia="宋体" w:hAnsi="宋体" w:cs="宋体" w:hint="eastAsia"/>
                <w:sz w:val="20"/>
                <w:szCs w:val="20"/>
              </w:rPr>
              <w:t>003</w:t>
            </w:r>
          </w:p>
        </w:tc>
        <w:tc>
          <w:tcPr>
            <w:tcW w:w="795" w:type="dxa"/>
            <w:vAlign w:val="center"/>
          </w:tcPr>
          <w:p w:rsidR="00C90109" w:rsidRPr="00C90109" w:rsidRDefault="00C90109" w:rsidP="009A022C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C90109">
              <w:rPr>
                <w:rFonts w:ascii="宋体" w:eastAsia="宋体" w:hAnsi="宋体" w:cs="宋体" w:hint="eastAsia"/>
                <w:sz w:val="20"/>
                <w:szCs w:val="20"/>
              </w:rPr>
              <w:t>市场运营部</w:t>
            </w:r>
          </w:p>
        </w:tc>
        <w:tc>
          <w:tcPr>
            <w:tcW w:w="1275" w:type="dxa"/>
            <w:vAlign w:val="center"/>
          </w:tcPr>
          <w:p w:rsidR="00C90109" w:rsidRPr="00C90109" w:rsidRDefault="00C90109" w:rsidP="009A022C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sz w:val="22"/>
              </w:rPr>
            </w:pPr>
            <w:r w:rsidRPr="00C90109">
              <w:rPr>
                <w:rFonts w:ascii="宋体" w:eastAsia="宋体" w:hAnsi="宋体" w:cs="宋体" w:hint="eastAsia"/>
                <w:sz w:val="20"/>
                <w:szCs w:val="20"/>
              </w:rPr>
              <w:t>质检员</w:t>
            </w:r>
          </w:p>
        </w:tc>
        <w:tc>
          <w:tcPr>
            <w:tcW w:w="765" w:type="dxa"/>
            <w:vAlign w:val="center"/>
          </w:tcPr>
          <w:p w:rsidR="00C90109" w:rsidRPr="00C90109" w:rsidRDefault="00C90109" w:rsidP="009A022C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sz w:val="22"/>
              </w:rPr>
            </w:pPr>
            <w:r w:rsidRPr="00C90109">
              <w:rPr>
                <w:rFonts w:ascii="宋体" w:eastAsia="宋体" w:hAnsi="宋体" w:cs="宋体" w:hint="eastAsia"/>
                <w:sz w:val="20"/>
                <w:szCs w:val="20"/>
              </w:rPr>
              <w:t>大学专科及以上</w:t>
            </w:r>
          </w:p>
        </w:tc>
        <w:tc>
          <w:tcPr>
            <w:tcW w:w="1170" w:type="dxa"/>
            <w:vAlign w:val="center"/>
          </w:tcPr>
          <w:p w:rsidR="00C90109" w:rsidRPr="00C90109" w:rsidRDefault="00C90109" w:rsidP="009A022C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C90109">
              <w:rPr>
                <w:rFonts w:ascii="宋体" w:eastAsia="宋体" w:hAnsi="宋体" w:cs="宋体" w:hint="eastAsia"/>
                <w:sz w:val="20"/>
                <w:szCs w:val="20"/>
              </w:rPr>
              <w:t>不限</w:t>
            </w:r>
          </w:p>
        </w:tc>
        <w:tc>
          <w:tcPr>
            <w:tcW w:w="825" w:type="dxa"/>
            <w:vAlign w:val="center"/>
          </w:tcPr>
          <w:p w:rsidR="00C90109" w:rsidRPr="00C90109" w:rsidRDefault="00C90109" w:rsidP="009A022C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 w:rsidRPr="00C90109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960" w:type="dxa"/>
            <w:vAlign w:val="center"/>
          </w:tcPr>
          <w:p w:rsidR="00C90109" w:rsidRPr="00C90109" w:rsidRDefault="00C90109" w:rsidP="009A022C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 w:rsidRPr="00C90109">
              <w:rPr>
                <w:rFonts w:ascii="宋体" w:eastAsia="宋体" w:hAnsi="宋体" w:cs="宋体" w:hint="eastAsia"/>
                <w:sz w:val="20"/>
                <w:szCs w:val="20"/>
              </w:rPr>
              <w:t>40周岁及以下</w:t>
            </w:r>
          </w:p>
        </w:tc>
        <w:tc>
          <w:tcPr>
            <w:tcW w:w="3570" w:type="dxa"/>
            <w:vAlign w:val="center"/>
          </w:tcPr>
          <w:p w:rsidR="00C90109" w:rsidRPr="00C90109" w:rsidRDefault="00C90109" w:rsidP="009A022C">
            <w:pPr>
              <w:widowControl/>
              <w:rPr>
                <w:rFonts w:ascii="仿宋" w:eastAsia="仿宋" w:hAnsi="仿宋"/>
                <w:b/>
                <w:bCs/>
                <w:color w:val="000000"/>
                <w:sz w:val="22"/>
              </w:rPr>
            </w:pPr>
            <w:r w:rsidRPr="00C90109">
              <w:rPr>
                <w:rFonts w:ascii="宋体" w:eastAsia="宋体" w:hAnsi="宋体" w:cs="宋体" w:hint="eastAsia"/>
                <w:sz w:val="20"/>
                <w:szCs w:val="20"/>
              </w:rPr>
              <w:t>1. 掌握与燃气充装介质相关的化验知识，熟悉检验设备、仪器和仪表的性能以及使用方法。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09" w:rsidRPr="00C90109" w:rsidRDefault="00C90109" w:rsidP="009A022C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 w:rsidRPr="00C90109">
              <w:rPr>
                <w:rFonts w:ascii="宋体" w:eastAsia="宋体" w:hAnsi="宋体" w:cs="宋体" w:hint="eastAsia"/>
                <w:sz w:val="20"/>
                <w:szCs w:val="20"/>
              </w:rPr>
              <w:t>合同制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09" w:rsidRPr="00C90109" w:rsidRDefault="00C90109" w:rsidP="009A022C">
            <w:pPr>
              <w:widowControl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</w:p>
        </w:tc>
      </w:tr>
    </w:tbl>
    <w:p w:rsidR="00C90109" w:rsidRPr="00C90109" w:rsidRDefault="00C90109" w:rsidP="00C90109">
      <w:pPr>
        <w:widowControl/>
        <w:spacing w:line="300" w:lineRule="exact"/>
        <w:jc w:val="left"/>
        <w:textAlignment w:val="center"/>
        <w:rPr>
          <w:rFonts w:ascii="宋体" w:eastAsia="宋体" w:hAnsi="宋体" w:cs="宋体"/>
          <w:kern w:val="0"/>
          <w:sz w:val="18"/>
          <w:szCs w:val="20"/>
          <w:lang w:bidi="ar"/>
        </w:rPr>
      </w:pPr>
      <w:r w:rsidRPr="00C90109">
        <w:rPr>
          <w:rFonts w:ascii="宋体" w:eastAsia="宋体" w:hAnsi="宋体" w:cs="宋体" w:hint="eastAsia"/>
          <w:kern w:val="0"/>
          <w:sz w:val="18"/>
          <w:szCs w:val="20"/>
          <w:lang w:bidi="ar"/>
        </w:rPr>
        <w:t>备注：</w:t>
      </w:r>
    </w:p>
    <w:p w:rsidR="00C90109" w:rsidRPr="00C90109" w:rsidRDefault="00C90109" w:rsidP="00C90109">
      <w:pPr>
        <w:widowControl/>
        <w:spacing w:line="300" w:lineRule="exact"/>
        <w:jc w:val="left"/>
        <w:textAlignment w:val="center"/>
        <w:rPr>
          <w:rFonts w:ascii="宋体" w:eastAsia="宋体" w:hAnsi="宋体" w:cs="宋体"/>
          <w:kern w:val="0"/>
          <w:sz w:val="18"/>
          <w:szCs w:val="20"/>
          <w:lang w:bidi="ar"/>
        </w:rPr>
      </w:pPr>
      <w:r w:rsidRPr="00C90109">
        <w:rPr>
          <w:rFonts w:ascii="宋体" w:eastAsia="宋体" w:hAnsi="宋体" w:cs="宋体" w:hint="eastAsia"/>
          <w:kern w:val="0"/>
          <w:sz w:val="18"/>
          <w:szCs w:val="20"/>
          <w:lang w:bidi="ar"/>
        </w:rPr>
        <w:t>1.从业经历计算截止日期为2025年11月18日；</w:t>
      </w:r>
      <w:r w:rsidRPr="00C90109">
        <w:rPr>
          <w:rFonts w:ascii="宋体" w:eastAsia="宋体" w:hAnsi="宋体" w:cs="宋体" w:hint="eastAsia"/>
          <w:kern w:val="0"/>
          <w:sz w:val="18"/>
          <w:szCs w:val="20"/>
          <w:lang w:bidi="ar"/>
        </w:rPr>
        <w:tab/>
      </w:r>
    </w:p>
    <w:p w:rsidR="00C90109" w:rsidRPr="00C90109" w:rsidRDefault="00C90109" w:rsidP="00C90109">
      <w:pPr>
        <w:widowControl/>
        <w:spacing w:line="300" w:lineRule="exact"/>
        <w:jc w:val="left"/>
        <w:textAlignment w:val="center"/>
        <w:rPr>
          <w:rFonts w:ascii="宋体" w:eastAsia="宋体" w:hAnsi="宋体" w:cs="宋体"/>
          <w:kern w:val="0"/>
          <w:sz w:val="18"/>
          <w:szCs w:val="20"/>
          <w:lang w:bidi="ar"/>
        </w:rPr>
      </w:pPr>
      <w:r w:rsidRPr="00C90109">
        <w:rPr>
          <w:rFonts w:ascii="宋体" w:eastAsia="宋体" w:hAnsi="宋体" w:cs="宋体" w:hint="eastAsia"/>
          <w:kern w:val="0"/>
          <w:sz w:val="18"/>
          <w:szCs w:val="20"/>
          <w:lang w:bidi="ar"/>
        </w:rPr>
        <w:t>2.专业技术资格或执（职）业资格证书（以发文时间或发证时间为准），统一截止至2025年11月18日；</w:t>
      </w:r>
    </w:p>
    <w:p w:rsidR="00C90109" w:rsidRDefault="00C90109" w:rsidP="00C90109">
      <w:pPr>
        <w:widowControl/>
        <w:spacing w:line="300" w:lineRule="exact"/>
        <w:textAlignment w:val="center"/>
        <w:rPr>
          <w:rFonts w:ascii="宋体" w:eastAsia="宋体" w:hAnsi="宋体" w:cs="宋体"/>
          <w:kern w:val="0"/>
          <w:sz w:val="18"/>
          <w:szCs w:val="20"/>
          <w:lang w:bidi="ar"/>
        </w:rPr>
        <w:sectPr w:rsidR="00C90109" w:rsidSect="00C90109">
          <w:type w:val="continuous"/>
          <w:pgSz w:w="16838" w:h="11906" w:orient="landscape"/>
          <w:pgMar w:top="1531" w:right="2041" w:bottom="1531" w:left="2041" w:header="851" w:footer="992" w:gutter="0"/>
          <w:cols w:space="720"/>
          <w:docGrid w:type="lines" w:linePitch="315"/>
        </w:sectPr>
      </w:pPr>
      <w:r w:rsidRPr="00C90109">
        <w:rPr>
          <w:rFonts w:ascii="宋体" w:eastAsia="宋体" w:hAnsi="宋体" w:cs="宋体" w:hint="eastAsia"/>
          <w:kern w:val="0"/>
          <w:sz w:val="18"/>
          <w:szCs w:val="20"/>
          <w:lang w:bidi="ar"/>
        </w:rPr>
        <w:t>3.学历证书（或教育部中国留学服务中心的境外学历认证书）须在2025年11月18</w:t>
      </w:r>
      <w:r w:rsidRPr="00C90109">
        <w:rPr>
          <w:rFonts w:ascii="宋体" w:eastAsia="宋体" w:hAnsi="宋体" w:cs="宋体" w:hint="eastAsia"/>
          <w:kern w:val="0"/>
          <w:sz w:val="18"/>
          <w:szCs w:val="20"/>
          <w:lang w:bidi="ar"/>
        </w:rPr>
        <w:t>日前取得</w:t>
      </w:r>
    </w:p>
    <w:p w:rsidR="00D543D8" w:rsidRPr="00C90109" w:rsidRDefault="00D543D8" w:rsidP="00C90109">
      <w:pPr>
        <w:rPr>
          <w:rFonts w:hint="eastAsia"/>
        </w:rPr>
      </w:pPr>
    </w:p>
    <w:sectPr w:rsidR="00D543D8" w:rsidRPr="00C90109" w:rsidSect="00C90109">
      <w:type w:val="continuous"/>
      <w:pgSz w:w="16838" w:h="11906" w:orient="landscape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1AB" w:rsidRDefault="00BD01AB" w:rsidP="00C90109">
      <w:r>
        <w:separator/>
      </w:r>
    </w:p>
  </w:endnote>
  <w:endnote w:type="continuationSeparator" w:id="0">
    <w:p w:rsidR="00BD01AB" w:rsidRDefault="00BD01AB" w:rsidP="00C90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1AB" w:rsidRDefault="00BD01AB" w:rsidP="00C90109">
      <w:r>
        <w:separator/>
      </w:r>
    </w:p>
  </w:footnote>
  <w:footnote w:type="continuationSeparator" w:id="0">
    <w:p w:rsidR="00BD01AB" w:rsidRDefault="00BD01AB" w:rsidP="00C90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15B7C"/>
    <w:multiLevelType w:val="multilevel"/>
    <w:tmpl w:val="43D15B7C"/>
    <w:lvl w:ilvl="0">
      <w:start w:val="1"/>
      <w:numFmt w:val="japaneseCounting"/>
      <w:pStyle w:val="2"/>
      <w:lvlText w:val="%1、"/>
      <w:lvlJc w:val="left"/>
      <w:pPr>
        <w:ind w:left="570" w:hanging="5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8F"/>
    <w:rsid w:val="001D11A7"/>
    <w:rsid w:val="00523A8F"/>
    <w:rsid w:val="00BD01AB"/>
    <w:rsid w:val="00C90109"/>
    <w:rsid w:val="00D543D8"/>
    <w:rsid w:val="00F5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7B666"/>
  <w15:chartTrackingRefBased/>
  <w15:docId w15:val="{9F065FD9-6702-45F5-ACDA-6CAC3B2E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1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01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01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0109"/>
    <w:rPr>
      <w:sz w:val="18"/>
      <w:szCs w:val="18"/>
    </w:rPr>
  </w:style>
  <w:style w:type="paragraph" w:styleId="2">
    <w:name w:val="List Bullet 2"/>
    <w:basedOn w:val="a"/>
    <w:qFormat/>
    <w:rsid w:val="00C90109"/>
    <w:pPr>
      <w:numPr>
        <w:numId w:val="1"/>
      </w:numPr>
      <w:ind w:left="36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2025-11-18T05:52:00Z</dcterms:created>
  <dcterms:modified xsi:type="dcterms:W3CDTF">2025-11-18T05:53:00Z</dcterms:modified>
</cp:coreProperties>
</file>