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80"/>
        <w:gridCol w:w="1485"/>
        <w:gridCol w:w="1335"/>
        <w:gridCol w:w="1350"/>
        <w:gridCol w:w="183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阳山县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  <w:lang w:eastAsia="zh-CN"/>
              </w:rPr>
              <w:t>总工会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招聘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  <w:lang w:eastAsia="zh-CN"/>
              </w:rPr>
              <w:t>阳山县工会联合会社会化工作</w:t>
            </w: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人员报名</w:t>
            </w:r>
            <w:bookmarkStart w:id="0" w:name="_Hlt490061495"/>
            <w:bookmarkEnd w:id="0"/>
            <w:bookmarkStart w:id="1" w:name="_Hlt490061496"/>
            <w:bookmarkEnd w:id="1"/>
            <w:bookmarkStart w:id="2" w:name="_Hlt490061494"/>
            <w:bookmarkEnd w:id="2"/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7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身高体重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个人学习工作经历（从小学填起）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              （×年×月至×年×月）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在何单位学习工作任何职务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有何特长及突出业绩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报名人承诺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本人提供、填写的证明资料、证件等相关材料真实、准确，没有弄虚作假,没有伪造假证明、假照片、假证书，如有不实之处，本人自愿承担相应责任。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报名人签名：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本人已认真审查本报名表，并根据招聘公告、职位要求对报考人员进行审查，愿意对上述审查意见负责。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审查人员签名：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说明：1.此表须电脑填写，双面打印；</w:t>
      </w:r>
    </w:p>
    <w:p>
      <w:pPr>
        <w:keepNext w:val="0"/>
        <w:keepLines w:val="0"/>
        <w:widowControl/>
        <w:suppressLineNumbers w:val="0"/>
        <w:ind w:firstLine="660" w:firstLineChars="30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2.此表须如实填写，经审核发现与事实不符的，责任自负。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3.家庭成员指：父母、配偶、子女。</w:t>
      </w:r>
    </w:p>
    <w:sectPr>
      <w:pgSz w:w="11906" w:h="16838"/>
      <w:pgMar w:top="1440" w:right="6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E1D3E"/>
    <w:rsid w:val="04B0159F"/>
    <w:rsid w:val="6BA82B65"/>
    <w:rsid w:val="77A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2023-11-03T08:56:00Z</dcterms:created>
  <dc:creator>ysgongan</dc:creator>
  <cp:lastModifiedBy>admin</cp:lastModifiedBy>
  <dcterms:modified xsi:type="dcterms:W3CDTF">2025-11-17T02:10:08Z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ADB97CECAEBF4D9D88CE4360DD1F279D</vt:lpwstr>
  </property>
</Properties>
</file>