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366A5">
      <w:pPr>
        <w:keepNext w:val="0"/>
        <w:keepLines w:val="0"/>
        <w:pageBreakBefore w:val="0"/>
        <w:widowControl/>
        <w:kinsoku/>
        <w:wordWrap/>
        <w:overflowPunct/>
        <w:topLinePunct w:val="0"/>
        <w:autoSpaceDE/>
        <w:autoSpaceDN/>
        <w:bidi w:val="0"/>
        <w:adjustRightInd/>
        <w:snapToGrid/>
        <w:spacing w:line="560" w:lineRule="exact"/>
        <w:ind w:right="374"/>
        <w:jc w:val="both"/>
        <w:textAlignment w:val="auto"/>
        <w:rPr>
          <w:rFonts w:hint="default" w:ascii="Times New Roman" w:hAnsi="Times New Roman" w:cs="Times New Roman"/>
          <w:highlight w:val="none"/>
        </w:rPr>
      </w:pPr>
      <w:bookmarkStart w:id="0" w:name="_GoBack"/>
      <w:bookmarkEnd w:id="0"/>
      <w:r>
        <w:rPr>
          <w:rFonts w:hint="default" w:ascii="Times New Roman" w:hAnsi="Times New Roman" w:eastAsia="方正黑体_GBK" w:cs="Times New Roman"/>
          <w:sz w:val="32"/>
          <w:szCs w:val="32"/>
          <w:highlight w:val="none"/>
        </w:rPr>
        <w:t>附件</w:t>
      </w:r>
      <w:r>
        <w:rPr>
          <w:rFonts w:hint="default" w:ascii="Times New Roman" w:hAnsi="Times New Roman" w:eastAsia="方正黑体_GBK" w:cs="Times New Roman"/>
          <w:sz w:val="32"/>
          <w:szCs w:val="32"/>
          <w:highlight w:val="none"/>
          <w:lang w:val="en-US" w:eastAsia="zh-CN"/>
        </w:rPr>
        <w:t>3</w:t>
      </w:r>
    </w:p>
    <w:p w14:paraId="7E172F3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资格复审所需材料</w:t>
      </w:r>
    </w:p>
    <w:p w14:paraId="7CE3892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highlight w:val="none"/>
        </w:rPr>
      </w:pPr>
    </w:p>
    <w:p w14:paraId="73E5C0A0">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1</w:t>
      </w:r>
      <w:r>
        <w:rPr>
          <w:rFonts w:hint="default" w:ascii="Times New Roman" w:hAnsi="Times New Roman" w:eastAsia="方正仿宋_GBK" w:cs="Times New Roman"/>
          <w:sz w:val="32"/>
          <w:szCs w:val="32"/>
          <w:highlight w:val="none"/>
          <w:lang w:val="en-US" w:eastAsia="zh-CN"/>
        </w:rPr>
        <w:t>.身份证原件及复印件1份。</w:t>
      </w:r>
    </w:p>
    <w:p w14:paraId="26A00A00">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2</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网上报名时下载打印的《报名信息表》原件</w:t>
      </w:r>
      <w:r>
        <w:rPr>
          <w:rFonts w:hint="default" w:ascii="Times New Roman" w:hAnsi="Times New Roman" w:eastAsia="方正仿宋_GBK" w:cs="Times New Roman"/>
          <w:sz w:val="32"/>
          <w:szCs w:val="32"/>
          <w:highlight w:val="none"/>
          <w:lang w:val="en-US" w:eastAsia="zh-CN"/>
        </w:rPr>
        <w:t>1份</w:t>
      </w:r>
      <w:r>
        <w:rPr>
          <w:rFonts w:hint="default" w:ascii="Times New Roman" w:hAnsi="Times New Roman" w:eastAsia="方正仿宋_GBK" w:cs="Times New Roman"/>
          <w:sz w:val="32"/>
          <w:szCs w:val="32"/>
          <w:highlight w:val="none"/>
          <w:lang w:eastAsia="zh-CN"/>
        </w:rPr>
        <w:t>。</w:t>
      </w:r>
    </w:p>
    <w:p w14:paraId="3840D753">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3</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毕业（学位）证</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暂未取得招聘条件要求的毕业（学位）证书的，可提供</w:t>
      </w:r>
      <w:r>
        <w:rPr>
          <w:rFonts w:hint="eastAsia" w:ascii="Times New Roman" w:hAnsi="Times New Roman" w:eastAsia="方正仿宋_GBK" w:cs="Times New Roman"/>
          <w:sz w:val="32"/>
          <w:szCs w:val="32"/>
          <w:highlight w:val="none"/>
          <w:lang w:eastAsia="zh-CN"/>
        </w:rPr>
        <w:t>就业推荐表</w:t>
      </w:r>
      <w:r>
        <w:rPr>
          <w:rFonts w:hint="default"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lang w:eastAsia="zh-CN"/>
        </w:rPr>
        <w:t>各学期</w:t>
      </w:r>
      <w:r>
        <w:rPr>
          <w:rFonts w:hint="default" w:ascii="Times New Roman" w:hAnsi="Times New Roman" w:eastAsia="方正仿宋_GBK" w:cs="Times New Roman"/>
          <w:sz w:val="32"/>
          <w:szCs w:val="32"/>
          <w:highlight w:val="none"/>
        </w:rPr>
        <w:t>成绩单及其他应聘佐证材料</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且须在202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月31日以前取得相应毕业（学位）证书；境外高校应届毕业生暂未取得招聘条件要求的毕业（学位）证书的，可提供入学证明、各学期成绩单及相应正规翻译资料等佐证材料，且须在202</w:t>
      </w:r>
      <w:r>
        <w:rPr>
          <w:rFonts w:hint="eastAsia"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月31日以前取得相应的学历学位</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val="en-US" w:eastAsia="zh-CN"/>
        </w:rPr>
        <w:t>原件及复印件</w:t>
      </w:r>
      <w:r>
        <w:rPr>
          <w:rFonts w:hint="default" w:ascii="Times New Roman" w:hAnsi="Times New Roman" w:eastAsia="方正仿宋_GBK" w:cs="Times New Roman"/>
          <w:sz w:val="32"/>
          <w:szCs w:val="32"/>
          <w:highlight w:val="none"/>
        </w:rPr>
        <w:t>1份</w:t>
      </w:r>
      <w:r>
        <w:rPr>
          <w:rFonts w:hint="default" w:ascii="Times New Roman" w:hAnsi="Times New Roman" w:eastAsia="方正仿宋_GBK" w:cs="Times New Roman"/>
          <w:sz w:val="32"/>
          <w:szCs w:val="32"/>
          <w:highlight w:val="none"/>
          <w:lang w:eastAsia="zh-CN"/>
        </w:rPr>
        <w:t>。</w:t>
      </w:r>
    </w:p>
    <w:p w14:paraId="5C3208D5">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4</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岗位一览表》（附件1）中对“专业”有方向要求的，在现场资格审查时，须由毕业院校依据所学学科出具相应证明或毕业成绩单及其他相关佐证材料。如教育学类（数学方向），教育学类专业报名考生应为“数学方向”，持有“教育学”专业毕业证考生，须由毕业院校出具其所学专业学科属于“数学方向”的证明或提供毕业成绩单及其他相关佐证材料认定。若毕业证书已有明确体现，则不需提供相应证明</w:t>
      </w:r>
      <w:r>
        <w:rPr>
          <w:rFonts w:hint="default" w:ascii="Times New Roman" w:hAnsi="Times New Roman" w:eastAsia="方正仿宋_GBK" w:cs="Times New Roman"/>
          <w:sz w:val="32"/>
          <w:szCs w:val="32"/>
          <w:highlight w:val="none"/>
          <w:lang w:eastAsia="zh-CN"/>
        </w:rPr>
        <w:t>。</w:t>
      </w:r>
    </w:p>
    <w:p w14:paraId="43EBFA14">
      <w:pPr>
        <w:keepNext w:val="0"/>
        <w:keepLines w:val="0"/>
        <w:pageBreakBefore w:val="0"/>
        <w:widowControl/>
        <w:kinsoku/>
        <w:wordWrap/>
        <w:overflowPunct/>
        <w:topLinePunct w:val="0"/>
        <w:autoSpaceDE/>
        <w:autoSpaceDN/>
        <w:bidi w:val="0"/>
        <w:adjustRightInd/>
        <w:snapToGrid/>
        <w:spacing w:line="560" w:lineRule="exact"/>
        <w:ind w:right="374" w:firstLine="640" w:firstLineChars="200"/>
        <w:jc w:val="both"/>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5</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rPr>
        <w:t>岗位要求的职业（执业）资格、职称证书</w:t>
      </w:r>
      <w:r>
        <w:rPr>
          <w:rFonts w:hint="default" w:ascii="Times New Roman" w:hAnsi="Times New Roman" w:eastAsia="方正仿宋_GBK" w:cs="Times New Roman"/>
          <w:sz w:val="32"/>
          <w:szCs w:val="32"/>
          <w:highlight w:val="none"/>
          <w:lang w:eastAsia="zh-CN"/>
        </w:rPr>
        <w:t>，符合报名条件的奖学金、省级以上优秀毕业生、相关竞赛获奖证书</w:t>
      </w:r>
      <w:r>
        <w:rPr>
          <w:rFonts w:hint="default" w:ascii="Times New Roman" w:hAnsi="Times New Roman" w:eastAsia="方正仿宋_GBK" w:cs="Times New Roman"/>
          <w:sz w:val="32"/>
          <w:szCs w:val="32"/>
          <w:highlight w:val="none"/>
        </w:rPr>
        <w:t>等</w:t>
      </w:r>
      <w:r>
        <w:rPr>
          <w:rFonts w:hint="default" w:ascii="Times New Roman" w:hAnsi="Times New Roman" w:eastAsia="方正仿宋_GBK" w:cs="Times New Roman"/>
          <w:sz w:val="32"/>
          <w:szCs w:val="32"/>
          <w:highlight w:val="none"/>
          <w:lang w:val="en-US" w:eastAsia="zh-CN"/>
        </w:rPr>
        <w:t>原件及复印件</w:t>
      </w:r>
      <w:r>
        <w:rPr>
          <w:rFonts w:hint="default" w:ascii="Times New Roman" w:hAnsi="Times New Roman" w:eastAsia="方正仿宋_GBK" w:cs="Times New Roman"/>
          <w:sz w:val="32"/>
          <w:szCs w:val="32"/>
          <w:highlight w:val="none"/>
        </w:rPr>
        <w:t>1份</w:t>
      </w:r>
      <w:r>
        <w:rPr>
          <w:rFonts w:hint="default" w:ascii="Times New Roman" w:hAnsi="Times New Roman" w:eastAsia="方正仿宋_GBK" w:cs="Times New Roman"/>
          <w:sz w:val="32"/>
          <w:szCs w:val="32"/>
          <w:highlight w:val="none"/>
          <w:lang w:eastAsia="zh-CN"/>
        </w:rPr>
        <w:t>。</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jOTMxNGRkZDJlYTNmNmMwODA5MjhkMDVkZTVhZmQifQ=="/>
  </w:docVars>
  <w:rsids>
    <w:rsidRoot w:val="00000000"/>
    <w:rsid w:val="019E4DF2"/>
    <w:rsid w:val="04764988"/>
    <w:rsid w:val="0A4505E1"/>
    <w:rsid w:val="11AB1FA8"/>
    <w:rsid w:val="19D43730"/>
    <w:rsid w:val="1B155287"/>
    <w:rsid w:val="1C550E46"/>
    <w:rsid w:val="1D70320E"/>
    <w:rsid w:val="2015508B"/>
    <w:rsid w:val="23335D76"/>
    <w:rsid w:val="26687F7F"/>
    <w:rsid w:val="296F6263"/>
    <w:rsid w:val="2B960E0F"/>
    <w:rsid w:val="2F1B4E0C"/>
    <w:rsid w:val="328C29A2"/>
    <w:rsid w:val="34135E28"/>
    <w:rsid w:val="348203CC"/>
    <w:rsid w:val="35C219F4"/>
    <w:rsid w:val="389A19C1"/>
    <w:rsid w:val="38A95722"/>
    <w:rsid w:val="41D332C0"/>
    <w:rsid w:val="46B15599"/>
    <w:rsid w:val="48164D90"/>
    <w:rsid w:val="4C027D81"/>
    <w:rsid w:val="536068CF"/>
    <w:rsid w:val="56B172D8"/>
    <w:rsid w:val="5AC9797A"/>
    <w:rsid w:val="5AFE3B8D"/>
    <w:rsid w:val="60541392"/>
    <w:rsid w:val="643B19AE"/>
    <w:rsid w:val="6A786C43"/>
    <w:rsid w:val="6B4B3202"/>
    <w:rsid w:val="6E2244ED"/>
    <w:rsid w:val="6F373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457</Words>
  <Characters>470</Characters>
  <Lines>0</Lines>
  <Paragraphs>0</Paragraphs>
  <TotalTime>0</TotalTime>
  <ScaleCrop>false</ScaleCrop>
  <LinksUpToDate>false</LinksUpToDate>
  <CharactersWithSpaces>470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2022-07-27T10:11:00Z</dcterms:created>
  <dc:creator>Administrator.SC-202005291211</dc:creator>
  <cp:lastModifiedBy>皮皮婷</cp:lastModifiedBy>
  <cp:lastPrinted>2025-10-31T03:28:00Z</cp:lastPrinted>
  <dcterms:modified xsi:type="dcterms:W3CDTF">2025-11-14T07:36:56Z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7E405FC20BF04F0DBEC73876F523F9BE_13</vt:lpwstr>
  </property>
  <property fmtid="{D5CDD505-2E9C-101B-9397-08002B2CF9AE}" pid="4" name="KSOTemplateDocerSaveRecord">
    <vt:lpwstr>eyJoZGlkIjoiMmVjOTMxNGRkZDJlYTNmNmMwODA5MjhkMDVkZTVhZmQiLCJ1c2VySWQiOiIzNzc5MjczODAifQ==</vt:lpwstr>
  </property>
</Properties>
</file>