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B8A6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6979920</wp:posOffset>
                </wp:positionV>
                <wp:extent cx="414020" cy="224155"/>
                <wp:effectExtent l="12700" t="0" r="30480" b="298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24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3pt;margin-top:549.6pt;height:17.65pt;width:32.6pt;z-index:251661312;v-text-anchor:middle;mso-width-relative:page;mso-height-relative:page;" fillcolor="#FFFFFF" filled="t" stroked="t" coordsize="21600,21600" o:gfxdata="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W0hCNwAAAANAQAADwAAAAAAAAABACAAAAAiAAAAZHJzL2Rvd25y&#10;ZXYueG1sUEsBAhQAFAAAAAgAh07iQH3RnQZsAgAACgUAAA4AAAAAAAAAAQAgAAAAKwEAAGRycy9l&#10;Mm9Eb2MueG1sUEsFBgAAAAAGAAYAWQEAAAkGAAAAAA=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6647180</wp:posOffset>
                </wp:positionV>
                <wp:extent cx="517525" cy="276225"/>
                <wp:effectExtent l="12700" t="0" r="2222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5" cy="27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85pt;margin-top:523.4pt;height:21.75pt;width:40.75pt;z-index:251660288;v-text-anchor:middle;mso-width-relative:page;mso-height-relative:page;" fillcolor="#FFFFFF" filled="t" stroked="t" coordsize="21600,21600" o:gfxdata="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XUW0PcAAAADQEAAA8AAAAAAAAAAQAgAAAAIgAAAGRycy9kb3du&#10;cmV2LnhtbFBLAQIUABQAAAAIAIdO4kBNKcWUbQIAAAoFAAAOAAAAAAAAAAEAIAAAACsBAABkcnMv&#10;ZTJvRG9jLnhtbFBLBQYAAAAABgAGAFkBAAAKBg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1778D220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color w:val="131313"/>
          <w:sz w:val="44"/>
          <w:szCs w:val="44"/>
        </w:rPr>
      </w:pPr>
      <w:r>
        <w:rPr>
          <w:rFonts w:hint="eastAsia" w:ascii="方正小标宋简体" w:eastAsia="方正小标宋简体"/>
          <w:color w:val="131313"/>
          <w:sz w:val="44"/>
          <w:szCs w:val="44"/>
          <w:shd w:val="clear" w:color="auto" w:fill="FFFFFF"/>
        </w:rPr>
        <w:t>公务员录用体检通用标准（试行）</w:t>
      </w:r>
    </w:p>
    <w:p w14:paraId="0FBF345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第一条  风湿性心脏病、心肌病、冠心病、先天性心脏病等器质性心脏病，不合格。先天性心脏病不需手术者或经手术治愈者，合格。</w:t>
      </w:r>
    </w:p>
    <w:p w14:paraId="37AB8DD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遇有下列情况之一的，排除病理性改变，合格：</w:t>
      </w:r>
    </w:p>
    <w:p w14:paraId="5348732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（一）心脏听诊有杂音；</w:t>
      </w:r>
    </w:p>
    <w:p w14:paraId="059BB8F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（二）频发期前收缩；</w:t>
      </w:r>
    </w:p>
    <w:p w14:paraId="5D150D3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（三）心率每分钟小于50次或大于110次；</w:t>
      </w:r>
    </w:p>
    <w:p w14:paraId="4027F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（四）心电图有异常的其他情况。</w:t>
      </w:r>
    </w:p>
    <w:p w14:paraId="2998140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第二条  血压在下列范围内，合格：收缩压小于140mmHg；舒张压小于90mmHg。</w:t>
      </w:r>
    </w:p>
    <w:p w14:paraId="0602CB4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第三条  血液系统疾病，不合格。单纯性缺铁性贫血，血红蛋白男性高于90g／L、女性高于80g／L，合格。</w:t>
      </w:r>
    </w:p>
    <w:p w14:paraId="7D3A49D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第四条  结核病不合格。但下列情况合格：</w:t>
      </w:r>
    </w:p>
    <w:p w14:paraId="656F97C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（一）原发性肺结核、继发性肺结核、结核性胸膜炎，临床治愈后稳定1年无变化者；</w:t>
      </w:r>
    </w:p>
    <w:p w14:paraId="666344C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（二）肺外结核病：肾结核、骨结核、腹膜结核、淋巴结核等，临床治愈后2年无复发，经专科医院检查无变化者。</w:t>
      </w:r>
    </w:p>
    <w:p w14:paraId="47A1CAD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第五条  慢性支气管炎伴阻塞性肺气肿、支气管扩张、支气管哮喘，不合格。</w:t>
      </w:r>
    </w:p>
    <w:p w14:paraId="18BBC67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第六条  慢性胰腺炎、溃疡性结肠炎、克罗恩病等严重慢性消化系统疾病，不合格。胃次全切除术后无严重并发症者，合格。</w:t>
      </w:r>
    </w:p>
    <w:p w14:paraId="4ED51B0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第七条  各种急慢性肝炎及肝硬化，不合格。</w:t>
      </w:r>
    </w:p>
    <w:p w14:paraId="5458C21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第八条  恶性肿瘤，不合格。</w:t>
      </w:r>
    </w:p>
    <w:p w14:paraId="610465A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第九条  肾炎、慢性肾盂肾炎、多囊肾、肾功能不全，不合格。</w:t>
      </w:r>
    </w:p>
    <w:p w14:paraId="4310D2E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糖尿病、尿崩症、肢端肥大症等内分泌系统疾病，不合格。甲状腺功能亢进治愈后1年无症状和体征者，合格。</w:t>
      </w:r>
    </w:p>
    <w:p w14:paraId="0099E1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14:paraId="01EC237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第十二条  红斑狼疮、皮肌炎和/或多发性肌炎、硬皮病、结节性多动脉炎、类风湿性关节炎等各种弥漫性结缔组织疾病，大动脉炎，不合格。</w:t>
      </w:r>
    </w:p>
    <w:p w14:paraId="4A7EF03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第十三条  晚期血吸虫病，晚期血丝虫病兼有橡皮肿或有乳糜尿，不合格。</w:t>
      </w:r>
    </w:p>
    <w:p w14:paraId="0E8FCDE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第十四条  颅骨缺损、颅内异物存留、颅脑畸形、脑外伤后综合征，不合格。</w:t>
      </w:r>
    </w:p>
    <w:p w14:paraId="2F2BDBB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第十五条  严重的慢性骨髓炎，不合格。</w:t>
      </w:r>
    </w:p>
    <w:p w14:paraId="7F5CE21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第十六条  三度单纯性甲状腺肿，不合格。</w:t>
      </w:r>
    </w:p>
    <w:p w14:paraId="1DCF3E3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第十七条  有梗阻的胆结石或泌尿系结石，不合格。</w:t>
      </w:r>
    </w:p>
    <w:p w14:paraId="7E8C2D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第十八条  淋病、梅毒、软下疳、性病性淋巴肉芽肿、尖锐湿疣、生殖器疱疹，艾滋病，不合格。</w:t>
      </w:r>
    </w:p>
    <w:p w14:paraId="210BC35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第十九条  双眼矫正视力均低于4.8（小数视力0.6），一眼失明另一眼矫正视力低于4.9（小数视力0.8），有明显视功能损害眼病者，不合格。</w:t>
      </w:r>
    </w:p>
    <w:p w14:paraId="37ACCC9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第二十条  双耳均有听力障碍，在使用人工听觉装置情况下，双耳在3米以内耳语仍听不见者，不合格。</w:t>
      </w:r>
    </w:p>
    <w:p w14:paraId="7EB310A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第二十一条  未纳入体检标准，影响正常履行职责的其他严重疾病，不合格。</w:t>
      </w:r>
    </w:p>
    <w:p w14:paraId="1D3D3102">
      <w:pPr>
        <w:adjustRightInd w:val="0"/>
        <w:snapToGrid w:val="0"/>
        <w:spacing w:line="576" w:lineRule="exact"/>
        <w:ind w:firstLine="600" w:firstLineChars="200"/>
        <w:rPr>
          <w:rFonts w:ascii="宋体" w:hAnsi="宋体"/>
          <w:sz w:val="30"/>
          <w:szCs w:val="30"/>
        </w:rPr>
      </w:pPr>
    </w:p>
    <w:p w14:paraId="5ABD14F4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2B4C75F9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28AA75E9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E20826A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333D211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14495333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3BB6D0F6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1CF8D7C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6040EF8F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482331F3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78C4DE8D">
      <w:pPr>
        <w:adjustRightInd w:val="0"/>
        <w:snapToGrid w:val="0"/>
        <w:spacing w:line="576" w:lineRule="exact"/>
        <w:ind w:firstLine="150" w:firstLineChars="50"/>
        <w:rPr>
          <w:rFonts w:ascii="宋体" w:hAnsi="宋体"/>
          <w:sz w:val="30"/>
          <w:szCs w:val="30"/>
        </w:rPr>
      </w:pPr>
    </w:p>
    <w:p w14:paraId="33001553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48052F3B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243367E6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4C1E3D6E">
      <w:pPr>
        <w:adjustRightInd w:val="0"/>
        <w:snapToGrid w:val="0"/>
        <w:spacing w:line="4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</w:p>
    <w:p w14:paraId="1994955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7455C-9449-4EB3-9CD8-389B5D3CF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7D96796-D446-4EAB-8A56-7B2BC5F6A6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3A8BF7-763C-4634-816F-F5C872EEBB9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C658446-365C-4395-AD7A-EB74FF38CF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0675E59"/>
    <w:rsid w:val="03DC6409"/>
    <w:rsid w:val="0E6928D2"/>
    <w:rsid w:val="0FC713A1"/>
    <w:rsid w:val="10B92771"/>
    <w:rsid w:val="133861A5"/>
    <w:rsid w:val="18C63235"/>
    <w:rsid w:val="18F4009E"/>
    <w:rsid w:val="1C1F48EF"/>
    <w:rsid w:val="1C55331A"/>
    <w:rsid w:val="1E396F2F"/>
    <w:rsid w:val="25E45E86"/>
    <w:rsid w:val="29BA46F0"/>
    <w:rsid w:val="2C4B1044"/>
    <w:rsid w:val="2EC95E1F"/>
    <w:rsid w:val="31AA46F8"/>
    <w:rsid w:val="335C10E7"/>
    <w:rsid w:val="3BB80B11"/>
    <w:rsid w:val="3BB9557F"/>
    <w:rsid w:val="3D567115"/>
    <w:rsid w:val="3EEE0C70"/>
    <w:rsid w:val="400B3F23"/>
    <w:rsid w:val="4B4D2056"/>
    <w:rsid w:val="4C3F2A93"/>
    <w:rsid w:val="4CB95B53"/>
    <w:rsid w:val="4D555D2B"/>
    <w:rsid w:val="58674D22"/>
    <w:rsid w:val="5C7519F9"/>
    <w:rsid w:val="6A4230EF"/>
    <w:rsid w:val="6E107AAA"/>
    <w:rsid w:val="6E673003"/>
    <w:rsid w:val="744C3764"/>
    <w:rsid w:val="768B24E7"/>
    <w:rsid w:val="776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3656</Words>
  <Characters>3974</Characters>
  <Lines>0</Lines>
  <Paragraphs>0</Paragraphs>
  <TotalTime>43</TotalTime>
  <ScaleCrop>false</ScaleCrop>
  <LinksUpToDate>false</LinksUpToDate>
  <CharactersWithSpaces>3974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杜丽芬</dc:creator>
  <cp:lastModifiedBy>剪刀布</cp:lastModifiedBy>
  <cp:lastPrinted>2025-07-21T09:47:00Z</cp:lastPrinted>
  <dcterms:modified xsi:type="dcterms:W3CDTF">2025-09-15T09:58:34Z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eyJoZGlkIjoiN2MwZTU5YzEwMDgzYzAwZTE0ZTY5MTAyYjVhNGRiZjciLCJ1c2VySWQiOiIzNTExNjM3MDUifQ==</vt:lpwstr>
  </property>
  <property fmtid="{D5CDD505-2E9C-101B-9397-08002B2CF9AE}" pid="4" name="ICV">
    <vt:lpwstr>9BD1DE9FA7C842F3BF49DC41A24AFBA7_12</vt:lpwstr>
  </property>
</Properties>
</file>