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代码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2CA5"/>
    <w:rsid w:val="17CD6003"/>
    <w:rsid w:val="2EAC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378</Characters>
  <Lines>0</Lines>
  <Paragraphs>0</Paragraphs>
  <TotalTime>0</TotalTime>
  <ScaleCrop>false</ScaleCrop>
  <LinksUpToDate>false</LinksUpToDate>
  <CharactersWithSpaces>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皮皮婷</cp:lastModifiedBy>
  <dcterms:modified xsi:type="dcterms:W3CDTF">2025-11-05T06:55:37Z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eyJoZGlkIjoiYTM4YWE1MzY4MTZlYmZhYWM5OWJjNjhlNGYzNTAxNTUiLCJ1c2VySWQiOiIxMjU4Mzk4MjgifQ==</vt:lpwstr>
  </property>
  <property fmtid="{D5CDD505-2E9C-101B-9397-08002B2CF9AE}" pid="4" name="ICV">
    <vt:lpwstr>7D9A17CAD58343F2AD3D378844EB5263_13</vt:lpwstr>
  </property>
</Properties>
</file>