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37539">
      <w:pPr>
        <w:keepNext w:val="0"/>
        <w:keepLines w:val="0"/>
        <w:pageBreakBefore w:val="0"/>
        <w:widowControl w:val="0"/>
        <w:tabs>
          <w:tab w:val="left" w:pos="4123"/>
          <w:tab w:val="left" w:pos="62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/>
        <w:jc w:val="both"/>
        <w:textAlignment w:val="auto"/>
        <w:rPr>
          <w:rFonts w:hint="eastAsia" w:ascii="Times New Roman" w:hAnsi="Times New Roman" w:eastAsia="方正小标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0"/>
          <w:szCs w:val="30"/>
          <w:lang w:val="en-US" w:eastAsia="zh-CN"/>
        </w:rPr>
        <w:t>附件1</w:t>
      </w:r>
      <w:bookmarkStart w:id="0" w:name="_GoBack"/>
      <w:bookmarkEnd w:id="0"/>
    </w:p>
    <w:p w14:paraId="03662D1A">
      <w:pPr>
        <w:keepNext w:val="0"/>
        <w:keepLines w:val="0"/>
        <w:pageBreakBefore w:val="0"/>
        <w:widowControl w:val="0"/>
        <w:tabs>
          <w:tab w:val="left" w:pos="4123"/>
          <w:tab w:val="left" w:pos="62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“三支一扶”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人员健康状况要求</w:t>
      </w:r>
    </w:p>
    <w:p w14:paraId="67CDC85D">
      <w:pPr>
        <w:keepNext w:val="0"/>
        <w:keepLines w:val="0"/>
        <w:pageBreakBefore w:val="0"/>
        <w:widowControl w:val="0"/>
        <w:tabs>
          <w:tab w:val="left" w:pos="4123"/>
          <w:tab w:val="left" w:pos="6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27" w:firstLineChars="196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046BAFE">
      <w:pPr>
        <w:keepNext w:val="0"/>
        <w:keepLines w:val="0"/>
        <w:pageBreakBefore w:val="0"/>
        <w:widowControl w:val="0"/>
        <w:tabs>
          <w:tab w:val="left" w:pos="4123"/>
          <w:tab w:val="left" w:pos="6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有以下疾病或生理缺陷的高校毕业生，不能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聘用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：</w:t>
      </w:r>
    </w:p>
    <w:p w14:paraId="5D4812D2">
      <w:pPr>
        <w:keepNext w:val="0"/>
        <w:keepLines w:val="0"/>
        <w:pageBreakBefore w:val="0"/>
        <w:widowControl w:val="0"/>
        <w:tabs>
          <w:tab w:val="left" w:pos="4123"/>
          <w:tab w:val="left" w:pos="6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27" w:firstLineChars="196"/>
        <w:jc w:val="both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1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.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严重心脏病（先天性心脏病经手术治愈，或房室间隔缺损分留量少，动脉导管未闭返流血量少，经二级以上医院专科检查确定无需手术者除外）、心肌病、高血压病。</w:t>
      </w:r>
    </w:p>
    <w:p w14:paraId="7682D463">
      <w:pPr>
        <w:keepNext w:val="0"/>
        <w:keepLines w:val="0"/>
        <w:pageBreakBefore w:val="0"/>
        <w:widowControl w:val="0"/>
        <w:tabs>
          <w:tab w:val="left" w:pos="4123"/>
          <w:tab w:val="left" w:pos="6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27" w:firstLineChars="196"/>
        <w:jc w:val="both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2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.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重症支气管扩张、哮喘，恶性肿瘤、慢性肾炎，尿毒症。</w:t>
      </w:r>
    </w:p>
    <w:p w14:paraId="6A2A11DC">
      <w:pPr>
        <w:keepNext w:val="0"/>
        <w:keepLines w:val="0"/>
        <w:pageBreakBefore w:val="0"/>
        <w:widowControl w:val="0"/>
        <w:tabs>
          <w:tab w:val="left" w:pos="4123"/>
          <w:tab w:val="left" w:pos="6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27" w:firstLineChars="196"/>
        <w:jc w:val="both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3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.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严重的血液、内分泌及代谢系统疾病、风湿性疾病。</w:t>
      </w:r>
    </w:p>
    <w:p w14:paraId="79F8CE6A">
      <w:pPr>
        <w:keepNext w:val="0"/>
        <w:keepLines w:val="0"/>
        <w:pageBreakBefore w:val="0"/>
        <w:widowControl w:val="0"/>
        <w:tabs>
          <w:tab w:val="left" w:pos="4123"/>
          <w:tab w:val="left" w:pos="6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27" w:firstLineChars="196"/>
        <w:jc w:val="both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4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.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重症或难治性癫痫或其他神经系统疾病；严重精神病未治愈、精神活性物质滥用和依赖。</w:t>
      </w:r>
    </w:p>
    <w:p w14:paraId="7B0748AE">
      <w:pPr>
        <w:keepNext w:val="0"/>
        <w:keepLines w:val="0"/>
        <w:pageBreakBefore w:val="0"/>
        <w:widowControl w:val="0"/>
        <w:tabs>
          <w:tab w:val="left" w:pos="4123"/>
          <w:tab w:val="left" w:pos="6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27" w:firstLineChars="196"/>
        <w:jc w:val="both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5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.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慢性肝炎病人并且肝功能不正常者（肝炎病原携带者但肝功能正常者除外）。</w:t>
      </w:r>
    </w:p>
    <w:p w14:paraId="4D1BFD4D">
      <w:pPr>
        <w:keepNext w:val="0"/>
        <w:keepLines w:val="0"/>
        <w:pageBreakBefore w:val="0"/>
        <w:widowControl w:val="0"/>
        <w:tabs>
          <w:tab w:val="left" w:pos="4123"/>
          <w:tab w:val="left" w:pos="6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6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.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结核病，除以下情况外均不能参加：</w:t>
      </w:r>
    </w:p>
    <w:p w14:paraId="1807583F">
      <w:pPr>
        <w:keepNext w:val="0"/>
        <w:keepLines w:val="0"/>
        <w:pageBreakBefore w:val="0"/>
        <w:widowControl w:val="0"/>
        <w:tabs>
          <w:tab w:val="left" w:pos="4123"/>
          <w:tab w:val="left" w:pos="6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（1）原发型肺结核、浸润型肺结核已硬结稳定；结核型胸膜炎已治愈，或治愈后遗有胸膜肥厚者；</w:t>
      </w:r>
    </w:p>
    <w:p w14:paraId="7215A132">
      <w:pPr>
        <w:keepNext w:val="0"/>
        <w:keepLines w:val="0"/>
        <w:pageBreakBefore w:val="0"/>
        <w:widowControl w:val="0"/>
        <w:tabs>
          <w:tab w:val="left" w:pos="4123"/>
          <w:tab w:val="left" w:pos="6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27" w:firstLineChars="196"/>
        <w:jc w:val="both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（2）一切肺外结核（肾结核、骨结核、腹膜结核等）、血行性播散型肺结核治愈后一年以上未复发，经二级以上医院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（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或结核病防治所）专科检查无变化者；</w:t>
      </w:r>
    </w:p>
    <w:p w14:paraId="3D151609">
      <w:pPr>
        <w:keepNext w:val="0"/>
        <w:keepLines w:val="0"/>
        <w:pageBreakBefore w:val="0"/>
        <w:widowControl w:val="0"/>
        <w:tabs>
          <w:tab w:val="left" w:pos="4123"/>
          <w:tab w:val="left" w:pos="6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27" w:firstLineChars="196"/>
        <w:jc w:val="both"/>
        <w:textAlignment w:val="auto"/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（3）淋巴腺结核已临床治愈无症状者。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4CE469D-8B41-456D-8AD4-3850A91421C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19C6C88-7A82-44D2-8076-10B84E78D53D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CA67528A-F8AC-4EE5-9D0C-03C5C70FA8D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仿宋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63BE5B46-8D20-476B-9B54-5C6F3B1394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242B1"/>
    <w:rsid w:val="2EB11852"/>
    <w:rsid w:val="52FB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qFormat/>
    <w:uiPriority w:val="0"/>
    <w:pPr>
      <w:spacing w:before="120"/>
    </w:pPr>
    <w:rPr>
      <w:rFonts w:ascii="Arial" w:hAnsi="Arial" w:cs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393</Characters>
  <Lines>0</Lines>
  <Paragraphs>0</Paragraphs>
  <TotalTime>1</TotalTime>
  <ScaleCrop>false</ScaleCrop>
  <LinksUpToDate>false</LinksUpToDate>
  <CharactersWithSpaces>393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2025-11-03T08:25:00Z</dcterms:created>
  <dc:creator>Administrator</dc:creator>
  <cp:lastModifiedBy>马明</cp:lastModifiedBy>
  <dcterms:modified xsi:type="dcterms:W3CDTF">2025-11-03T08:40:23Z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eyJoZGlkIjoiNDQ0NWUyYzkwN2FlYmJmYTgxZjE5YTE4NmI4NmIwOTIiLCJ1c2VySWQiOiIyMzMyMDMzNzUifQ==</vt:lpwstr>
  </property>
  <property fmtid="{D5CDD505-2E9C-101B-9397-08002B2CF9AE}" pid="4" name="ICV">
    <vt:lpwstr>63F20088AA73416F81A8C0FD6728107B_12</vt:lpwstr>
  </property>
</Properties>
</file>