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i w:val="0"/>
          <w:caps w:val="0"/>
          <w:color w:val="auto"/>
          <w:spacing w:val="0"/>
          <w:w w:val="100"/>
          <w:sz w:val="44"/>
          <w:szCs w:val="44"/>
          <w:lang w:val="en-US" w:eastAsia="zh-CN"/>
        </w:rPr>
      </w:pPr>
      <w:r>
        <w:rPr>
          <w:rFonts w:hint="eastAsia" w:ascii="方正小标宋简体" w:hAnsi="方正小标宋简体" w:eastAsia="方正小标宋简体" w:cs="方正小标宋简体"/>
          <w:b w:val="0"/>
          <w:i w:val="0"/>
          <w:caps w:val="0"/>
          <w:color w:val="auto"/>
          <w:spacing w:val="0"/>
          <w:w w:val="100"/>
          <w:sz w:val="44"/>
          <w:szCs w:val="44"/>
          <w:lang w:val="en-US" w:eastAsia="zh-CN"/>
        </w:rPr>
        <w:t>舟山市医疗保障局关于公开选聘医疗保障社会监督员的公告</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为进一步加强医疗保障基金监管，强化社会监督，构建社会共治格局，共同维护基金安全，根据《舟山市医疗保障社会监督员制度》等有关规定，舟山市医疗保障局决定面向社会公开选聘医疗保障社会监督员（以下简称“社会监督员”）若干名，现将有关事项公告如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r>
        <w:rPr>
          <w:rFonts w:hint="eastAsia" w:ascii="黑体" w:hAnsi="黑体" w:eastAsia="黑体" w:cs="黑体"/>
          <w:b w:val="0"/>
          <w:i w:val="0"/>
          <w:caps w:val="0"/>
          <w:color w:val="auto"/>
          <w:spacing w:val="0"/>
          <w:w w:val="100"/>
          <w:sz w:val="32"/>
          <w:szCs w:val="32"/>
          <w:lang w:val="en-US" w:eastAsia="zh-CN"/>
        </w:rPr>
        <w:t xml:space="preserve">    一、选聘条件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（一）拥护党的路线、方针、政策，遵守国家法律法规，践行社会主义核心价值观，热心社会公益，作风正派、遵纪守法、办事公正，具有较强的社会责任心和正义感；</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（二）舟山市基本医疗保险参保人员，18周岁以上、60周岁以下（特殊情况可以放宽到65周岁），具有完全民事行为能力的中华人民共和国公民；</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（三）熟悉医疗保障、卫生健康等领域的法律法规和政策制度，具备专业技能，善于联系群众，热心医保服务工作；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（四）自愿义务参加医疗保障基金社会监督工作，自觉接受医疗保障行政部门的指导和工作安排；</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（五）具备与履行医疗保障基金社会监督职责相适应的健康状况和综合素质能力；</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（六）市、区党代表，人大代表，政协委员，先进模范人物，新闻媒体工作者，社区工作者优先考虑；</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（七）遵守国家宪法和法律，未发生违纪违法等问题，没有出现在社会上造成不良影响等方面问题；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（八）保守秘密、遵守纪律，未经允许不得公开或泄露参与监督活动获悉的工作内容和信息。</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r>
        <w:rPr>
          <w:rFonts w:hint="eastAsia" w:ascii="黑体" w:hAnsi="黑体" w:eastAsia="黑体" w:cs="黑体"/>
          <w:b w:val="0"/>
          <w:i w:val="0"/>
          <w:caps w:val="0"/>
          <w:color w:val="auto"/>
          <w:spacing w:val="0"/>
          <w:w w:val="100"/>
          <w:sz w:val="32"/>
          <w:szCs w:val="32"/>
          <w:lang w:val="en-US" w:eastAsia="zh-CN"/>
        </w:rPr>
        <w:t xml:space="preserve">    二、主要工作任务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（一）宣传医保基金监管相关法律法规、政策文件和医疗保障知识；</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（一）对全市定点医药机构及其工作人员提供医药服务、使用医保基金，以及参保人员使用医保基金行为等进行社会监督，发现并及时反馈医保基金使用违法违规行为线索；</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（二）对全市医疗保障行政部门、医保经办机构及其工作人员在医疗保障基金管理过程中依法行政、工作作风、廉洁自律等行为进行监督，提出完善医保政策、优化医保管理、强化基金监管等建议；</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（四）关注民声舆情，广泛听取、了解、收集和反映社会各界对医保基金监管工作的意见、建议；</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（五）听取医疗保障行政部门、经办机构关于医疗保障基金收支管理情况的通报，对医疗保障工作提出意见和建议；</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（六）承担医疗保障行政部门委托的其他相关工作。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r>
        <w:rPr>
          <w:rFonts w:hint="eastAsia" w:ascii="黑体" w:hAnsi="黑体" w:eastAsia="黑体" w:cs="黑体"/>
          <w:b w:val="0"/>
          <w:i w:val="0"/>
          <w:caps w:val="0"/>
          <w:color w:val="auto"/>
          <w:spacing w:val="0"/>
          <w:w w:val="100"/>
          <w:sz w:val="32"/>
          <w:szCs w:val="32"/>
          <w:lang w:val="en-US" w:eastAsia="zh-CN"/>
        </w:rPr>
        <w:t xml:space="preserve">    三、报名方式</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按照自愿原则，通过个人自荐、单位推荐方式报名，有意向者请于11月15日下午5时前将信息登记表发送至邮箱sybj2020@126.com。</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r>
        <w:rPr>
          <w:rFonts w:hint="eastAsia" w:ascii="黑体" w:hAnsi="黑体" w:eastAsia="黑体" w:cs="黑体"/>
          <w:b w:val="0"/>
          <w:i w:val="0"/>
          <w:caps w:val="0"/>
          <w:color w:val="auto"/>
          <w:spacing w:val="0"/>
          <w:w w:val="100"/>
          <w:sz w:val="32"/>
          <w:szCs w:val="32"/>
          <w:lang w:val="en-US" w:eastAsia="zh-CN"/>
        </w:rPr>
        <w:t xml:space="preserve">    四、其他事项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（一）舟山市医疗保障局将根据报名人员的具体情况，综合考虑候选人专业背景、工作经历、年龄结构、地区分布等情况遴选后向社会公示，公示无异议后颁发社会监督员聘书，医疗保障社会监督员任期2年；</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（二）医疗保障社会监督员工作为公益属性，无报酬，社会监督员提供欺诈骗保违法违规线索，经查证属实的，按照医疗保障部门举报奖励办法有关规定执行。</w:t>
      </w:r>
      <w:bookmarkStart w:id="0" w:name="_GoBack"/>
      <w:bookmarkEnd w:id="0"/>
    </w:p>
    <w:p>
      <w:pPr>
        <w:pStyle w:val="2"/>
        <w:rPr>
          <w:rFonts w:hint="eastAsia" w:ascii="仿宋_GB2312" w:hAnsi="仿宋_GB2312" w:eastAsia="仿宋_GB2312" w:cs="仿宋_GB2312"/>
          <w:b w:val="0"/>
          <w:i w:val="0"/>
          <w:caps w:val="0"/>
          <w:color w:val="auto"/>
          <w:spacing w:val="0"/>
          <w:w w:val="100"/>
          <w:sz w:val="32"/>
          <w:szCs w:val="32"/>
          <w:lang w:val="en-US" w:eastAsia="zh-CN"/>
        </w:rPr>
      </w:pPr>
    </w:p>
    <w:p>
      <w:pPr>
        <w:pStyle w:val="2"/>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附件：舟山市医疗保障社会监督员报名表</w:t>
      </w:r>
    </w:p>
    <w:p>
      <w:pPr>
        <w:pStyle w:val="2"/>
        <w:rPr>
          <w:rFonts w:hint="eastAsia" w:ascii="仿宋_GB2312" w:hAnsi="仿宋_GB2312" w:eastAsia="仿宋_GB2312" w:cs="仿宋_GB2312"/>
          <w:b w:val="0"/>
          <w:i w:val="0"/>
          <w:caps w:val="0"/>
          <w:color w:val="auto"/>
          <w:spacing w:val="0"/>
          <w:w w:val="100"/>
          <w:sz w:val="32"/>
          <w:szCs w:val="32"/>
          <w:lang w:val="en-US" w:eastAsia="zh-CN"/>
        </w:rPr>
      </w:pPr>
    </w:p>
    <w:p>
      <w:pPr>
        <w:pStyle w:val="2"/>
        <w:rPr>
          <w:rFonts w:hint="default" w:ascii="仿宋_GB2312" w:hAnsi="仿宋_GB2312" w:eastAsia="仿宋_GB2312" w:cs="仿宋_GB2312"/>
          <w:b w:val="0"/>
          <w:i w:val="0"/>
          <w:caps w:val="0"/>
          <w:color w:val="auto"/>
          <w:spacing w:val="0"/>
          <w:w w:val="100"/>
          <w:sz w:val="32"/>
          <w:szCs w:val="32"/>
          <w:lang w:val="en-US" w:eastAsia="zh-CN"/>
        </w:rPr>
      </w:pPr>
    </w:p>
    <w:p>
      <w:pPr>
        <w:pStyle w:val="2"/>
        <w:jc w:val="right"/>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舟山市医疗保障局</w:t>
      </w:r>
    </w:p>
    <w:p>
      <w:pPr>
        <w:pStyle w:val="2"/>
        <w:jc w:val="right"/>
        <w:rPr>
          <w:rFonts w:hint="default"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 xml:space="preserve">                                2025年10月31日</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pStyle w:val="2"/>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r>
        <w:rPr>
          <w:rFonts w:hint="eastAsia" w:ascii="黑体" w:hAnsi="黑体" w:eastAsia="黑体" w:cs="黑体"/>
          <w:b w:val="0"/>
          <w:i w:val="0"/>
          <w:caps w:val="0"/>
          <w:color w:val="auto"/>
          <w:spacing w:val="0"/>
          <w:w w:val="10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val="0"/>
          <w:i w:val="0"/>
          <w:caps w:val="0"/>
          <w:color w:val="auto"/>
          <w:spacing w:val="-10"/>
          <w:w w:val="100"/>
          <w:sz w:val="44"/>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val="0"/>
          <w:i w:val="0"/>
          <w:caps w:val="0"/>
          <w:color w:val="auto"/>
          <w:spacing w:val="-10"/>
          <w:w w:val="100"/>
          <w:sz w:val="44"/>
          <w:szCs w:val="32"/>
          <w:lang w:val="en-US" w:eastAsia="zh-CN"/>
        </w:rPr>
      </w:pPr>
      <w:r>
        <w:rPr>
          <w:rFonts w:hint="eastAsia" w:ascii="方正小标宋简体" w:hAnsi="方正小标宋简体" w:eastAsia="方正小标宋简体" w:cs="方正小标宋简体"/>
          <w:b w:val="0"/>
          <w:bCs w:val="0"/>
          <w:i w:val="0"/>
          <w:caps w:val="0"/>
          <w:color w:val="auto"/>
          <w:spacing w:val="-10"/>
          <w:w w:val="100"/>
          <w:sz w:val="44"/>
          <w:szCs w:val="32"/>
          <w:lang w:val="en-US" w:eastAsia="zh-CN"/>
        </w:rPr>
        <w:t>舟山市医疗保障社会监督员报名表</w:t>
      </w:r>
    </w:p>
    <w:p>
      <w:pPr>
        <w:pStyle w:val="2"/>
        <w:rPr>
          <w:rFonts w:hint="eastAsia"/>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760"/>
        <w:gridCol w:w="441"/>
        <w:gridCol w:w="1222"/>
        <w:gridCol w:w="588"/>
        <w:gridCol w:w="618"/>
        <w:gridCol w:w="759"/>
        <w:gridCol w:w="467"/>
        <w:gridCol w:w="120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22" w:type="dxa"/>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姓名</w:t>
            </w:r>
          </w:p>
        </w:tc>
        <w:tc>
          <w:tcPr>
            <w:tcW w:w="1201"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1222" w:type="dxa"/>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性别</w:t>
            </w:r>
          </w:p>
        </w:tc>
        <w:tc>
          <w:tcPr>
            <w:tcW w:w="1206"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1226"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出生年月</w:t>
            </w:r>
          </w:p>
        </w:tc>
        <w:tc>
          <w:tcPr>
            <w:tcW w:w="1202" w:type="dxa"/>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1243" w:type="dxa"/>
            <w:vMerge w:val="restart"/>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22" w:type="dxa"/>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民族</w:t>
            </w:r>
          </w:p>
        </w:tc>
        <w:tc>
          <w:tcPr>
            <w:tcW w:w="1201"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1222" w:type="dxa"/>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政治面貌</w:t>
            </w:r>
          </w:p>
        </w:tc>
        <w:tc>
          <w:tcPr>
            <w:tcW w:w="1206"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1226"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学历</w:t>
            </w:r>
          </w:p>
        </w:tc>
        <w:tc>
          <w:tcPr>
            <w:tcW w:w="1202" w:type="dxa"/>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1243" w:type="dxa"/>
            <w:vMerge w:val="continue"/>
            <w:noWrap w:val="0"/>
            <w:vAlign w:val="top"/>
          </w:tcPr>
          <w:p>
            <w:pPr>
              <w:pStyle w:val="2"/>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82"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身份证号码</w:t>
            </w:r>
          </w:p>
        </w:tc>
        <w:tc>
          <w:tcPr>
            <w:tcW w:w="5297" w:type="dxa"/>
            <w:gridSpan w:val="7"/>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1243" w:type="dxa"/>
            <w:vMerge w:val="continue"/>
            <w:noWrap w:val="0"/>
            <w:vAlign w:val="top"/>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82"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电子邮箱</w:t>
            </w:r>
          </w:p>
        </w:tc>
        <w:tc>
          <w:tcPr>
            <w:tcW w:w="2251" w:type="dxa"/>
            <w:gridSpan w:val="3"/>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1377"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手机号码</w:t>
            </w:r>
          </w:p>
        </w:tc>
        <w:tc>
          <w:tcPr>
            <w:tcW w:w="1669"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1243" w:type="dxa"/>
            <w:vMerge w:val="continue"/>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82"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工作单位及职务</w:t>
            </w:r>
          </w:p>
        </w:tc>
        <w:tc>
          <w:tcPr>
            <w:tcW w:w="2251" w:type="dxa"/>
            <w:gridSpan w:val="3"/>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1377" w:type="dxa"/>
            <w:gridSpan w:val="2"/>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在职/退休</w:t>
            </w:r>
          </w:p>
        </w:tc>
        <w:tc>
          <w:tcPr>
            <w:tcW w:w="2912" w:type="dxa"/>
            <w:gridSpan w:val="3"/>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1" w:hRule="atLeast"/>
          <w:jc w:val="center"/>
        </w:trPr>
        <w:tc>
          <w:tcPr>
            <w:tcW w:w="1982" w:type="dxa"/>
            <w:gridSpan w:val="2"/>
            <w:noWrap w:val="0"/>
            <w:vAlign w:val="center"/>
          </w:tcPr>
          <w:p>
            <w:pPr>
              <w:pStyle w:val="2"/>
              <w:jc w:val="center"/>
              <w:rPr>
                <w:rFonts w:hint="eastAsia"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简历</w:t>
            </w:r>
          </w:p>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c>
          <w:tcPr>
            <w:tcW w:w="6540" w:type="dxa"/>
            <w:gridSpan w:val="8"/>
            <w:noWrap w:val="0"/>
            <w:vAlign w:val="center"/>
          </w:tcPr>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1982" w:type="dxa"/>
            <w:gridSpan w:val="2"/>
            <w:noWrap w:val="0"/>
            <w:vAlign w:val="center"/>
          </w:tcPr>
          <w:p>
            <w:pPr>
              <w:pStyle w:val="2"/>
              <w:jc w:val="center"/>
              <w:rPr>
                <w:rFonts w:hint="eastAsia"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自荐人诚信</w:t>
            </w:r>
          </w:p>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承诺</w:t>
            </w:r>
          </w:p>
        </w:tc>
        <w:tc>
          <w:tcPr>
            <w:tcW w:w="6540" w:type="dxa"/>
            <w:gridSpan w:val="8"/>
            <w:noWrap w:val="0"/>
            <w:vAlign w:val="top"/>
          </w:tcPr>
          <w:p>
            <w:pPr>
              <w:pStyle w:val="2"/>
              <w:ind w:firstLine="480" w:firstLineChars="200"/>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default" w:ascii="Times New Roman" w:hAnsi="Times New Roman" w:eastAsia="仿宋_GB2312" w:cs="Times New Roman"/>
                <w:b w:val="0"/>
                <w:i w:val="0"/>
                <w:caps w:val="0"/>
                <w:color w:val="auto"/>
                <w:spacing w:val="0"/>
                <w:w w:val="100"/>
                <w:sz w:val="24"/>
                <w:szCs w:val="24"/>
                <w:vertAlign w:val="baseline"/>
                <w:lang w:val="en-US" w:eastAsia="zh-CN"/>
              </w:rPr>
              <w:t>本人郑重承诺：1.所填报的内容以及提交的资料属实，自愿承担因提供虚假信息或材料引发的一切后果</w:t>
            </w:r>
            <w:r>
              <w:rPr>
                <w:rFonts w:hint="eastAsia" w:ascii="Times New Roman" w:hAnsi="Times New Roman" w:eastAsia="仿宋_GB2312" w:cs="Times New Roman"/>
                <w:b w:val="0"/>
                <w:i w:val="0"/>
                <w:caps w:val="0"/>
                <w:color w:val="auto"/>
                <w:spacing w:val="0"/>
                <w:w w:val="100"/>
                <w:sz w:val="24"/>
                <w:szCs w:val="24"/>
                <w:vertAlign w:val="baseline"/>
                <w:lang w:val="en-US" w:eastAsia="zh-CN"/>
              </w:rPr>
              <w:t>。</w:t>
            </w:r>
            <w:r>
              <w:rPr>
                <w:rFonts w:hint="default" w:ascii="Times New Roman" w:hAnsi="Times New Roman" w:eastAsia="仿宋_GB2312" w:cs="Times New Roman"/>
                <w:b w:val="0"/>
                <w:i w:val="0"/>
                <w:caps w:val="0"/>
                <w:color w:val="auto"/>
                <w:spacing w:val="0"/>
                <w:w w:val="100"/>
                <w:sz w:val="24"/>
                <w:szCs w:val="24"/>
                <w:vertAlign w:val="baseline"/>
                <w:lang w:val="en-US" w:eastAsia="zh-CN"/>
              </w:rPr>
              <w:t>2.接受医疗保障行政部门的指导，自愿义务按照《</w:t>
            </w:r>
            <w:r>
              <w:rPr>
                <w:rFonts w:hint="eastAsia" w:ascii="Times New Roman" w:hAnsi="Times New Roman" w:eastAsia="仿宋_GB2312" w:cs="Times New Roman"/>
                <w:b w:val="0"/>
                <w:i w:val="0"/>
                <w:caps w:val="0"/>
                <w:color w:val="auto"/>
                <w:spacing w:val="0"/>
                <w:w w:val="100"/>
                <w:sz w:val="24"/>
                <w:szCs w:val="24"/>
                <w:vertAlign w:val="baseline"/>
                <w:lang w:val="en-US" w:eastAsia="zh-CN"/>
              </w:rPr>
              <w:t>舟山市医疗保障社会监督员制度》</w:t>
            </w:r>
            <w:r>
              <w:rPr>
                <w:rFonts w:hint="default" w:ascii="Times New Roman" w:hAnsi="Times New Roman" w:eastAsia="仿宋_GB2312" w:cs="Times New Roman"/>
                <w:b w:val="0"/>
                <w:i w:val="0"/>
                <w:caps w:val="0"/>
                <w:color w:val="auto"/>
                <w:spacing w:val="0"/>
                <w:w w:val="100"/>
                <w:sz w:val="24"/>
                <w:szCs w:val="24"/>
                <w:vertAlign w:val="baseline"/>
                <w:lang w:val="en-US" w:eastAsia="zh-CN"/>
              </w:rPr>
              <w:t>开展医疗保障基金社会监督工作。</w:t>
            </w:r>
          </w:p>
          <w:p>
            <w:pPr>
              <w:pStyle w:val="2"/>
              <w:ind w:firstLine="480" w:firstLineChars="200"/>
              <w:rPr>
                <w:rFonts w:hint="default" w:ascii="Times New Roman" w:hAnsi="Times New Roman" w:eastAsia="仿宋_GB2312" w:cs="Times New Roman"/>
                <w:b w:val="0"/>
                <w:i w:val="0"/>
                <w:caps w:val="0"/>
                <w:color w:val="auto"/>
                <w:spacing w:val="0"/>
                <w:w w:val="100"/>
                <w:sz w:val="24"/>
                <w:szCs w:val="24"/>
                <w:vertAlign w:val="baseline"/>
                <w:lang w:val="en-US" w:eastAsia="zh-CN"/>
              </w:rPr>
            </w:pPr>
          </w:p>
          <w:p>
            <w:pPr>
              <w:pStyle w:val="2"/>
              <w:ind w:firstLine="480" w:firstLineChars="200"/>
              <w:jc w:val="center"/>
              <w:rPr>
                <w:rFonts w:hint="eastAsia"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 xml:space="preserve">        本人签字：___________</w:t>
            </w:r>
          </w:p>
          <w:p>
            <w:pPr>
              <w:pStyle w:val="2"/>
              <w:ind w:firstLine="480" w:firstLineChars="200"/>
              <w:jc w:val="center"/>
              <w:rPr>
                <w:rFonts w:hint="eastAsia" w:ascii="Times New Roman" w:hAnsi="Times New Roman" w:eastAsia="仿宋_GB2312" w:cs="Times New Roman"/>
                <w:b w:val="0"/>
                <w:i w:val="0"/>
                <w:caps w:val="0"/>
                <w:color w:val="auto"/>
                <w:spacing w:val="0"/>
                <w:w w:val="100"/>
                <w:sz w:val="24"/>
                <w:szCs w:val="24"/>
                <w:vertAlign w:val="baseline"/>
                <w:lang w:val="en-US" w:eastAsia="zh-CN"/>
              </w:rPr>
            </w:pPr>
          </w:p>
          <w:p>
            <w:pPr>
              <w:pStyle w:val="2"/>
              <w:ind w:firstLine="480" w:firstLineChars="200"/>
              <w:jc w:val="center"/>
              <w:rPr>
                <w:rFonts w:hint="eastAsia"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 xml:space="preserve">         _____年_____月_____日</w:t>
            </w:r>
          </w:p>
          <w:p>
            <w:pPr>
              <w:pStyle w:val="2"/>
              <w:ind w:firstLine="480" w:firstLineChars="200"/>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6" w:hRule="atLeast"/>
          <w:jc w:val="center"/>
        </w:trPr>
        <w:tc>
          <w:tcPr>
            <w:tcW w:w="1982" w:type="dxa"/>
            <w:gridSpan w:val="2"/>
            <w:noWrap w:val="0"/>
            <w:vAlign w:val="center"/>
          </w:tcPr>
          <w:p>
            <w:pPr>
              <w:pStyle w:val="2"/>
              <w:jc w:val="center"/>
              <w:rPr>
                <w:rFonts w:hint="eastAsia"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推荐单位</w:t>
            </w:r>
          </w:p>
          <w:p>
            <w:pPr>
              <w:pStyle w:val="2"/>
              <w:jc w:val="center"/>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公章</w:t>
            </w:r>
          </w:p>
        </w:tc>
        <w:tc>
          <w:tcPr>
            <w:tcW w:w="6540" w:type="dxa"/>
            <w:gridSpan w:val="8"/>
            <w:noWrap w:val="0"/>
            <w:vAlign w:val="center"/>
          </w:tcPr>
          <w:p>
            <w:pPr>
              <w:pStyle w:val="2"/>
              <w:ind w:firstLine="480" w:firstLineChars="200"/>
              <w:jc w:val="both"/>
              <w:rPr>
                <w:rFonts w:hint="default" w:ascii="Times New Roman" w:hAnsi="Times New Roman" w:eastAsia="仿宋_GB2312" w:cs="Times New Roman"/>
                <w:b w:val="0"/>
                <w:i w:val="0"/>
                <w:caps w:val="0"/>
                <w:color w:val="auto"/>
                <w:spacing w:val="0"/>
                <w:w w:val="100"/>
                <w:sz w:val="24"/>
                <w:szCs w:val="24"/>
                <w:vertAlign w:val="baseline"/>
                <w:lang w:val="en-US" w:eastAsia="zh-CN"/>
              </w:rPr>
            </w:pPr>
            <w:r>
              <w:rPr>
                <w:rFonts w:hint="default" w:ascii="Times New Roman" w:hAnsi="Times New Roman" w:eastAsia="仿宋_GB2312" w:cs="Times New Roman"/>
                <w:b w:val="0"/>
                <w:i w:val="0"/>
                <w:caps w:val="0"/>
                <w:color w:val="auto"/>
                <w:spacing w:val="0"/>
                <w:w w:val="100"/>
                <w:sz w:val="24"/>
                <w:szCs w:val="24"/>
                <w:vertAlign w:val="baseline"/>
                <w:lang w:val="en-US" w:eastAsia="zh-CN"/>
              </w:rPr>
              <w:t>经本单位确认，本表填报内容以及申请人身份、资质信息真实有效，特此推荐。</w:t>
            </w:r>
          </w:p>
          <w:p>
            <w:pPr>
              <w:pStyle w:val="2"/>
              <w:ind w:firstLine="480" w:firstLineChars="200"/>
              <w:jc w:val="both"/>
              <w:rPr>
                <w:rFonts w:hint="default" w:ascii="Times New Roman" w:hAnsi="Times New Roman" w:eastAsia="仿宋_GB2312" w:cs="Times New Roman"/>
                <w:b w:val="0"/>
                <w:i w:val="0"/>
                <w:caps w:val="0"/>
                <w:color w:val="auto"/>
                <w:spacing w:val="0"/>
                <w:w w:val="100"/>
                <w:sz w:val="24"/>
                <w:szCs w:val="24"/>
                <w:vertAlign w:val="baseline"/>
                <w:lang w:val="en-US" w:eastAsia="zh-CN"/>
              </w:rPr>
            </w:pPr>
          </w:p>
          <w:p>
            <w:pPr>
              <w:pStyle w:val="2"/>
              <w:jc w:val="both"/>
              <w:rPr>
                <w:rFonts w:hint="default" w:ascii="Times New Roman" w:hAnsi="Times New Roman" w:eastAsia="仿宋_GB2312" w:cs="Times New Roman"/>
                <w:b w:val="0"/>
                <w:i w:val="0"/>
                <w:caps w:val="0"/>
                <w:color w:val="auto"/>
                <w:spacing w:val="0"/>
                <w:w w:val="100"/>
                <w:sz w:val="24"/>
                <w:szCs w:val="24"/>
                <w:vertAlign w:val="baseline"/>
                <w:lang w:val="en-US" w:eastAsia="zh-CN"/>
              </w:rPr>
            </w:pPr>
          </w:p>
          <w:p>
            <w:pPr>
              <w:pStyle w:val="2"/>
              <w:ind w:firstLine="480" w:firstLineChars="200"/>
              <w:jc w:val="both"/>
              <w:rPr>
                <w:rFonts w:hint="default" w:ascii="Times New Roman" w:hAnsi="Times New Roman" w:eastAsia="仿宋_GB2312" w:cs="Times New Roman"/>
                <w:b w:val="0"/>
                <w:i w:val="0"/>
                <w:caps w:val="0"/>
                <w:color w:val="auto"/>
                <w:spacing w:val="0"/>
                <w:w w:val="100"/>
                <w:sz w:val="24"/>
                <w:szCs w:val="24"/>
                <w:vertAlign w:val="baseline"/>
                <w:lang w:val="en-US" w:eastAsia="zh-CN"/>
              </w:rPr>
            </w:pPr>
          </w:p>
          <w:p>
            <w:pPr>
              <w:pStyle w:val="2"/>
              <w:ind w:firstLine="480" w:firstLineChars="200"/>
              <w:jc w:val="center"/>
              <w:rPr>
                <w:rFonts w:hint="eastAsia"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 xml:space="preserve">   推荐单位盖章：___________</w:t>
            </w:r>
          </w:p>
          <w:p>
            <w:pPr>
              <w:pStyle w:val="2"/>
              <w:ind w:firstLine="480" w:firstLineChars="200"/>
              <w:jc w:val="center"/>
              <w:rPr>
                <w:rFonts w:hint="eastAsia" w:ascii="Times New Roman" w:hAnsi="Times New Roman" w:eastAsia="仿宋_GB2312" w:cs="Times New Roman"/>
                <w:b w:val="0"/>
                <w:i w:val="0"/>
                <w:caps w:val="0"/>
                <w:color w:val="auto"/>
                <w:spacing w:val="0"/>
                <w:w w:val="100"/>
                <w:sz w:val="24"/>
                <w:szCs w:val="24"/>
                <w:vertAlign w:val="baseline"/>
                <w:lang w:val="en-US" w:eastAsia="zh-CN"/>
              </w:rPr>
            </w:pPr>
          </w:p>
          <w:p>
            <w:pPr>
              <w:pStyle w:val="2"/>
              <w:ind w:firstLine="480" w:firstLineChars="200"/>
              <w:jc w:val="center"/>
              <w:rPr>
                <w:rFonts w:hint="eastAsia" w:ascii="Times New Roman" w:hAnsi="Times New Roman" w:eastAsia="仿宋_GB2312" w:cs="Times New Roman"/>
                <w:b w:val="0"/>
                <w:i w:val="0"/>
                <w:caps w:val="0"/>
                <w:color w:val="auto"/>
                <w:spacing w:val="0"/>
                <w:w w:val="100"/>
                <w:sz w:val="24"/>
                <w:szCs w:val="24"/>
                <w:vertAlign w:val="baseline"/>
                <w:lang w:val="en-US" w:eastAsia="zh-CN"/>
              </w:rPr>
            </w:pPr>
            <w:r>
              <w:rPr>
                <w:rFonts w:hint="eastAsia" w:ascii="Times New Roman" w:hAnsi="Times New Roman" w:eastAsia="仿宋_GB2312" w:cs="Times New Roman"/>
                <w:b w:val="0"/>
                <w:i w:val="0"/>
                <w:caps w:val="0"/>
                <w:color w:val="auto"/>
                <w:spacing w:val="0"/>
                <w:w w:val="100"/>
                <w:sz w:val="24"/>
                <w:szCs w:val="24"/>
                <w:vertAlign w:val="baseline"/>
                <w:lang w:val="en-US" w:eastAsia="zh-CN"/>
              </w:rPr>
              <w:t xml:space="preserve">         _____年_____月_____日</w:t>
            </w:r>
          </w:p>
          <w:p>
            <w:pPr>
              <w:pStyle w:val="2"/>
              <w:ind w:firstLine="480" w:firstLineChars="200"/>
              <w:jc w:val="both"/>
              <w:rPr>
                <w:rFonts w:hint="default" w:ascii="Times New Roman" w:hAnsi="Times New Roman" w:eastAsia="仿宋_GB2312" w:cs="Times New Roman"/>
                <w:b w:val="0"/>
                <w:i w:val="0"/>
                <w:caps w:val="0"/>
                <w:color w:val="auto"/>
                <w:spacing w:val="0"/>
                <w:w w:val="100"/>
                <w:sz w:val="24"/>
                <w:szCs w:val="24"/>
                <w:vertAlign w:val="baseline"/>
                <w:lang w:val="en-US" w:eastAsia="zh-CN"/>
              </w:rPr>
            </w:pPr>
          </w:p>
        </w:tc>
      </w:tr>
    </w:tbl>
    <w:p>
      <w:pPr>
        <w:pStyle w:val="7"/>
        <w:numPr>
          <w:ilvl w:val="0"/>
          <w:numId w:val="0"/>
        </w:numPr>
        <w:rPr>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6215E"/>
    <w:rsid w:val="11D6215E"/>
    <w:rsid w:val="3B5A356F"/>
    <w:rsid w:val="410C56E5"/>
    <w:rsid w:val="666EE723"/>
    <w:rsid w:val="67EDDE8F"/>
    <w:rsid w:val="6E3D1D31"/>
    <w:rsid w:val="DE67FC2B"/>
    <w:rsid w:val="DFFF2E9E"/>
    <w:rsid w:val="E014D3BE"/>
    <w:rsid w:val="E6F2B513"/>
    <w:rsid w:val="F8BF69FE"/>
    <w:rsid w:val="FD1DBD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 New New New New New New New New New New New New New New New New New New New New New New New New New New New New New"/>
    <w:qFormat/>
    <w:uiPriority w:val="0"/>
    <w:pPr>
      <w:widowControl w:val="0"/>
      <w:jc w:val="both"/>
    </w:pPr>
    <w:rPr>
      <w:rFonts w:ascii="Times New Roman" w:hAnsi="Times New Roman" w:eastAsia="仿宋" w:cs="Times New Roman"/>
      <w:kern w:val="2"/>
      <w:sz w:val="3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5</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2025-06-12T18:07:00Z</dcterms:created>
  <dc:creator>I＇m you</dc:creator>
  <cp:lastModifiedBy>user</cp:lastModifiedBy>
  <dcterms:modified xsi:type="dcterms:W3CDTF">2025-11-03T15:57:00Z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9EB2BDF1BBF54D029DD26BDF1274818C</vt:lpwstr>
  </property>
</Properties>
</file>