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B236B1">
      <w:pPr>
        <w:snapToGrid w:val="0"/>
        <w:spacing w:before="156" w:beforeLines="50" w:after="156" w:afterLines="50" w:line="600" w:lineRule="exact"/>
        <w:jc w:val="left"/>
        <w:rPr>
          <w:rFonts w:ascii="Times New Roman" w:hAnsi="Times New Roman" w:eastAsia="方正黑体_GBK" w:cs="Times New Roman"/>
          <w:color w:val="000000"/>
          <w:sz w:val="32"/>
          <w:szCs w:val="32"/>
        </w:rPr>
      </w:pPr>
      <w:r>
        <w:rPr>
          <w:rFonts w:ascii="Times New Roman" w:hAnsi="Times New Roman" w:eastAsia="方正黑体_GBK" w:cs="Times New Roman"/>
          <w:color w:val="000000"/>
          <w:sz w:val="32"/>
          <w:szCs w:val="32"/>
        </w:rPr>
        <w:t>附件1</w:t>
      </w:r>
    </w:p>
    <w:p w14:paraId="4D06DB55">
      <w:pPr>
        <w:snapToGrid w:val="0"/>
        <w:spacing w:before="156" w:beforeLines="50" w:after="156" w:afterLines="50" w:line="600" w:lineRule="exact"/>
        <w:jc w:val="center"/>
        <w:rPr>
          <w:rFonts w:ascii="方正小标宋_GBK" w:hAnsi="方正小标宋_GBK" w:eastAsia="方正小标宋_GBK"/>
          <w:color w:val="000000"/>
          <w:sz w:val="44"/>
          <w:szCs w:val="44"/>
        </w:rPr>
      </w:pPr>
      <w:r>
        <w:rPr>
          <w:rFonts w:hint="eastAsia" w:ascii="方正小标宋_GBK" w:hAnsi="方正小标宋_GBK" w:eastAsia="方正小标宋_GBK"/>
          <w:color w:val="000000"/>
          <w:sz w:val="44"/>
          <w:szCs w:val="44"/>
        </w:rPr>
        <w:t>各设区市政策、考务咨询电话及</w:t>
      </w:r>
    </w:p>
    <w:p w14:paraId="59412EA5">
      <w:pPr>
        <w:snapToGrid w:val="0"/>
        <w:spacing w:before="156" w:beforeLines="50" w:after="312" w:afterLines="100" w:line="600" w:lineRule="exact"/>
        <w:jc w:val="center"/>
        <w:rPr>
          <w:rFonts w:ascii="方正小标宋_GBK" w:hAnsi="方正小标宋_GBK" w:eastAsia="方正小标宋_GBK"/>
          <w:color w:val="000000"/>
          <w:sz w:val="44"/>
          <w:szCs w:val="44"/>
        </w:rPr>
      </w:pPr>
      <w:r>
        <w:rPr>
          <w:rFonts w:hint="eastAsia" w:ascii="方正小标宋_GBK" w:hAnsi="方正小标宋_GBK" w:eastAsia="方正小标宋_GBK"/>
          <w:color w:val="000000"/>
          <w:sz w:val="44"/>
          <w:szCs w:val="44"/>
        </w:rPr>
        <w:t>考录信息发布网址</w:t>
      </w:r>
    </w:p>
    <w:tbl>
      <w:tblPr>
        <w:tblStyle w:val="7"/>
        <w:tblW w:w="100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1247"/>
        <w:gridCol w:w="2041"/>
        <w:gridCol w:w="1986"/>
        <w:gridCol w:w="4758"/>
      </w:tblGrid>
      <w:tr w14:paraId="1D014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510" w:hRule="atLeast"/>
          <w:tblHeader/>
          <w:jc w:val="center"/>
        </w:trPr>
        <w:tc>
          <w:tcPr>
            <w:tcW w:w="12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7E6E368">
            <w:pPr>
              <w:snapToGrid w:val="0"/>
              <w:spacing w:line="4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8"/>
                <w:szCs w:val="28"/>
              </w:rPr>
              <w:t>地区</w:t>
            </w:r>
          </w:p>
        </w:tc>
        <w:tc>
          <w:tcPr>
            <w:tcW w:w="20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CAC7954">
            <w:pPr>
              <w:snapToGrid w:val="0"/>
              <w:spacing w:line="4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8"/>
                <w:szCs w:val="28"/>
              </w:rPr>
              <w:t>政策咨询电话</w:t>
            </w:r>
          </w:p>
        </w:tc>
        <w:tc>
          <w:tcPr>
            <w:tcW w:w="19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98A8B2D">
            <w:pPr>
              <w:snapToGrid w:val="0"/>
              <w:spacing w:line="4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8"/>
                <w:szCs w:val="28"/>
              </w:rPr>
              <w:t>考务咨询电话</w:t>
            </w:r>
          </w:p>
        </w:tc>
        <w:tc>
          <w:tcPr>
            <w:tcW w:w="47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EE97E7F">
            <w:pPr>
              <w:snapToGrid w:val="0"/>
              <w:spacing w:line="4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8"/>
                <w:szCs w:val="28"/>
              </w:rPr>
              <w:t>信息发布及报名网址</w:t>
            </w:r>
          </w:p>
        </w:tc>
      </w:tr>
      <w:tr w14:paraId="4AF94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510" w:hRule="atLeast"/>
          <w:jc w:val="center"/>
        </w:trPr>
        <w:tc>
          <w:tcPr>
            <w:tcW w:w="12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FB2438A">
            <w:pPr>
              <w:snapToGrid w:val="0"/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南京市</w:t>
            </w:r>
          </w:p>
        </w:tc>
        <w:tc>
          <w:tcPr>
            <w:tcW w:w="20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F25B3D9">
            <w:pPr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025-83637565</w:t>
            </w:r>
          </w:p>
        </w:tc>
        <w:tc>
          <w:tcPr>
            <w:tcW w:w="19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E927E4F">
            <w:pPr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025-83151200</w:t>
            </w:r>
          </w:p>
        </w:tc>
        <w:tc>
          <w:tcPr>
            <w:tcW w:w="47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081A188">
            <w:pPr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zzb.nanjing.gov.cn</w:t>
            </w:r>
          </w:p>
          <w:p w14:paraId="01CC7683">
            <w:pPr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www.njrsks.net</w:t>
            </w:r>
          </w:p>
        </w:tc>
      </w:tr>
      <w:tr w14:paraId="4DED2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510" w:hRule="atLeast"/>
          <w:jc w:val="center"/>
        </w:trPr>
        <w:tc>
          <w:tcPr>
            <w:tcW w:w="12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2397DBC">
            <w:pPr>
              <w:snapToGrid w:val="0"/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无锡市</w:t>
            </w:r>
          </w:p>
        </w:tc>
        <w:tc>
          <w:tcPr>
            <w:tcW w:w="20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3189AF0">
            <w:pPr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0510-81827482</w:t>
            </w:r>
          </w:p>
        </w:tc>
        <w:tc>
          <w:tcPr>
            <w:tcW w:w="19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3D6D52E">
            <w:pPr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0510-81880029</w:t>
            </w:r>
          </w:p>
        </w:tc>
        <w:tc>
          <w:tcPr>
            <w:tcW w:w="47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29B0802">
            <w:pPr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zzb.wuxi.gov.cn</w:t>
            </w:r>
          </w:p>
          <w:p w14:paraId="4B5A11FC">
            <w:pPr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hrss.wuxi.gov.cn/ztzl/wxrskszl/</w:t>
            </w:r>
          </w:p>
        </w:tc>
      </w:tr>
      <w:tr w14:paraId="64C91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510" w:hRule="atLeast"/>
          <w:jc w:val="center"/>
        </w:trPr>
        <w:tc>
          <w:tcPr>
            <w:tcW w:w="12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2FBEDA6">
            <w:pPr>
              <w:snapToGrid w:val="0"/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徐州市</w:t>
            </w:r>
          </w:p>
        </w:tc>
        <w:tc>
          <w:tcPr>
            <w:tcW w:w="20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3F8D213">
            <w:pPr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0516-80800319</w:t>
            </w:r>
          </w:p>
        </w:tc>
        <w:tc>
          <w:tcPr>
            <w:tcW w:w="19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D7DEF37"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0516-80800325</w:t>
            </w:r>
          </w:p>
        </w:tc>
        <w:tc>
          <w:tcPr>
            <w:tcW w:w="47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54EF2CE"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www.xzdj.cn/Category_1226/Index.aspx</w:t>
            </w:r>
          </w:p>
          <w:p w14:paraId="771D738B"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http://hrss.xz.gov.cn/rsks</w:t>
            </w:r>
          </w:p>
        </w:tc>
      </w:tr>
      <w:tr w14:paraId="2B60A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510" w:hRule="atLeast"/>
          <w:jc w:val="center"/>
        </w:trPr>
        <w:tc>
          <w:tcPr>
            <w:tcW w:w="12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79A6188">
            <w:pPr>
              <w:snapToGrid w:val="0"/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常州市</w:t>
            </w:r>
          </w:p>
        </w:tc>
        <w:tc>
          <w:tcPr>
            <w:tcW w:w="20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B429FD4">
            <w:pPr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0519-85680638</w:t>
            </w:r>
          </w:p>
        </w:tc>
        <w:tc>
          <w:tcPr>
            <w:tcW w:w="19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7AEDD6F">
            <w:pPr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0519-86617189</w:t>
            </w:r>
          </w:p>
        </w:tc>
        <w:tc>
          <w:tcPr>
            <w:tcW w:w="47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2E13C6F">
            <w:pPr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zg.changzhou.gov.cn</w:t>
            </w:r>
          </w:p>
          <w:p w14:paraId="386AA3AC">
            <w:pPr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czks.czrsj.cn</w:t>
            </w:r>
          </w:p>
        </w:tc>
      </w:tr>
      <w:tr w14:paraId="6912B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510" w:hRule="atLeast"/>
          <w:jc w:val="center"/>
        </w:trPr>
        <w:tc>
          <w:tcPr>
            <w:tcW w:w="12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5F242DE">
            <w:pPr>
              <w:snapToGrid w:val="0"/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苏州市</w:t>
            </w:r>
          </w:p>
        </w:tc>
        <w:tc>
          <w:tcPr>
            <w:tcW w:w="20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8F3831B"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0512-68612021</w:t>
            </w:r>
          </w:p>
        </w:tc>
        <w:tc>
          <w:tcPr>
            <w:tcW w:w="19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DB5B8AE"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0512-65301425</w:t>
            </w:r>
          </w:p>
        </w:tc>
        <w:tc>
          <w:tcPr>
            <w:tcW w:w="47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8B95F0C"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www.szzzb.gov.cn</w:t>
            </w:r>
          </w:p>
          <w:p w14:paraId="2F311B8A"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hrss.suzhou.gov.cn/szrskszl/index.shtml</w:t>
            </w:r>
          </w:p>
        </w:tc>
      </w:tr>
      <w:tr w14:paraId="4490B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510" w:hRule="atLeast"/>
          <w:jc w:val="center"/>
        </w:trPr>
        <w:tc>
          <w:tcPr>
            <w:tcW w:w="12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2C1DF48">
            <w:pPr>
              <w:snapToGrid w:val="0"/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南通市</w:t>
            </w:r>
          </w:p>
        </w:tc>
        <w:tc>
          <w:tcPr>
            <w:tcW w:w="20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17477F7"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0513-85850513</w:t>
            </w:r>
          </w:p>
        </w:tc>
        <w:tc>
          <w:tcPr>
            <w:tcW w:w="19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CEF7436"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0513-59000251</w:t>
            </w:r>
          </w:p>
        </w:tc>
        <w:tc>
          <w:tcPr>
            <w:tcW w:w="47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456CD17">
            <w:pPr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dj.</w:t>
            </w:r>
            <w:r>
              <w:fldChar w:fldCharType="begin"/>
            </w:r>
            <w:r>
              <w:instrText xml:space="preserve"> HYPERLINK "http://dj.nantong.gov.cn/" </w:instrText>
            </w:r>
            <w:r>
              <w:fldChar w:fldCharType="separate"/>
            </w: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nantong.gov.cn</w:t>
            </w:r>
            <w:r>
              <w:rPr>
                <w:rFonts w:ascii="Times New Roman" w:hAnsi="Times New Roman" w:eastAsia="宋体" w:cs="Times New Roman"/>
                <w:sz w:val="28"/>
                <w:szCs w:val="28"/>
              </w:rPr>
              <w:fldChar w:fldCharType="end"/>
            </w:r>
          </w:p>
          <w:p w14:paraId="07E480DD">
            <w:pPr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rsks.rsj.nantong.gov.cn</w:t>
            </w:r>
          </w:p>
        </w:tc>
      </w:tr>
      <w:tr w14:paraId="7ED8E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510" w:hRule="atLeast"/>
          <w:jc w:val="center"/>
        </w:trPr>
        <w:tc>
          <w:tcPr>
            <w:tcW w:w="12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DF3528D">
            <w:pPr>
              <w:snapToGrid w:val="0"/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连云港市</w:t>
            </w:r>
          </w:p>
        </w:tc>
        <w:tc>
          <w:tcPr>
            <w:tcW w:w="20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9E3F89F">
            <w:pPr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0518-85826961</w:t>
            </w:r>
          </w:p>
        </w:tc>
        <w:tc>
          <w:tcPr>
            <w:tcW w:w="19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C0FF853">
            <w:pPr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0518-85826670</w:t>
            </w:r>
          </w:p>
        </w:tc>
        <w:tc>
          <w:tcPr>
            <w:tcW w:w="47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4A780E2">
            <w:pPr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"http://www.lygdj.gov.cn" </w:instrText>
            </w:r>
            <w:r>
              <w:fldChar w:fldCharType="separate"/>
            </w: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www.lygdj.gov.cn</w:t>
            </w:r>
            <w:r>
              <w:rPr>
                <w:rFonts w:ascii="Times New Roman" w:hAnsi="Times New Roman" w:eastAsia="宋体" w:cs="Times New Roman"/>
                <w:sz w:val="28"/>
                <w:szCs w:val="28"/>
              </w:rPr>
              <w:fldChar w:fldCharType="end"/>
            </w:r>
          </w:p>
          <w:p w14:paraId="10889828">
            <w:pPr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bm.rsj.lyg.gov.cn</w:t>
            </w:r>
          </w:p>
        </w:tc>
      </w:tr>
      <w:tr w14:paraId="50868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510" w:hRule="atLeast"/>
          <w:jc w:val="center"/>
        </w:trPr>
        <w:tc>
          <w:tcPr>
            <w:tcW w:w="12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3B81893">
            <w:pPr>
              <w:snapToGrid w:val="0"/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淮安市</w:t>
            </w:r>
          </w:p>
        </w:tc>
        <w:tc>
          <w:tcPr>
            <w:tcW w:w="20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727879E">
            <w:pPr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0517-83941813</w:t>
            </w:r>
          </w:p>
        </w:tc>
        <w:tc>
          <w:tcPr>
            <w:tcW w:w="19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AF33217">
            <w:pPr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0517-83668563</w:t>
            </w:r>
          </w:p>
        </w:tc>
        <w:tc>
          <w:tcPr>
            <w:tcW w:w="47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980E51A">
            <w:pPr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zzb.huaian.gov.cn</w:t>
            </w:r>
          </w:p>
          <w:p w14:paraId="4738E002">
            <w:pPr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rsj.huaian.gov.cn/col/4729_463783/index.html</w:t>
            </w:r>
          </w:p>
        </w:tc>
      </w:tr>
      <w:tr w14:paraId="5B3C0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510" w:hRule="atLeast"/>
          <w:jc w:val="center"/>
        </w:trPr>
        <w:tc>
          <w:tcPr>
            <w:tcW w:w="12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E13EC39">
            <w:pPr>
              <w:snapToGrid w:val="0"/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盐城市</w:t>
            </w:r>
          </w:p>
        </w:tc>
        <w:tc>
          <w:tcPr>
            <w:tcW w:w="20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09BB3E1">
            <w:pPr>
              <w:snapToGrid w:val="0"/>
              <w:spacing w:line="400" w:lineRule="exact"/>
              <w:ind w:firstLine="140" w:firstLineChars="50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0515-86661823</w:t>
            </w:r>
          </w:p>
        </w:tc>
        <w:tc>
          <w:tcPr>
            <w:tcW w:w="19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07D0860">
            <w:pPr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0515-86668515</w:t>
            </w:r>
          </w:p>
        </w:tc>
        <w:tc>
          <w:tcPr>
            <w:tcW w:w="47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C41EB06">
            <w:pPr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www.hsyf.gov.cn</w:t>
            </w:r>
          </w:p>
          <w:p w14:paraId="3AF119F4">
            <w:pPr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jsychrss.yancheng.gov.cn/</w:t>
            </w:r>
          </w:p>
        </w:tc>
      </w:tr>
      <w:tr w14:paraId="00159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510" w:hRule="atLeast"/>
          <w:jc w:val="center"/>
        </w:trPr>
        <w:tc>
          <w:tcPr>
            <w:tcW w:w="12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8E5C131">
            <w:pPr>
              <w:snapToGrid w:val="0"/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扬州市</w:t>
            </w:r>
          </w:p>
        </w:tc>
        <w:tc>
          <w:tcPr>
            <w:tcW w:w="20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5715437">
            <w:pPr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0514-87826395</w:t>
            </w:r>
          </w:p>
        </w:tc>
        <w:tc>
          <w:tcPr>
            <w:tcW w:w="19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881F338">
            <w:pPr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0514-80829370</w:t>
            </w:r>
          </w:p>
        </w:tc>
        <w:tc>
          <w:tcPr>
            <w:tcW w:w="47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7F63071">
            <w:pPr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dj.yangzhou.gov.cn</w:t>
            </w:r>
          </w:p>
          <w:p w14:paraId="64F94C61">
            <w:pPr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hrss.yangzhou.gov.cn/yzrsks/</w:t>
            </w:r>
          </w:p>
        </w:tc>
      </w:tr>
      <w:tr w14:paraId="39384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510" w:hRule="atLeast"/>
          <w:jc w:val="center"/>
        </w:trPr>
        <w:tc>
          <w:tcPr>
            <w:tcW w:w="12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F881143">
            <w:pPr>
              <w:snapToGrid w:val="0"/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镇江市</w:t>
            </w:r>
          </w:p>
        </w:tc>
        <w:tc>
          <w:tcPr>
            <w:tcW w:w="20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B78D596">
            <w:pPr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0511-85340160</w:t>
            </w:r>
          </w:p>
        </w:tc>
        <w:tc>
          <w:tcPr>
            <w:tcW w:w="19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381552E">
            <w:pPr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0511-84425552</w:t>
            </w:r>
          </w:p>
        </w:tc>
        <w:tc>
          <w:tcPr>
            <w:tcW w:w="47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5ADAC23">
            <w:pPr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www.zjdj.gov.cn</w:t>
            </w:r>
          </w:p>
          <w:p w14:paraId="5938FE20">
            <w:pPr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hrss.zhenjiang.gov.cn/ks</w:t>
            </w:r>
          </w:p>
        </w:tc>
      </w:tr>
      <w:tr w14:paraId="312C6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510" w:hRule="atLeast"/>
          <w:jc w:val="center"/>
        </w:trPr>
        <w:tc>
          <w:tcPr>
            <w:tcW w:w="12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4118709">
            <w:pPr>
              <w:snapToGrid w:val="0"/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泰州市</w:t>
            </w:r>
          </w:p>
        </w:tc>
        <w:tc>
          <w:tcPr>
            <w:tcW w:w="20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0998553">
            <w:pPr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0523-86886807</w:t>
            </w:r>
          </w:p>
        </w:tc>
        <w:tc>
          <w:tcPr>
            <w:tcW w:w="19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36BD80B">
            <w:pPr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 w14:paraId="57DABDD3">
            <w:pPr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0523-86891051</w:t>
            </w:r>
          </w:p>
          <w:p w14:paraId="66C130D7">
            <w:pPr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47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0FDAD2F">
            <w:pPr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djw.taizhou.gov.cn</w:t>
            </w:r>
          </w:p>
          <w:p w14:paraId="7FF01B4F">
            <w:pPr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https://rsj.taizhou.gov.cn/ztzl/tzsrsksfwpt/index.html</w:t>
            </w:r>
          </w:p>
        </w:tc>
      </w:tr>
      <w:tr w14:paraId="6A701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510" w:hRule="atLeast"/>
          <w:jc w:val="center"/>
        </w:trPr>
        <w:tc>
          <w:tcPr>
            <w:tcW w:w="12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F173C86">
            <w:pPr>
              <w:snapToGrid w:val="0"/>
              <w:spacing w:line="4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宿迁市</w:t>
            </w:r>
          </w:p>
        </w:tc>
        <w:tc>
          <w:tcPr>
            <w:tcW w:w="20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E8B7FA3">
            <w:pPr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0527-84368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095</w:t>
            </w:r>
          </w:p>
        </w:tc>
        <w:tc>
          <w:tcPr>
            <w:tcW w:w="19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F5595D3">
            <w:pPr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0527-84353885</w:t>
            </w:r>
          </w:p>
        </w:tc>
        <w:tc>
          <w:tcPr>
            <w:tcW w:w="47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A968C0B">
            <w:pPr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sqdj.gov.cn</w:t>
            </w:r>
          </w:p>
          <w:p w14:paraId="0206B253">
            <w:pPr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sqhrss.suqian.gov.cn/rlzyj/ksjdzx/index_1.shtml</w:t>
            </w:r>
          </w:p>
        </w:tc>
      </w:tr>
    </w:tbl>
    <w:p w14:paraId="65E4DB63">
      <w:pPr>
        <w:snapToGrid w:val="0"/>
        <w:jc w:val="left"/>
        <w:rPr>
          <w:rFonts w:ascii="Times New Roman" w:hAnsi="Times New Roman" w:eastAsia="微软雅黑" w:cs="Times New Roman"/>
          <w:szCs w:val="21"/>
        </w:rPr>
      </w:pPr>
      <w:bookmarkStart w:id="0" w:name="_GoBack"/>
      <w:bookmarkEnd w:id="0"/>
    </w:p>
    <w:sectPr>
      <w:pgSz w:w="11906" w:h="16838"/>
      <w:pgMar w:top="2098" w:right="1531" w:bottom="181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360E7912-71F4-49E3-9CD6-107DB3816C1D}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2" w:fontKey="{E907FB77-3E65-445A-9F64-9F4B6B88462A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0B9955A3-1075-4662-913A-0C021FA5A015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003F59E2-EBEC-4278-9631-4294E4205BAD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5" w:fontKey="{1E50AAFA-4B48-4F01-AD85-05AACAA6DE4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00BA0C1A"/>
    <w:rsid w:val="00000DE0"/>
    <w:rsid w:val="0008000E"/>
    <w:rsid w:val="00083EAB"/>
    <w:rsid w:val="000C51B7"/>
    <w:rsid w:val="000D2336"/>
    <w:rsid w:val="000F5407"/>
    <w:rsid w:val="000F663A"/>
    <w:rsid w:val="00181397"/>
    <w:rsid w:val="00195A64"/>
    <w:rsid w:val="001A6502"/>
    <w:rsid w:val="001D38D1"/>
    <w:rsid w:val="001D6905"/>
    <w:rsid w:val="00216EB9"/>
    <w:rsid w:val="00251704"/>
    <w:rsid w:val="0026625F"/>
    <w:rsid w:val="0028188E"/>
    <w:rsid w:val="002A3C34"/>
    <w:rsid w:val="003354A2"/>
    <w:rsid w:val="00364ED1"/>
    <w:rsid w:val="00394543"/>
    <w:rsid w:val="00394769"/>
    <w:rsid w:val="003D1EE9"/>
    <w:rsid w:val="0040592A"/>
    <w:rsid w:val="00407030"/>
    <w:rsid w:val="00442E63"/>
    <w:rsid w:val="004430B0"/>
    <w:rsid w:val="004B49F4"/>
    <w:rsid w:val="004F0546"/>
    <w:rsid w:val="004F6DBC"/>
    <w:rsid w:val="00522F05"/>
    <w:rsid w:val="005329FA"/>
    <w:rsid w:val="00557917"/>
    <w:rsid w:val="0059531B"/>
    <w:rsid w:val="005C6821"/>
    <w:rsid w:val="00602087"/>
    <w:rsid w:val="00616505"/>
    <w:rsid w:val="0062213C"/>
    <w:rsid w:val="00633F40"/>
    <w:rsid w:val="006549AD"/>
    <w:rsid w:val="00672A7F"/>
    <w:rsid w:val="00681F74"/>
    <w:rsid w:val="00684D9C"/>
    <w:rsid w:val="0069312E"/>
    <w:rsid w:val="00746696"/>
    <w:rsid w:val="007673A9"/>
    <w:rsid w:val="007677C3"/>
    <w:rsid w:val="00783581"/>
    <w:rsid w:val="00793457"/>
    <w:rsid w:val="00797EA3"/>
    <w:rsid w:val="007E768C"/>
    <w:rsid w:val="007F50A1"/>
    <w:rsid w:val="00816201"/>
    <w:rsid w:val="0082363B"/>
    <w:rsid w:val="008262EE"/>
    <w:rsid w:val="00832F7D"/>
    <w:rsid w:val="00892283"/>
    <w:rsid w:val="008C09B8"/>
    <w:rsid w:val="008C7F59"/>
    <w:rsid w:val="008E3DA3"/>
    <w:rsid w:val="008F3DAC"/>
    <w:rsid w:val="008F4DBB"/>
    <w:rsid w:val="00903D40"/>
    <w:rsid w:val="009673F1"/>
    <w:rsid w:val="0097633C"/>
    <w:rsid w:val="00A40D77"/>
    <w:rsid w:val="00A41DEF"/>
    <w:rsid w:val="00A60633"/>
    <w:rsid w:val="00A9057A"/>
    <w:rsid w:val="00B10F9E"/>
    <w:rsid w:val="00B51879"/>
    <w:rsid w:val="00B604FD"/>
    <w:rsid w:val="00B90C20"/>
    <w:rsid w:val="00B9592B"/>
    <w:rsid w:val="00BA0C1A"/>
    <w:rsid w:val="00BD019D"/>
    <w:rsid w:val="00BE3C24"/>
    <w:rsid w:val="00BF7E32"/>
    <w:rsid w:val="00C061CB"/>
    <w:rsid w:val="00C15BBA"/>
    <w:rsid w:val="00C604EC"/>
    <w:rsid w:val="00CA7E6E"/>
    <w:rsid w:val="00CB2A97"/>
    <w:rsid w:val="00CC4255"/>
    <w:rsid w:val="00D213CB"/>
    <w:rsid w:val="00D65302"/>
    <w:rsid w:val="00DE60A5"/>
    <w:rsid w:val="00E26251"/>
    <w:rsid w:val="00E31854"/>
    <w:rsid w:val="00E4736A"/>
    <w:rsid w:val="00E75801"/>
    <w:rsid w:val="00E925F0"/>
    <w:rsid w:val="00E937CB"/>
    <w:rsid w:val="00EA0F48"/>
    <w:rsid w:val="00EA1EE8"/>
    <w:rsid w:val="00EC61DC"/>
    <w:rsid w:val="00EE3B5E"/>
    <w:rsid w:val="00F53662"/>
    <w:rsid w:val="00FB0D1A"/>
    <w:rsid w:val="00FF3177"/>
    <w:rsid w:val="083D07F0"/>
    <w:rsid w:val="0FB9672B"/>
    <w:rsid w:val="105E3B74"/>
    <w:rsid w:val="1836290A"/>
    <w:rsid w:val="1C2C4424"/>
    <w:rsid w:val="1CD54CE6"/>
    <w:rsid w:val="1DEC38DC"/>
    <w:rsid w:val="30456175"/>
    <w:rsid w:val="36772279"/>
    <w:rsid w:val="3BE81FEB"/>
    <w:rsid w:val="434067C1"/>
    <w:rsid w:val="50012CDD"/>
    <w:rsid w:val="5310022F"/>
    <w:rsid w:val="54E762B6"/>
    <w:rsid w:val="56612DE5"/>
    <w:rsid w:val="568D20C3"/>
    <w:rsid w:val="682C290D"/>
    <w:rsid w:val="6EAF13B0"/>
    <w:rsid w:val="6F9F5F08"/>
    <w:rsid w:val="71061E72"/>
    <w:rsid w:val="76FE7D3E"/>
    <w:rsid w:val="7A3B2499"/>
    <w:rsid w:val="7C7C5C51"/>
    <w:rsid w:val="7E03144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4"/>
    <w:qFormat/>
    <w:uiPriority w:val="0"/>
    <w:pPr>
      <w:spacing w:line="600" w:lineRule="exact"/>
      <w:jc w:val="center"/>
    </w:pPr>
    <w:rPr>
      <w:rFonts w:ascii="Times New Roman" w:hAnsi="Times New Roman" w:eastAsia="方正大标宋简体" w:cs="Times New Roman"/>
      <w:sz w:val="40"/>
      <w:szCs w:val="24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框文本 Char"/>
    <w:basedOn w:val="8"/>
    <w:link w:val="3"/>
    <w:semiHidden/>
    <w:qFormat/>
    <w:uiPriority w:val="99"/>
    <w:rPr>
      <w:kern w:val="2"/>
      <w:sz w:val="18"/>
      <w:szCs w:val="18"/>
    </w:rPr>
  </w:style>
  <w:style w:type="character" w:customStyle="1" w:styleId="14">
    <w:name w:val="正文文本 Char"/>
    <w:basedOn w:val="8"/>
    <w:link w:val="2"/>
    <w:qFormat/>
    <w:uiPriority w:val="0"/>
    <w:rPr>
      <w:rFonts w:ascii="Times New Roman" w:hAnsi="Times New Roman" w:eastAsia="方正大标宋简体" w:cs="Times New Roman"/>
      <w:kern w:val="2"/>
      <w:sz w:val="4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r="http://schemas.openxmlformats.org/officeDocument/2006/relationships" xmlns:w="http://schemas.openxmlformats.org/wordprocessingml/2006/main" xmlns:w15="http://schemas.microsoft.com/office/word/2012/wordml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ns10="http://schemas.openxmlformats.org/schemaLibrary/2006/main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64F88593-B164-4257-BBBC-A1E106AEE03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140</Words>
  <Characters>1032</Characters>
  <Lines>8</Lines>
  <Paragraphs>2</Paragraphs>
  <TotalTime>15</TotalTime>
  <ScaleCrop>false</ScaleCrop>
  <LinksUpToDate>false</LinksUpToDate>
  <CharactersWithSpaces>1032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2025-10-22T02:52:00Z</dcterms:created>
  <dc:creator>Tencent</dc:creator>
  <cp:lastModifiedBy>韩豫哲</cp:lastModifiedBy>
  <cp:lastPrinted>2023-10-24T12:42:00Z</cp:lastPrinted>
  <dcterms:modified xsi:type="dcterms:W3CDTF">2025-10-27T08:01:12Z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E359C2CB303048ECB6C0CC9E59064AF4_13</vt:lpwstr>
  </property>
  <property fmtid="{D5CDD505-2E9C-101B-9397-08002B2CF9AE}" pid="4" name="KSOTemplateDocerSaveRecord">
    <vt:lpwstr>eyJoZGlkIjoiZTJiNDY0NjZkOGQ2MjQzYTNiYjVjNWVhNTc5MjNhMGEiLCJ1c2VySWQiOiI2MTMzMjU1MTQifQ==</vt:lpwstr>
  </property>
</Properties>
</file>