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99BDF">
      <w:pPr>
        <w:pStyle w:val="4"/>
        <w:spacing w:line="600" w:lineRule="exact"/>
        <w:rPr>
          <w:rFonts w:hint="eastAsia" w:ascii="楷体_GB2312" w:hAnsi="楷体_GB2312" w:eastAsia="楷体_GB2312"/>
          <w:kern w:val="0"/>
          <w:sz w:val="30"/>
        </w:rPr>
      </w:pPr>
      <w:r>
        <w:rPr>
          <w:rFonts w:hint="eastAsia" w:ascii="仿宋_GB2312" w:hAnsi="仿宋_GB2312" w:eastAsia="仿宋_GB2312"/>
          <w:kern w:val="0"/>
          <w:sz w:val="30"/>
        </w:rPr>
        <w:t>附件1：</w:t>
      </w:r>
    </w:p>
    <w:p w14:paraId="7F35E99E">
      <w:pPr>
        <w:pStyle w:val="4"/>
        <w:spacing w:line="600" w:lineRule="exact"/>
        <w:rPr>
          <w:rFonts w:hint="eastAsia" w:ascii="楷体_GB2312" w:hAnsi="楷体_GB2312" w:eastAsia="楷体_GB2312"/>
          <w:kern w:val="0"/>
          <w:sz w:val="30"/>
        </w:rPr>
      </w:pPr>
    </w:p>
    <w:p w14:paraId="3D03C57A">
      <w:pPr>
        <w:pStyle w:val="4"/>
        <w:spacing w:line="600" w:lineRule="exact"/>
        <w:jc w:val="center"/>
        <w:rPr>
          <w:rFonts w:hint="eastAsia" w:ascii="方正小标宋简体" w:hAnsi="方正小标宋简体" w:eastAsia="方正小标宋简体"/>
          <w:kern w:val="0"/>
          <w:sz w:val="32"/>
        </w:rPr>
      </w:pPr>
      <w:bookmarkStart w:id="0" w:name="_GoBack"/>
      <w:r>
        <w:rPr>
          <w:rFonts w:hint="eastAsia" w:ascii="方正小标宋简体" w:hAnsi="方正小标宋简体" w:eastAsia="方正小标宋简体"/>
          <w:sz w:val="32"/>
        </w:rPr>
        <w:t>中国法官文学艺术联合会2025年公开招聘岗位一览表</w:t>
      </w:r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2026"/>
        <w:gridCol w:w="900"/>
        <w:gridCol w:w="862"/>
        <w:gridCol w:w="837"/>
        <w:gridCol w:w="1212"/>
        <w:gridCol w:w="925"/>
        <w:gridCol w:w="931"/>
        <w:gridCol w:w="1194"/>
      </w:tblGrid>
      <w:tr w14:paraId="0D3DE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38FA0">
            <w:pPr>
              <w:pStyle w:val="4"/>
              <w:widowControl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岗位</w:t>
            </w: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名称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40DB9">
            <w:pPr>
              <w:pStyle w:val="4"/>
              <w:widowControl/>
              <w:jc w:val="center"/>
              <w:rPr>
                <w:rFonts w:hint="eastAsia"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岗位</w:t>
            </w:r>
          </w:p>
          <w:p w14:paraId="6A8A54AC">
            <w:pPr>
              <w:pStyle w:val="4"/>
              <w:widowControl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说明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A043B">
            <w:pPr>
              <w:pStyle w:val="4"/>
              <w:widowControl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招聘</w:t>
            </w: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人数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4A7B1">
            <w:pPr>
              <w:pStyle w:val="4"/>
              <w:widowControl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生源</w:t>
            </w: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类别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880E5">
            <w:pPr>
              <w:pStyle w:val="4"/>
              <w:widowControl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政治</w:t>
            </w: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面貌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158FD">
            <w:pPr>
              <w:pStyle w:val="4"/>
              <w:widowControl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专业</w:t>
            </w: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要求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08E01">
            <w:pPr>
              <w:pStyle w:val="4"/>
              <w:widowControl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学历</w:t>
            </w: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要求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C36CB">
            <w:pPr>
              <w:pStyle w:val="4"/>
              <w:widowControl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学位</w:t>
            </w: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要求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0AECB">
            <w:pPr>
              <w:pStyle w:val="4"/>
              <w:widowControl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其他</w:t>
            </w: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条件</w:t>
            </w:r>
          </w:p>
        </w:tc>
      </w:tr>
      <w:tr w14:paraId="049EB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708D2">
            <w:pPr>
              <w:pStyle w:val="4"/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综合文字岗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0914">
            <w:pPr>
              <w:pStyle w:val="4"/>
              <w:widowControl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主要从事文稿起草、新媒体运作、活动组织等工作。需具有较强文字写作、视频制作、组织协调等能力。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34D5">
            <w:pPr>
              <w:pStyle w:val="4"/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4C6BB">
            <w:pPr>
              <w:pStyle w:val="4"/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34324">
            <w:pPr>
              <w:pStyle w:val="4"/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中共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党员优先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4F6D7">
            <w:pPr>
              <w:pStyle w:val="4"/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法律、中文、新闻相关专业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EC971">
            <w:pPr>
              <w:pStyle w:val="4"/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大学本科及以上学历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3F07C">
            <w:pPr>
              <w:pStyle w:val="4"/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最高学历对应学位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14170">
            <w:pPr>
              <w:pStyle w:val="4"/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有法律专业背景、新媒体工作经验的报考者，同等条件下优先　</w:t>
            </w:r>
          </w:p>
        </w:tc>
      </w:tr>
    </w:tbl>
    <w:p w14:paraId="065D7E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A7606"/>
    <w:rsid w:val="6E8A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next w:val="5"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5">
    <w:name w:val="Default"/>
    <w:uiPriority w:val="0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2025-10-28T08:08:00Z</dcterms:created>
  <dc:creator>小土豆</dc:creator>
  <cp:lastModifiedBy>小土豆</cp:lastModifiedBy>
  <dcterms:modified xsi:type="dcterms:W3CDTF">2025-10-28T08:09:18Z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EA447E1786604C37A80E522AB8A1231B_11</vt:lpwstr>
  </property>
  <property fmtid="{D5CDD505-2E9C-101B-9397-08002B2CF9AE}" pid="4" name="KSOTemplateDocerSaveRecord">
    <vt:lpwstr>eyJoZGlkIjoiNTdmNzI3MDgxZGJkNDY5NWI3OGRhZDc1OWRjMTFhODkiLCJ1c2VySWQiOiI4ODg0NjQ5NTYifQ==</vt:lpwstr>
  </property>
</Properties>
</file>