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温州市粮食和物资储备管理中心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临编招聘</w:t>
      </w:r>
      <w:r>
        <w:rPr>
          <w:rFonts w:hint="eastAsia"/>
          <w:b/>
          <w:sz w:val="44"/>
          <w:szCs w:val="44"/>
        </w:rPr>
        <w:t>报名表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3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867"/>
        <w:gridCol w:w="376"/>
        <w:gridCol w:w="1219"/>
        <w:gridCol w:w="805"/>
        <w:gridCol w:w="373"/>
        <w:gridCol w:w="1788"/>
        <w:gridCol w:w="432"/>
        <w:gridCol w:w="726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 聘 岗 位</w:t>
            </w:r>
          </w:p>
        </w:tc>
        <w:tc>
          <w:tcPr>
            <w:tcW w:w="717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9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户籍地址</w:t>
            </w:r>
          </w:p>
        </w:tc>
        <w:tc>
          <w:tcPr>
            <w:tcW w:w="679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常住地址</w:t>
            </w:r>
          </w:p>
        </w:tc>
        <w:tc>
          <w:tcPr>
            <w:tcW w:w="679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毕业院校及专业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职称(技能等级)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6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24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9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工作单位名称</w:t>
            </w:r>
          </w:p>
        </w:tc>
        <w:tc>
          <w:tcPr>
            <w:tcW w:w="26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36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有无特长的技能或知识</w:t>
            </w:r>
          </w:p>
        </w:tc>
        <w:tc>
          <w:tcPr>
            <w:tcW w:w="55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36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有无违法犯罪记录</w:t>
            </w:r>
          </w:p>
        </w:tc>
        <w:tc>
          <w:tcPr>
            <w:tcW w:w="55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36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有无与其它单位存在劳动关系</w:t>
            </w:r>
          </w:p>
        </w:tc>
        <w:tc>
          <w:tcPr>
            <w:tcW w:w="5578" w:type="dxa"/>
            <w:gridSpan w:val="6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36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是否服从工作安排和岗位调整</w:t>
            </w:r>
          </w:p>
        </w:tc>
        <w:tc>
          <w:tcPr>
            <w:tcW w:w="5578" w:type="dxa"/>
            <w:gridSpan w:val="6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6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其他需要说明的事项</w:t>
            </w:r>
          </w:p>
        </w:tc>
        <w:tc>
          <w:tcPr>
            <w:tcW w:w="5578" w:type="dxa"/>
            <w:gridSpan w:val="6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36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报名人员承诺上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述事实签名</w:t>
            </w:r>
          </w:p>
        </w:tc>
        <w:tc>
          <w:tcPr>
            <w:tcW w:w="5578" w:type="dxa"/>
            <w:gridSpan w:val="6"/>
            <w:noWrap w:val="0"/>
            <w:vAlign w:val="center"/>
          </w:tcPr>
          <w:p>
            <w:pPr>
              <w:ind w:firstLine="2800" w:firstLineChars="10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年    月   日</w:t>
            </w:r>
          </w:p>
        </w:tc>
      </w:tr>
    </w:tbl>
    <w:p>
      <w:pPr>
        <w:ind w:firstLine="4800" w:firstLineChars="20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温州市粮食和物资储备管理中心</w:t>
      </w:r>
      <w:r>
        <w:rPr>
          <w:rFonts w:hint="eastAsia"/>
          <w:sz w:val="24"/>
        </w:rPr>
        <w:t>制</w:t>
      </w:r>
    </w:p>
    <w:p/>
    <w:sectPr>
      <w:footerReference r:id="rId3" w:type="default"/>
      <w:footerReference r:id="rId4" w:type="even"/>
      <w:pgSz w:w="11906" w:h="16838"/>
      <w:pgMar w:top="1440" w:right="1706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WZlNjZkY2M5MTQxMzg2ZWYzOWI3M2IyMWI0Y2YifQ=="/>
  </w:docVars>
  <w:rsids>
    <w:rsidRoot w:val="5EA019D4"/>
    <w:rsid w:val="5EA019D4"/>
    <w:rsid w:val="5ED87DF3"/>
    <w:rsid w:val="FB2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2022-06-22T20:05:00Z</dcterms:created>
  <dc:creator>spunky</dc:creator>
  <cp:lastModifiedBy>余</cp:lastModifiedBy>
  <dcterms:modified xsi:type="dcterms:W3CDTF">2022-06-24T15:57:30Z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52B9DCAFAB9A4B5BA76D461666E0E1AB</vt:lpwstr>
  </property>
</Properties>
</file>