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522C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附件</w:t>
      </w:r>
    </w:p>
    <w:p w14:paraId="087A149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3F2FF525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highlight w:val="none"/>
          <w:lang w:val="en-US" w:eastAsia="zh-CN"/>
        </w:rPr>
        <w:t>2025年社会招聘岗位及资格条件</w:t>
      </w:r>
    </w:p>
    <w:p w14:paraId="68C8F768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</w:p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38"/>
        <w:gridCol w:w="1500"/>
        <w:gridCol w:w="817"/>
        <w:gridCol w:w="3442"/>
        <w:gridCol w:w="1353"/>
      </w:tblGrid>
      <w:tr w14:paraId="209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 w14:paraId="3ACD25A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8" w:type="dxa"/>
            <w:vAlign w:val="center"/>
          </w:tcPr>
          <w:p w14:paraId="4CFF62E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需求</w:t>
            </w:r>
          </w:p>
          <w:p w14:paraId="505F637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  <w:vAlign w:val="center"/>
          </w:tcPr>
          <w:p w14:paraId="5393794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需求</w:t>
            </w:r>
          </w:p>
          <w:p w14:paraId="006B21A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817" w:type="dxa"/>
            <w:vAlign w:val="center"/>
          </w:tcPr>
          <w:p w14:paraId="70ABDDE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需求</w:t>
            </w:r>
          </w:p>
          <w:p w14:paraId="7BF9115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442" w:type="dxa"/>
            <w:vAlign w:val="center"/>
          </w:tcPr>
          <w:p w14:paraId="683CAC0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353" w:type="dxa"/>
            <w:vAlign w:val="center"/>
          </w:tcPr>
          <w:p w14:paraId="1799CC3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工作地点</w:t>
            </w:r>
          </w:p>
        </w:tc>
      </w:tr>
      <w:tr w14:paraId="300F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664" w:type="dxa"/>
            <w:vAlign w:val="center"/>
          </w:tcPr>
          <w:p w14:paraId="570D269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 w14:paraId="0DC9FA4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四川成雅高速公路有限责任公司</w:t>
            </w:r>
          </w:p>
        </w:tc>
        <w:tc>
          <w:tcPr>
            <w:tcW w:w="1500" w:type="dxa"/>
            <w:vAlign w:val="center"/>
          </w:tcPr>
          <w:p w14:paraId="6366817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成雅扩容项目</w:t>
            </w:r>
          </w:p>
          <w:p w14:paraId="6BFB1CA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征地拆迁岗</w:t>
            </w:r>
          </w:p>
        </w:tc>
        <w:tc>
          <w:tcPr>
            <w:tcW w:w="817" w:type="dxa"/>
            <w:vAlign w:val="center"/>
          </w:tcPr>
          <w:p w14:paraId="7558142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42" w:type="dxa"/>
            <w:vAlign w:val="center"/>
          </w:tcPr>
          <w:p w14:paraId="0B2A4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大学本科及以上学历；</w:t>
            </w:r>
          </w:p>
          <w:p w14:paraId="4B3B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年龄35周岁及以下（1990年10月1日后出生）；</w:t>
            </w:r>
          </w:p>
          <w:p w14:paraId="70254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具有吃苦耐劳精神，能够长期坚守工地一线，接受不定时工作；</w:t>
            </w:r>
          </w:p>
          <w:p w14:paraId="13689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具有良好的沟通协调能力、扎实的文字功底、独立分析能力；思路清晰、勤于钻研，具备较强的抗压能力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353" w:type="dxa"/>
            <w:vAlign w:val="center"/>
          </w:tcPr>
          <w:p w14:paraId="6BA43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四川雅安市，且能够接受长期在工地一线实行不定时工作</w:t>
            </w:r>
          </w:p>
        </w:tc>
      </w:tr>
      <w:tr w14:paraId="697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302" w:type="dxa"/>
            <w:gridSpan w:val="3"/>
            <w:vAlign w:val="center"/>
          </w:tcPr>
          <w:p w14:paraId="29F783E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5612" w:type="dxa"/>
            <w:gridSpan w:val="3"/>
            <w:vAlign w:val="center"/>
          </w:tcPr>
          <w:p w14:paraId="04F4B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40C31FDB">
      <w:pPr>
        <w:jc w:val="both"/>
        <w:rPr>
          <w:rFonts w:hint="eastAsia" w:asciiTheme="minorEastAsia" w:hAnsiTheme="minorEastAsia" w:eastAsiaTheme="minorEastAsia" w:cstheme="minorEastAsia"/>
          <w:sz w:val="36"/>
          <w:szCs w:val="36"/>
          <w:highlight w:val="none"/>
          <w:lang w:val="en-US" w:eastAsia="zh-CN"/>
        </w:rPr>
      </w:pPr>
    </w:p>
    <w:p w14:paraId="7420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601B2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29964C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85A44"/>
    <w:multiLevelType w:val="singleLevel"/>
    <w:tmpl w:val="20485A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7FA"/>
    <w:rsid w:val="2C5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2025-10-24T09:11:00Z</dcterms:created>
  <dc:creator>，</dc:creator>
  <cp:lastModifiedBy>，</cp:lastModifiedBy>
  <dcterms:modified xsi:type="dcterms:W3CDTF">2025-10-24T09:11:37Z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26ABFED2EF5E4B7194956A05099FB072_11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