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5C71"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附件1</w:t>
      </w:r>
    </w:p>
    <w:p w14:paraId="1B0E0F24">
      <w:pPr>
        <w:tabs>
          <w:tab w:val="left" w:pos="4805"/>
        </w:tabs>
        <w:jc w:val="center"/>
        <w:rPr>
          <w:rFonts w:hint="default" w:ascii="黑体" w:hAnsi="黑体" w:eastAsia="黑体" w:cs="仿宋_GB2312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宝鸡市2025年渭滨区公开招聘社区专职工作人员报名</w:t>
      </w:r>
      <w:r>
        <w:rPr>
          <w:rFonts w:hint="eastAsia" w:ascii="黑体" w:hAnsi="黑体" w:eastAsia="黑体" w:cs="仿宋_GB2312"/>
          <w:bCs/>
          <w:sz w:val="30"/>
          <w:szCs w:val="30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643" w:tblpY="507"/>
        <w:tblOverlap w:val="never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91"/>
        <w:gridCol w:w="469"/>
        <w:gridCol w:w="169"/>
        <w:gridCol w:w="526"/>
        <w:gridCol w:w="141"/>
        <w:gridCol w:w="893"/>
        <w:gridCol w:w="405"/>
        <w:gridCol w:w="728"/>
        <w:gridCol w:w="232"/>
        <w:gridCol w:w="632"/>
        <w:gridCol w:w="711"/>
        <w:gridCol w:w="1627"/>
      </w:tblGrid>
      <w:tr w14:paraId="65CE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CB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姓名</w:t>
            </w:r>
          </w:p>
          <w:p w14:paraId="102C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07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6D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性别</w:t>
            </w:r>
          </w:p>
          <w:p w14:paraId="117E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CC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1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民族</w:t>
            </w:r>
          </w:p>
          <w:p w14:paraId="1F7C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BB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25F5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01C5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E3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码</w:t>
            </w:r>
          </w:p>
          <w:p w14:paraId="72AD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BE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29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出生年月日</w:t>
            </w:r>
          </w:p>
          <w:p w14:paraId="4706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3F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D5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21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5FEC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28F5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E3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政治面貌</w:t>
            </w:r>
          </w:p>
          <w:p w14:paraId="626A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26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CB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参加工作时间</w:t>
            </w:r>
          </w:p>
          <w:p w14:paraId="0A0B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84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6B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毕业时间</w:t>
            </w:r>
          </w:p>
          <w:p w14:paraId="6D0D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65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5323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1B59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5E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毕业院校及专业</w:t>
            </w:r>
          </w:p>
          <w:p w14:paraId="51A0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5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BE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E70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照片</w:t>
            </w:r>
          </w:p>
        </w:tc>
      </w:tr>
      <w:tr w14:paraId="1814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03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color w:val="000000"/>
                <w:kern w:val="0"/>
                <w:sz w:val="18"/>
                <w:szCs w:val="18"/>
                <w:highlight w:val="none"/>
              </w:rPr>
            </w:pPr>
          </w:p>
          <w:p w14:paraId="51AB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</w:rPr>
              <w:t>学历</w:t>
            </w:r>
          </w:p>
          <w:p w14:paraId="78D8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D2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</w:rPr>
              <w:t>研究生、大学本科、</w:t>
            </w:r>
          </w:p>
          <w:p w14:paraId="6CDA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大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</w:rPr>
              <w:t>专（含同等学历）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FF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0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</w:p>
          <w:p w14:paraId="5CEA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学位</w:t>
            </w:r>
          </w:p>
          <w:p w14:paraId="1A3E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1D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具体内容：博士、</w:t>
            </w:r>
          </w:p>
          <w:p w14:paraId="4369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硕士、学士、无</w:t>
            </w:r>
          </w:p>
          <w:p w14:paraId="54E5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21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54BF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8E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外语水平</w:t>
            </w:r>
          </w:p>
          <w:p w14:paraId="7CA4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69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94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4C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69A2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83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常住户口所在地</w:t>
            </w:r>
          </w:p>
          <w:p w14:paraId="591D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EA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县（市、区）</w:t>
            </w:r>
          </w:p>
          <w:p w14:paraId="1AEC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4E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现工作单位</w:t>
            </w:r>
          </w:p>
          <w:p w14:paraId="073A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31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0C97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39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40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ED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0C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邮政编码</w:t>
            </w:r>
          </w:p>
          <w:p w14:paraId="3DE1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91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73B8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1B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联系电话</w:t>
            </w:r>
          </w:p>
          <w:p w14:paraId="0D14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90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移动电话</w:t>
            </w:r>
          </w:p>
          <w:p w14:paraId="3ABE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B8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14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7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0C96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7A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简历（学习经</w:t>
            </w:r>
          </w:p>
          <w:p w14:paraId="3F95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历、工作经历</w:t>
            </w:r>
          </w:p>
          <w:p w14:paraId="2805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及奖惩情况）</w:t>
            </w:r>
          </w:p>
          <w:p w14:paraId="68DF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C4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14BB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6C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</w:p>
          <w:p w14:paraId="23C8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</w:p>
          <w:p w14:paraId="10BD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诚信保证</w:t>
            </w:r>
          </w:p>
          <w:p w14:paraId="79F0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5105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AFD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本人完全明白本次招考的报名条件，并保证本人符合本次招考的报名条件。</w:t>
            </w:r>
          </w:p>
          <w:p w14:paraId="62A5C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本报名表所填内容正确无误，所提交的证件真实有效。</w:t>
            </w:r>
          </w:p>
          <w:p w14:paraId="3A108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本表所填内容如有不实，取消考试、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资格，由此产生的一切后果由本人承担。</w:t>
            </w:r>
          </w:p>
          <w:p w14:paraId="5AC5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780" w:firstLineChars="210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本人签名：</w:t>
            </w:r>
          </w:p>
          <w:p w14:paraId="2C9E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130" w:firstLineChars="28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 月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 日</w:t>
            </w:r>
          </w:p>
          <w:p w14:paraId="2E9D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3B2F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D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资格审查</w:t>
            </w:r>
          </w:p>
          <w:p w14:paraId="29C0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C7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4D68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310" w:firstLineChars="29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审查人：</w:t>
            </w:r>
          </w:p>
          <w:p w14:paraId="7151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130" w:firstLineChars="28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年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  月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 xml:space="preserve"> 日</w:t>
            </w:r>
          </w:p>
          <w:p w14:paraId="2A96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78F6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50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784A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特别提示</w:t>
            </w:r>
          </w:p>
          <w:p w14:paraId="64B8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4B85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175A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D4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l.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考生所填写个人信息资料必须规范、真实。由于信息不实或弄虚作假的，考生个人承担全部责任。</w:t>
            </w:r>
          </w:p>
          <w:p w14:paraId="6861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报考信息通过网上审查后，未在规定时间内缴费确认，即视为自动放弃本次考试报名。</w:t>
            </w:r>
          </w:p>
          <w:p w14:paraId="49A8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考生必须在规定的时限内打印准考证，逾期不予补办。</w:t>
            </w:r>
          </w:p>
          <w:p w14:paraId="5347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考生须自觉服从考试组织管理部门的统一安排，接受监考人员的检查、监督和管理。</w:t>
            </w:r>
          </w:p>
          <w:p w14:paraId="2671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保证在考试中诚实守信，自觉遵守考场纪律。如有违法、违纪、违规行为，考试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部门将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作出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相应处罚。</w:t>
            </w:r>
          </w:p>
          <w:p w14:paraId="529A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14:paraId="4EF1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882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9F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填表说明：</w:t>
            </w:r>
          </w:p>
          <w:p w14:paraId="478C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式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份，用于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报名、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资格复审，请打印留存；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．户籍所在地是指现本人户口所在地；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．个人简历从高中填起；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．诚信保证需本人签字（手签有效，打印无效）；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．所填内容务必真实、准确，有弄虚作假者，一经查实，取消考试、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聘用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资格。</w:t>
            </w:r>
          </w:p>
          <w:p w14:paraId="144A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14:paraId="7E55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</w:tbl>
    <w:p w14:paraId="63CF2C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FB955"/>
    <w:multiLevelType w:val="singleLevel"/>
    <w:tmpl w:val="0A7FB95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2025-10-20T03:12:34Z</dcterms:created>
  <dc:creator>aq</dc:creator>
  <cp:lastModifiedBy>景烨</cp:lastModifiedBy>
  <dcterms:modified xsi:type="dcterms:W3CDTF">2025-10-20T03:12:48Z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CCB2ABD6CA2740D39FF7976586052862_12</vt:lpwstr>
  </property>
</Properties>
</file>