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89B57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  <w:t>1</w:t>
      </w:r>
    </w:p>
    <w:p w14:paraId="441DC36E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6"/>
          <w:szCs w:val="36"/>
          <w:lang w:val="en-US" w:eastAsia="zh-CN"/>
        </w:rPr>
        <w:t>锦兴电厂招聘岗位及专业条件要求</w:t>
      </w:r>
    </w:p>
    <w:tbl>
      <w:tblPr>
        <w:tblStyle w:val="5"/>
        <w:tblW w:w="9757" w:type="dxa"/>
        <w:tblInd w:w="-3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30"/>
        <w:gridCol w:w="740"/>
        <w:gridCol w:w="1890"/>
        <w:gridCol w:w="2862"/>
        <w:gridCol w:w="2215"/>
      </w:tblGrid>
      <w:tr w14:paraId="287FB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36B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E8D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需求岗位名称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41D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FAD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972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条件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44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工作经验</w:t>
            </w:r>
          </w:p>
        </w:tc>
      </w:tr>
      <w:tr w14:paraId="74EC8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69A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4FA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主值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4AC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7A2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能源与动力、电气工程及其自动化等相关专业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CDD4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1.全日制本科及以上学历；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2.高级工及以上技能等级或中级及以上职称（电力类）；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3.45周岁及以下；</w:t>
            </w:r>
          </w:p>
        </w:tc>
        <w:tc>
          <w:tcPr>
            <w:tcW w:w="2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E25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具有300MW等级及以上火电机组从事集控运行3年及以上工作经验。</w:t>
            </w:r>
          </w:p>
        </w:tc>
      </w:tr>
      <w:tr w14:paraId="405F7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A53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2B0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副值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8C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4173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能源与动力、电气工程及其自动化等相关专业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48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1.全日制大学专科及以上学历；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2.高级工及以上技能等级或中级及以上职称（电力类）；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3.45周岁及以下；</w:t>
            </w:r>
          </w:p>
        </w:tc>
        <w:tc>
          <w:tcPr>
            <w:tcW w:w="221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D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582F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BC6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720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化水专工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57A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691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能源与动力、化学等相关专业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86C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1.全日制本科及以上学历；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2.高级工及以上技能等级或中级及以上职称（电力类）；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3.45周岁及以下；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853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具有300MW等级及以上火电机组从事辅控运行3年及以上工作经验。</w:t>
            </w:r>
          </w:p>
        </w:tc>
      </w:tr>
      <w:tr w14:paraId="30E62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925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085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锅炉专工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23F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E938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能源与动力工程等相关专业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C4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1.全日制本科及以上学历；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2.高级工及以上技能等级或中级及以上职称（电力类）；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3.45周岁及以下；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CF1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具有300MW等级及以上火电机组从事锅炉检修工作3年及以上工作经验。</w:t>
            </w:r>
          </w:p>
        </w:tc>
      </w:tr>
      <w:tr w14:paraId="2F9ED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24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0F4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灰硫专工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43A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44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能源与动力工程、环保等相关专业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F9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1.全日制大学专科及以上学历；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2.高级工及以上技能等级或中级及以上职称（电力类）；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3.45周岁及以下；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494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具有300MW等级及以上火电机组从事除灰、脱硫检修工作3年及以上工作经验。</w:t>
            </w:r>
          </w:p>
        </w:tc>
      </w:tr>
      <w:tr w14:paraId="495FF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5E9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274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电气专工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A5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8F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电气工程及其自动化等相关专业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6C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1.全日制本科及以上学历；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2.高级工及以上技能等级或中级及以上职称（电力类）；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3.45周岁及以下；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84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具有300MW等级及以上火电机组从事电气检修工作3年及以上工作经验。</w:t>
            </w:r>
          </w:p>
        </w:tc>
      </w:tr>
      <w:tr w14:paraId="2BDB2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4D9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43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金属监督专工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50B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8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能源与动力及其相关专业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D9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1.全日制大学专科及以上学历；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2.高级工及以上技能等级或中级及以上职称（电力类）；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3.45周岁及以下；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C8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具有300MW等级及以上火电机组从事金属监督工作5年及以上工作经验。</w:t>
            </w:r>
          </w:p>
        </w:tc>
      </w:tr>
      <w:tr w14:paraId="546EE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53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1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4D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98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4C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55C0C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07995"/>
    <w:rsid w:val="051538E2"/>
    <w:rsid w:val="0C9275AC"/>
    <w:rsid w:val="11EF5AA3"/>
    <w:rsid w:val="18F871DF"/>
    <w:rsid w:val="19A8360F"/>
    <w:rsid w:val="287967F4"/>
    <w:rsid w:val="2AFF7D8E"/>
    <w:rsid w:val="2DC1251E"/>
    <w:rsid w:val="33B05C81"/>
    <w:rsid w:val="3C607995"/>
    <w:rsid w:val="4A765636"/>
    <w:rsid w:val="50714687"/>
    <w:rsid w:val="51266D2F"/>
    <w:rsid w:val="55442D10"/>
    <w:rsid w:val="5F9A3865"/>
    <w:rsid w:val="7764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tabs>
        <w:tab w:val="left" w:pos="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tabs>
        <w:tab w:val="left" w:pos="0"/>
      </w:tabs>
      <w:spacing w:line="560" w:lineRule="exact"/>
      <w:ind w:firstLine="680" w:firstLineChars="200"/>
    </w:pPr>
    <w:rPr>
      <w:rFonts w:ascii="宋体" w:hAnsi="宋体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679</Words>
  <Characters>740</Characters>
  <Lines>0</Lines>
  <Paragraphs>0</Paragraphs>
  <TotalTime>21</TotalTime>
  <ScaleCrop>false</ScaleCrop>
  <LinksUpToDate>false</LinksUpToDate>
  <CharactersWithSpaces>740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2025-08-27T08:05:00Z</dcterms:created>
  <dc:creator>荔枝。</dc:creator>
  <cp:lastModifiedBy>皮皮婷</cp:lastModifiedBy>
  <dcterms:modified xsi:type="dcterms:W3CDTF">2025-10-20T05:15:23Z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9E02DDAE3AA2468F82E3DA648D7404D0_13</vt:lpwstr>
  </property>
  <property fmtid="{D5CDD505-2E9C-101B-9397-08002B2CF9AE}" pid="4" name="KSOTemplateDocerSaveRecord">
    <vt:lpwstr>eyJoZGlkIjoiOWNlY2Q5ZWM1Y2U2MWRlMjkzZDNjYjNmYTk4MWU3YjAifQ==</vt:lpwstr>
  </property>
</Properties>
</file>