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F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030" w:tblpY="549"/>
        <w:tblOverlap w:val="never"/>
        <w:tblW w:w="10346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500"/>
        <w:gridCol w:w="1235"/>
        <w:gridCol w:w="1480"/>
        <w:gridCol w:w="1081"/>
        <w:gridCol w:w="1757"/>
        <w:gridCol w:w="1292"/>
        <w:gridCol w:w="1913"/>
        <w:gridCol w:w="82"/>
      </w:tblGrid>
      <w:tr w14:paraId="5F16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F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E0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6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C5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A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DC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1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3A8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4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B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9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1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1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8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8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03F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B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D8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D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C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2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4D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CE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CB3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9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2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7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F1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8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B8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2A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3CF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2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55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相关工作年限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B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7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D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8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7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89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C47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0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5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6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8B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3EC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2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A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8D6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F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相关职业资格证书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8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4D9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55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8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4A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04AD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5B7F6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7DA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5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6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社会工作经历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E6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2148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41371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7E6F1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0B7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8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6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471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A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2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9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B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3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1AA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2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16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49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3E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3BF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4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49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F8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57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C1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792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7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E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37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A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B75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88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4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本人承诺:本报名表所填写的信息准确无误，所提交的证件、资料和照片真实有效、若有虚假，所发生的一切后果由本人承担。</w:t>
            </w:r>
          </w:p>
        </w:tc>
      </w:tr>
      <w:tr w14:paraId="6CFD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43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E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报名人（签名）：</w:t>
            </w:r>
          </w:p>
        </w:tc>
      </w:tr>
    </w:tbl>
    <w:p w14:paraId="26518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婺源县百信人力资源有限公司公开招聘报名表</w:t>
      </w:r>
    </w:p>
    <w:p w14:paraId="7EE882D5"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B263B"/>
    <w:rsid w:val="462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2025-10-16T07:49:00Z</dcterms:created>
  <dc:creator>我是站在三公主这一边的</dc:creator>
  <cp:lastModifiedBy>我是站在三公主这一边的</cp:lastModifiedBy>
  <dcterms:modified xsi:type="dcterms:W3CDTF">2025-10-16T07:49:54Z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27C17E234D9B4E249B914274A26D3C5F_11</vt:lpwstr>
  </property>
  <property fmtid="{D5CDD505-2E9C-101B-9397-08002B2CF9AE}" pid="4" name="KSOTemplateDocerSaveRecord">
    <vt:lpwstr>eyJoZGlkIjoiNjI3YWViMWUyZWEwYmQzOGQyNWRjM2Q0NGFjMzZlYTMiLCJ1c2VySWQiOiI0MTQ5NzgyODIifQ==</vt:lpwstr>
  </property>
</Properties>
</file>