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8F702"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：</w:t>
      </w:r>
    </w:p>
    <w:p w14:paraId="2B7221D4"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w w:val="1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w w:val="100"/>
          <w:sz w:val="36"/>
          <w:szCs w:val="36"/>
          <w:lang w:val="en-US" w:eastAsia="zh-CN"/>
        </w:rPr>
        <w:t>南昌市洪都</w:t>
      </w:r>
      <w:r>
        <w:rPr>
          <w:rFonts w:hint="default" w:ascii="Times New Roman" w:hAnsi="Times New Roman" w:eastAsia="宋体" w:cs="Times New Roman"/>
          <w:b/>
          <w:bCs/>
          <w:color w:val="auto"/>
          <w:w w:val="100"/>
          <w:sz w:val="36"/>
          <w:szCs w:val="36"/>
        </w:rPr>
        <w:t>中医院</w:t>
      </w:r>
      <w:r>
        <w:rPr>
          <w:rFonts w:hint="default" w:ascii="Times New Roman" w:hAnsi="Times New Roman" w:eastAsia="宋体" w:cs="Times New Roman"/>
          <w:b/>
          <w:bCs/>
          <w:color w:val="auto"/>
          <w:w w:val="100"/>
          <w:sz w:val="36"/>
          <w:szCs w:val="36"/>
          <w:lang w:val="en-US" w:eastAsia="zh-CN"/>
        </w:rPr>
        <w:t>2025年</w:t>
      </w:r>
      <w:r>
        <w:rPr>
          <w:rFonts w:hint="eastAsia" w:cs="Times New Roman"/>
          <w:b/>
          <w:bCs/>
          <w:color w:val="auto"/>
          <w:w w:val="100"/>
          <w:sz w:val="36"/>
          <w:szCs w:val="36"/>
          <w:lang w:val="en-US" w:eastAsia="zh-CN"/>
        </w:rPr>
        <w:t>编外专技</w:t>
      </w:r>
      <w:r>
        <w:rPr>
          <w:rFonts w:hint="default" w:ascii="Times New Roman" w:hAnsi="Times New Roman" w:eastAsia="宋体" w:cs="Times New Roman"/>
          <w:b/>
          <w:bCs/>
          <w:color w:val="auto"/>
          <w:w w:val="100"/>
          <w:sz w:val="36"/>
          <w:szCs w:val="36"/>
          <w:lang w:val="en-US" w:eastAsia="zh-CN"/>
        </w:rPr>
        <w:t>人才</w:t>
      </w:r>
      <w:r>
        <w:rPr>
          <w:rFonts w:hint="default" w:ascii="Times New Roman" w:hAnsi="Times New Roman" w:eastAsia="宋体" w:cs="Times New Roman"/>
          <w:b/>
          <w:bCs/>
          <w:color w:val="auto"/>
          <w:w w:val="100"/>
          <w:sz w:val="36"/>
          <w:szCs w:val="36"/>
        </w:rPr>
        <w:t>需求</w:t>
      </w:r>
      <w:r>
        <w:rPr>
          <w:rFonts w:hint="eastAsia" w:cs="Times New Roman"/>
          <w:b/>
          <w:bCs/>
          <w:color w:val="auto"/>
          <w:w w:val="100"/>
          <w:sz w:val="36"/>
          <w:szCs w:val="36"/>
          <w:lang w:val="en-US" w:eastAsia="zh-CN"/>
        </w:rPr>
        <w:t>岗位</w:t>
      </w:r>
      <w:r>
        <w:rPr>
          <w:rFonts w:hint="default" w:ascii="Times New Roman" w:hAnsi="Times New Roman" w:eastAsia="宋体" w:cs="Times New Roman"/>
          <w:b/>
          <w:bCs/>
          <w:color w:val="auto"/>
          <w:w w:val="100"/>
          <w:sz w:val="36"/>
          <w:szCs w:val="36"/>
        </w:rPr>
        <w:t>表</w:t>
      </w:r>
    </w:p>
    <w:tbl>
      <w:tblPr>
        <w:tblStyle w:val="3"/>
        <w:tblW w:w="97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82"/>
        <w:gridCol w:w="459"/>
        <w:gridCol w:w="887"/>
        <w:gridCol w:w="1299"/>
        <w:gridCol w:w="1069"/>
        <w:gridCol w:w="4209"/>
      </w:tblGrid>
      <w:tr w14:paraId="7275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cs="Times New Roman"/>
                <w:color w:val="auto"/>
                <w:lang w:val="en-US" w:eastAsia="zh-CN" w:bidi="ar"/>
              </w:rPr>
              <w:t>岗位代码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3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岗位名称</w:t>
            </w: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招聘人数</w:t>
            </w:r>
          </w:p>
        </w:tc>
        <w:tc>
          <w:tcPr>
            <w:tcW w:w="7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资格条件</w:t>
            </w:r>
          </w:p>
        </w:tc>
      </w:tr>
      <w:tr w14:paraId="745D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793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F65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A13C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专业方向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9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学历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学位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职称要求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年龄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其他条件</w:t>
            </w:r>
          </w:p>
        </w:tc>
      </w:tr>
      <w:tr w14:paraId="759D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B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心血管内科带头人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中医内科、中西医结合临床专业心内方向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医学硕士及以上学位；高级专业技术职称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周岁以下</w:t>
            </w:r>
            <w:r>
              <w:rPr>
                <w:rStyle w:val="7"/>
                <w:rFonts w:hint="eastAsia" w:cs="Times New Roman"/>
                <w:color w:val="auto"/>
                <w:lang w:val="en-US" w:eastAsia="zh-CN" w:bidi="ar"/>
              </w:rPr>
              <w:t>（即1979年10月20日以后出生）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C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具备扎实的心血管疾病临床诊断能力，熟练掌握心血管介入等前沿技术，能独立开展复杂心血管疾病的诊治工作，擅长中西医结合诊断者优先。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担任过科室副主任及以上职务，具有较强的团队管理和组织协调能力，能够带领心血管内科团队开展临床、教学和科研工作，提升学科整体水平。</w:t>
            </w:r>
          </w:p>
        </w:tc>
      </w:tr>
      <w:tr w14:paraId="2E66D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肾内科</w:t>
            </w:r>
          </w:p>
          <w:p w14:paraId="08C3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带头人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F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中医内科专业肾病方向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医学博士学位；高级专业技术职称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周岁以下</w:t>
            </w:r>
            <w:r>
              <w:rPr>
                <w:rStyle w:val="7"/>
                <w:rFonts w:hint="eastAsia" w:cs="Times New Roman"/>
                <w:color w:val="auto"/>
                <w:lang w:val="en-US" w:eastAsia="zh-CN" w:bidi="ar"/>
              </w:rPr>
              <w:t>（即1979年10月20日以后出生）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3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精通肾脏疾病的中西医结合诊疗，擅长慢性肾病、肾病综合征及急性肾损伤的综合管理。熟练掌握肾脏穿刺活检及并发症处理，熟悉血液透析、腹膜透析等替代治疗及透析患者的综合管理。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积极开展科研工作，在肾内科领域取得显著科研成果，主持或参与省部级以上科研课题，发表过高质量学术论文。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担任过科室副主任及以上职务，善于团队建设与管理，能够推动肾内科的学科发展，提高科室在区域内的知名度和影响力。</w:t>
            </w:r>
          </w:p>
        </w:tc>
      </w:tr>
      <w:tr w14:paraId="1589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中医博士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中医相关专业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博士研究生学历学位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周岁以下</w:t>
            </w:r>
            <w:r>
              <w:rPr>
                <w:rStyle w:val="7"/>
                <w:rFonts w:hint="eastAsia" w:cs="Times New Roman"/>
                <w:color w:val="auto"/>
                <w:lang w:val="en-US" w:eastAsia="zh-CN" w:bidi="ar"/>
              </w:rPr>
              <w:t>（即1979年10月20日以后出生）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C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具有扎实的中医理论基础和丰富的临床工作经验，能够熟练运用中医经典理论指导临床实践，对中医内科、儿科、妇科领域有深入研究和独特的治疗方法。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具有较强的科研能力，主持或参与过省市级科研项目，发表过高质量学术论文。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热爱中医事业，愿意为传承和发展中医药事业贡献力量。</w:t>
            </w:r>
          </w:p>
        </w:tc>
      </w:tr>
      <w:tr w14:paraId="4A80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骨科博士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骨科相关专业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F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博士研究生学历学位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周岁以下</w:t>
            </w:r>
            <w:r>
              <w:rPr>
                <w:rStyle w:val="7"/>
                <w:rFonts w:hint="eastAsia" w:cs="Times New Roman"/>
                <w:color w:val="auto"/>
                <w:lang w:val="en-US" w:eastAsia="zh-CN" w:bidi="ar"/>
              </w:rPr>
              <w:t>（即1989年10月20日以后出生）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D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掌握骨科领域先进的诊疗技术和理念，熟悉骨科常见疾病及疑难病症的诊断与治疗，擅长运用中医正骨、针灸、针刀、推拿等方法治疗各类临床常见骨伤科疾病。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具备较强的科研能力，以第一作者发表过高质量学术论文，参与过国家级或省部级科研项目。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具有良好的沟通能力和团队合作精神，能够积极参与科室的临床工作和学术交流活动。</w:t>
            </w:r>
          </w:p>
        </w:tc>
      </w:tr>
      <w:tr w14:paraId="2DF5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口腔科</w:t>
            </w:r>
          </w:p>
          <w:p w14:paraId="11BC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带头人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口腔医学相关专业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医学硕士及以上学位；高级专业技术职称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4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周岁以下</w:t>
            </w:r>
            <w:r>
              <w:rPr>
                <w:rStyle w:val="7"/>
                <w:rFonts w:hint="eastAsia" w:cs="Times New Roman"/>
                <w:color w:val="auto"/>
                <w:lang w:val="en-US" w:eastAsia="zh-CN" w:bidi="ar"/>
              </w:rPr>
              <w:t>（即1969年10月20日以后出生）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37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具备扎实的口腔医学专业知识和丰富的临床经验，能够熟练开展口腔颌面外科手术、口腔种植、口腔正畸等诊疗项目。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在省级及以上口腔医学专业学会担任重要职务，在行业内具有较高的知名度和影响力，能够引领口腔学科发展。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担任过科室副主任及以上职务，具备较强的教学能力和团队管理能力，能够指导年轻医生提升业务水平，组织开展科室临床、教学和科研工作。</w:t>
            </w:r>
          </w:p>
        </w:tc>
      </w:tr>
      <w:tr w14:paraId="4E66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5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中药制剂学科带头人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中药学相关专业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医学硕士及以上学位；高级专业技术职称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周岁以下</w:t>
            </w:r>
            <w:r>
              <w:rPr>
                <w:rStyle w:val="7"/>
                <w:rFonts w:hint="eastAsia" w:cs="Times New Roman"/>
                <w:color w:val="auto"/>
                <w:lang w:val="en-US" w:eastAsia="zh-CN" w:bidi="ar"/>
              </w:rPr>
              <w:t>（即1979年10月20日以后出生）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8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具有丰富的中药制剂研发、生产和质量管理经验，熟悉中药制剂的工艺流程、质量标准和相关法规，能够独立开展中药新制剂、新剂型的研发工作。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​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在中药制剂领域有较高的学术造诣，拥有中药制剂相关的科研成果，主持或参与过厅级以上中药制剂相关科研项目，发表过高质量学术论文。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​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担任过科室副主任及以上职务，具备较强的团队管理和沟通协调能力，能够带领团队制定中药制剂发展规划，优化制剂生产工艺，提高制剂质量和疗效，推动医院中药制剂的规范化、标准化生产。</w:t>
            </w:r>
          </w:p>
        </w:tc>
      </w:tr>
      <w:tr w14:paraId="2AE2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总会计师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会计、审计、金融、财务管理等相关专业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大学本科及以上学历</w:t>
            </w:r>
            <w:r>
              <w:rPr>
                <w:rStyle w:val="8"/>
                <w:rFonts w:hint="eastAsia" w:cs="Times New Roman"/>
                <w:color w:val="auto"/>
                <w:lang w:val="en-US" w:eastAsia="zh-CN" w:bidi="ar"/>
              </w:rPr>
              <w:t>；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高级专业技术职称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周岁以下</w:t>
            </w:r>
            <w:r>
              <w:rPr>
                <w:rStyle w:val="7"/>
                <w:rFonts w:hint="eastAsia" w:cs="Times New Roman"/>
                <w:color w:val="auto"/>
                <w:lang w:val="en-US" w:eastAsia="zh-CN" w:bidi="ar"/>
              </w:rPr>
              <w:t>（即1979年10月20日以后出生）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E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三级甲等公立医院从事运营、财务等管理工作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年以上。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专业能力及工作年限要求。熟悉财经法规，精通会计、财务、审计、金融、税法等专业知识，并具备下列条件之一：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）具备财经类高级专业技术资格，或者具有注册会计师资格并从事财务会计工作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年以上。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）取得会计师任职资格后，主管一个单位或者单位内一个重要方面财务会计工作的时间不少于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年。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）从事财务、会计、审计、资产等管理工作不少于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年，担任经济管理部门主要领导职务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年以上。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综合管理能力要求。具备全面、扎实的医疗卫生行业业务知识，熟悉行业情况。具备较强的组织领导能力、决策能力、创新能力和财务管理能力。</w:t>
            </w:r>
          </w:p>
        </w:tc>
      </w:tr>
    </w:tbl>
    <w:p w14:paraId="622619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D754445">
      <w:pPr>
        <w:rPr>
          <w:rFonts w:hint="default" w:ascii="Times New Roman" w:hAnsi="Times New Roman" w:cs="Times New Roman"/>
          <w:color w:val="auto"/>
        </w:rPr>
      </w:pPr>
    </w:p>
    <w:bookmarkEnd w:id="0"/>
    <w:sectPr>
      <w:pgSz w:w="11906" w:h="16838"/>
      <w:pgMar w:top="1440" w:right="1134" w:bottom="1440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048F719-C9AA-4863-993C-A395FCBF0C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C8BB4B-C8CB-4FCB-8107-15629CCB266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0502D"/>
    <w:rsid w:val="003F20C8"/>
    <w:rsid w:val="016D6684"/>
    <w:rsid w:val="03024CFF"/>
    <w:rsid w:val="055C132D"/>
    <w:rsid w:val="08202AE5"/>
    <w:rsid w:val="0B9F3D21"/>
    <w:rsid w:val="0ECC5156"/>
    <w:rsid w:val="10563548"/>
    <w:rsid w:val="11934328"/>
    <w:rsid w:val="13421B62"/>
    <w:rsid w:val="1399374C"/>
    <w:rsid w:val="145558C5"/>
    <w:rsid w:val="15F555B1"/>
    <w:rsid w:val="16691AFB"/>
    <w:rsid w:val="171750B3"/>
    <w:rsid w:val="1742544F"/>
    <w:rsid w:val="18B2778A"/>
    <w:rsid w:val="195B1D5F"/>
    <w:rsid w:val="1B2D6FD2"/>
    <w:rsid w:val="1CDA2D60"/>
    <w:rsid w:val="1CF814E3"/>
    <w:rsid w:val="1DAD49C3"/>
    <w:rsid w:val="1DFC456F"/>
    <w:rsid w:val="1FFFE77D"/>
    <w:rsid w:val="219534F7"/>
    <w:rsid w:val="22DB5B2F"/>
    <w:rsid w:val="247948F6"/>
    <w:rsid w:val="262325EB"/>
    <w:rsid w:val="2BE9145E"/>
    <w:rsid w:val="2C965046"/>
    <w:rsid w:val="2E1874F8"/>
    <w:rsid w:val="2EE713B8"/>
    <w:rsid w:val="2FED29FE"/>
    <w:rsid w:val="341C51E8"/>
    <w:rsid w:val="34B87A7E"/>
    <w:rsid w:val="368F2C38"/>
    <w:rsid w:val="36B4459E"/>
    <w:rsid w:val="39461A5D"/>
    <w:rsid w:val="39930ABA"/>
    <w:rsid w:val="3A995C5C"/>
    <w:rsid w:val="3CAE261F"/>
    <w:rsid w:val="3D693538"/>
    <w:rsid w:val="3DF0502D"/>
    <w:rsid w:val="41D37CA5"/>
    <w:rsid w:val="428E2B70"/>
    <w:rsid w:val="448434D9"/>
    <w:rsid w:val="448E6105"/>
    <w:rsid w:val="451A3E3D"/>
    <w:rsid w:val="45833790"/>
    <w:rsid w:val="46A9191C"/>
    <w:rsid w:val="47D41743"/>
    <w:rsid w:val="4A633B90"/>
    <w:rsid w:val="4AB84273"/>
    <w:rsid w:val="4BA076A2"/>
    <w:rsid w:val="4D186EB4"/>
    <w:rsid w:val="4D502AF2"/>
    <w:rsid w:val="4F8F6C74"/>
    <w:rsid w:val="513D08B7"/>
    <w:rsid w:val="553D4929"/>
    <w:rsid w:val="56617B1E"/>
    <w:rsid w:val="57E26A3C"/>
    <w:rsid w:val="591C1ADA"/>
    <w:rsid w:val="5CF43DDA"/>
    <w:rsid w:val="61DF099D"/>
    <w:rsid w:val="622E04CA"/>
    <w:rsid w:val="632B0F3C"/>
    <w:rsid w:val="63C13556"/>
    <w:rsid w:val="651E4E2C"/>
    <w:rsid w:val="672E6C77"/>
    <w:rsid w:val="67CC0B6F"/>
    <w:rsid w:val="68652860"/>
    <w:rsid w:val="6BF17CBB"/>
    <w:rsid w:val="70E89B3D"/>
    <w:rsid w:val="72A20E4A"/>
    <w:rsid w:val="782D3D3A"/>
    <w:rsid w:val="796400CB"/>
    <w:rsid w:val="7AC64AA5"/>
    <w:rsid w:val="7AE52708"/>
    <w:rsid w:val="7B6D41E5"/>
    <w:rsid w:val="7BFA294A"/>
    <w:rsid w:val="7D5A5D37"/>
    <w:rsid w:val="7E5F5E41"/>
    <w:rsid w:val="7FBFC51A"/>
    <w:rsid w:val="7FDF01B2"/>
    <w:rsid w:val="7FFFFF86"/>
    <w:rsid w:val="95B1C14E"/>
    <w:rsid w:val="B7DE6627"/>
    <w:rsid w:val="BFD30A59"/>
    <w:rsid w:val="DFDF4838"/>
    <w:rsid w:val="EF3B4032"/>
    <w:rsid w:val="F673806B"/>
    <w:rsid w:val="F7EA63C5"/>
    <w:rsid w:val="FDA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1685</Words>
  <Characters>1765</Characters>
  <Lines>0</Lines>
  <Paragraphs>0</Paragraphs>
  <TotalTime>1</TotalTime>
  <ScaleCrop>false</ScaleCrop>
  <LinksUpToDate>false</LinksUpToDate>
  <CharactersWithSpaces>1766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2025-08-27T02:26:00Z</dcterms:created>
  <dc:creator>WPS_1667638354</dc:creator>
  <cp:lastModifiedBy>༺Wansqi༻</cp:lastModifiedBy>
  <cp:lastPrinted>2025-09-26T03:09:00Z</cp:lastPrinted>
  <dcterms:modified xsi:type="dcterms:W3CDTF">2025-10-20T01:39:26Z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F0156B4C8D914B30A15F257CD9465F9C_13</vt:lpwstr>
  </property>
  <property fmtid="{D5CDD505-2E9C-101B-9397-08002B2CF9AE}" pid="4" name="KSOTemplateDocerSaveRecord">
    <vt:lpwstr>eyJoZGlkIjoiN2FmMTNjYzg3ZTJkMDI5MmI1ODZmZTdlOGMxZTMzYjMiLCJ1c2VySWQiOiI5MzIzMTUyMTIifQ==</vt:lpwstr>
  </property>
</Properties>
</file>