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631CA" w14:textId="77777777" w:rsidR="00ED06D4" w:rsidRDefault="00AF40FF">
      <w:pPr>
        <w:pStyle w:val="a3"/>
        <w:spacing w:after="0" w:line="4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2025</w:t>
      </w:r>
      <w:r>
        <w:rPr>
          <w:rFonts w:ascii="微软雅黑" w:eastAsia="微软雅黑" w:hAnsi="微软雅黑" w:cs="微软雅黑" w:hint="eastAsia"/>
          <w:sz w:val="40"/>
          <w:szCs w:val="40"/>
        </w:rPr>
        <w:t>年共青城市总医院公开招聘合同制工作人员职位表</w:t>
      </w:r>
    </w:p>
    <w:p w14:paraId="39B7B135" w14:textId="77777777" w:rsidR="00ED06D4" w:rsidRDefault="00ED06D4">
      <w:pPr>
        <w:pStyle w:val="a3"/>
        <w:spacing w:after="0" w:line="340" w:lineRule="exact"/>
        <w:jc w:val="center"/>
        <w:rPr>
          <w:rFonts w:ascii="Times New Roman" w:eastAsia="微软雅黑" w:hAnsi="Times New Roman" w:cs="Times New Roman"/>
          <w:sz w:val="44"/>
          <w:szCs w:val="44"/>
        </w:rPr>
      </w:pPr>
    </w:p>
    <w:tbl>
      <w:tblPr>
        <w:tblW w:w="14900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1305"/>
        <w:gridCol w:w="542"/>
        <w:gridCol w:w="1171"/>
        <w:gridCol w:w="961"/>
        <w:gridCol w:w="4066"/>
        <w:gridCol w:w="2150"/>
        <w:gridCol w:w="2517"/>
        <w:gridCol w:w="1608"/>
      </w:tblGrid>
      <w:tr w:rsidR="00ED06D4" w14:paraId="4BF12356" w14:textId="77777777">
        <w:trPr>
          <w:trHeight w:val="406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E325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0A80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5B20566A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6214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计划招聘人数</w:t>
            </w:r>
          </w:p>
        </w:tc>
        <w:tc>
          <w:tcPr>
            <w:tcW w:w="8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306E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资格条件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1738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薪资待遇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C5C9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考试形式</w:t>
            </w:r>
          </w:p>
        </w:tc>
      </w:tr>
      <w:tr w:rsidR="00ED06D4" w14:paraId="19BABCCB" w14:textId="77777777">
        <w:trPr>
          <w:trHeight w:val="756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8098" w14:textId="77777777" w:rsidR="00ED06D4" w:rsidRDefault="00ED06D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B256" w14:textId="77777777" w:rsidR="00ED06D4" w:rsidRDefault="00ED06D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B6FD" w14:textId="77777777" w:rsidR="00ED06D4" w:rsidRDefault="00ED06D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3E20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88DA" w14:textId="77777777" w:rsidR="00ED06D4" w:rsidRDefault="00ED06D4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3B83E46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 w14:paraId="0EC581AC" w14:textId="77777777" w:rsidR="00ED06D4" w:rsidRDefault="00ED06D4">
            <w:pPr>
              <w:widowControl/>
              <w:spacing w:line="340" w:lineRule="exact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D474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  <w:p w14:paraId="00FC26CA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（周岁）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5B5A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11C4" w14:textId="77777777" w:rsidR="00ED06D4" w:rsidRDefault="00ED06D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2828" w14:textId="77777777" w:rsidR="00ED06D4" w:rsidRDefault="00ED06D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D06D4" w14:paraId="3D704589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A1BC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1341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共青城市人民医院临床护士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19A9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2D08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护理学专业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67D6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大专学历及以上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EC4D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周岁以下，主管护师资格可放宽至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3E8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具有护士执业证书；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年及以上临床护理工作经验。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F9DE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55BA8FD5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5412E7C9" w14:textId="0D2D7E91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3.工资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待遇与各用人单位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面议。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4E43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6954FED8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2ECC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EB8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共青城市人民医院麻醉科医师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4D5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110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临床医学专业、麻醉学专业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E86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74AD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周岁以下，中级或具有相应专业医师规范化培训合格证书者年龄可放宽至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周岁，副主任医师及以上资格可放宽至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CEAA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取得执业医师资格证；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全日制本科应届毕业生对医师资格证书不作要求。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DA2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5B69BBCD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64DEC87D" w14:textId="255D471C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3C98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674AD6C5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CAD3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CC25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共青城市人民医院妇产科医师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0E8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F91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临床医学专业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07A8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7C4A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周岁以下，中级或具有相应专业医师规范化培训合格证书者年龄可放宽至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周岁，副主任医师及以上资格可放宽至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240E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取得执业医师资格证；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全日制本科应届毕业生对医师资格证书不作要求。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67EA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0ECE89BC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181ED35B" w14:textId="6EBC6BE4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9844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4347B706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5813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0811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共青城市人民医院医学影像科医师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AD14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D784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临床医学专业、医学影像学专业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D57C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1DD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周岁以下，中级或具有相应专业医师规范化培训合格证书者年龄可放宽至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周岁，副主任医师及以上资格可放宽至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6153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取得执业医师资格证；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全日制本科应届毕业生对医师资格证书不作要求。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976F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21DAF74F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43F1D87E" w14:textId="6E4DFDB1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lastRenderedPageBreak/>
              <w:t>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3209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lastRenderedPageBreak/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6876BB5A" w14:textId="77777777">
        <w:trPr>
          <w:trHeight w:val="176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2932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E98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共青城市人民医院超声科医师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4C3C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8FB4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临床医学专业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7D7AB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24F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周岁以下，中级或具有相应专业医师规范化培训合格证书者年龄可放宽至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周岁，副主任医师及以上资格可放宽至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4B0D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取得执业医师资格证；</w:t>
            </w:r>
          </w:p>
          <w:p w14:paraId="47C6631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全日制本科应届毕业生对医师资格证书不作要求。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67B6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3327D8B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60B24E5C" w14:textId="341BC20F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9999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140C1039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6EA7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0E25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共青城市人民医院康复科医师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3553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C204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中医学专业、中西医结合专业、临床医学专业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881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D5D4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周岁以下，中级或具有相应专业医师规范化培训合格证书者年龄可放宽至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4337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取得执业医师资格证；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全日制本科应届毕业生对医师资格证书不作要求。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C238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404C4C42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23D1A042" w14:textId="21A90EE8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5F23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79EDDFD2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19D3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C09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共青城市人民医院口腔科医师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B9DB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BB1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口腔医学专业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594B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B779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周岁以下，中级或具有相应专业医师规范化培训合格证书者年龄可放宽至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周岁，副主任医师及以上资格可放宽至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0F6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取得执业医师资格证；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全日制本科应届毕业生对医师资格证书不作要求。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2568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5134B685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4ABBE338" w14:textId="21D4CA33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D098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2F1F32E1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6C4B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A9B8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共青城市人民医院影像技师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7A68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CFA9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医学影像技术专业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D06F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922A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EBB4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取得技师资格证；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DF9DD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5494782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4DB028F8" w14:textId="01520876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3F24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448546E3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A1A56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44F7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共青城市人民医院药师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BAD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5BB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药学专业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26D2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B0A6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052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取得药师资格证；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9DB4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532D7FEE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76F34953" w14:textId="2B19FFA0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C90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1C5D93D3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540D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096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共青城市人民医院中药师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CA10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9DC3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中药学专业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29B9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大专学历及以上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1FD4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FBEE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取得中药士资格证书；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33BE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20D8588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527EAF0C" w14:textId="0122A7A0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615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149D7324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7B53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0EA8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共青城市人民医院检验师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FD31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30F7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医学检验技术专业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060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大专学历及以上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68BC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12FC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取得检验师资格证；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全日制本科应届毕业生对资格证书不作要求。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93A8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70EBD346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5BC15C15" w14:textId="47A11578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F9F5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6CF1A9EA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E05C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92F9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共青城市人民医院信息科工程师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247F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F035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软件工程、网络工程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8E71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FA8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5671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年及以上软件维护、网络维护工作经历；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全日制本科应届毕业生对工作经历不作要求。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A9BE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提供五险一金、工会福利、餐补；</w:t>
            </w:r>
          </w:p>
          <w:p w14:paraId="4648DDF6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基本工资、工龄工资、绩效工资；</w:t>
            </w:r>
          </w:p>
          <w:p w14:paraId="459A6A75" w14:textId="6F5203B6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D20F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01010CFA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637E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FE63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共青城市妇幼保健站儿科医生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F9A5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A8C5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临床医学专业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5D75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本科及以上学历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BF6A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周岁及以下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副主任医师及以上资格可放宽至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10E8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具有主治医师及以上资格，执业范围为儿科专业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5E2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提供五险一金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、工会福利等；</w:t>
            </w:r>
          </w:p>
          <w:p w14:paraId="2DE1DB10" w14:textId="37E4E285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6557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31D9253A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1E34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1C27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共青城市妇幼保健站临床护士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CE62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D9D2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护理专业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F9F7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大专及以上学历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1B28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周岁及以下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5D37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具有护士执业证书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7D93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提供五险一金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、工会福利等；</w:t>
            </w:r>
          </w:p>
          <w:p w14:paraId="01E0C4FD" w14:textId="3D0C3683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0086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72EF1C62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2F9CC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695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金湖乡卫生院药剂师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ED1B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40FD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药剂专业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BECC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大专及以上学历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0E4A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周岁及以下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FE96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具有药师及以上资格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7F67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提供五险一金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、工会福利等；</w:t>
            </w:r>
          </w:p>
          <w:p w14:paraId="5BCB864A" w14:textId="2C099C1E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AAD5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687E443C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7EAF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0C41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甘露镇</w:t>
            </w:r>
          </w:p>
          <w:p w14:paraId="31F7B2FE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卫生院临床护士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096E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2E0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护理专业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05C0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大专及以上学历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0A23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周岁及以下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B7AD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具有护士执业证书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8B7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提供五险一金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、工会福利等；</w:t>
            </w:r>
          </w:p>
          <w:p w14:paraId="4100D9D2" w14:textId="28BD4A94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61D9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  <w:tr w:rsidR="00ED06D4" w14:paraId="3714EE5E" w14:textId="77777777">
        <w:trPr>
          <w:trHeight w:val="142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CBEC" w14:textId="77777777" w:rsidR="00ED06D4" w:rsidRDefault="00AF40FF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BD97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泽泉乡</w:t>
            </w:r>
          </w:p>
          <w:p w14:paraId="00D75D2A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卫生院检验人员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BD14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1941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医学检验技术专业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DC10" w14:textId="77777777" w:rsidR="00ED06D4" w:rsidRDefault="00AF40FF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大专学历及以上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5A1A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周岁及以下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0CF0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具有检验士及以上资格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E43B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提供五险一金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、工会福利等；</w:t>
            </w:r>
          </w:p>
          <w:p w14:paraId="08BD2489" w14:textId="74C12079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工资待遇与各用人单位面议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。</w:t>
            </w:r>
            <w:bookmarkStart w:id="0" w:name="_GoBack"/>
            <w:bookmarkEnd w:id="0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B04C" w14:textId="77777777" w:rsidR="00ED06D4" w:rsidRDefault="00AF40FF">
            <w:pPr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笔试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  <w:lang w:bidi="ar"/>
              </w:rPr>
              <w:t>面试</w:t>
            </w:r>
          </w:p>
        </w:tc>
      </w:tr>
    </w:tbl>
    <w:p w14:paraId="359FF1CE" w14:textId="77777777" w:rsidR="00ED06D4" w:rsidRDefault="00ED06D4">
      <w:pPr>
        <w:spacing w:line="340" w:lineRule="exact"/>
      </w:pPr>
    </w:p>
    <w:sectPr w:rsidR="00ED06D4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744603F2-7926-4997-86F5-E66A30DEA5A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BF46BA-741A-4171-A380-2AACD002C37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82934"/>
    <w:rsid w:val="00AF40FF"/>
    <w:rsid w:val="00ED06D4"/>
    <w:rsid w:val="0935345F"/>
    <w:rsid w:val="0B19101A"/>
    <w:rsid w:val="15861B5E"/>
    <w:rsid w:val="16F87F17"/>
    <w:rsid w:val="1EBA78B8"/>
    <w:rsid w:val="22482934"/>
    <w:rsid w:val="254B4301"/>
    <w:rsid w:val="277A281A"/>
    <w:rsid w:val="28DD3BD2"/>
    <w:rsid w:val="2BD43730"/>
    <w:rsid w:val="312636A7"/>
    <w:rsid w:val="372A3575"/>
    <w:rsid w:val="42D5703C"/>
    <w:rsid w:val="4F292C8D"/>
    <w:rsid w:val="503843BB"/>
    <w:rsid w:val="522A6FEE"/>
    <w:rsid w:val="545E1779"/>
    <w:rsid w:val="594059B8"/>
    <w:rsid w:val="5EE7024E"/>
    <w:rsid w:val="6AE4561B"/>
    <w:rsid w:val="6E4F593E"/>
    <w:rsid w:val="75F776FF"/>
    <w:rsid w:val="7A600D10"/>
    <w:rsid w:val="7C2B1FDA"/>
    <w:rsid w:val="7C33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B1A66E-3DBF-461C-AED8-E30FCC83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孤</dc:creator>
  <cp:lastModifiedBy>Administrator</cp:lastModifiedBy>
  <cp:revision>2</cp:revision>
  <cp:lastPrinted>2025-07-22T06:28:00Z</cp:lastPrinted>
  <dcterms:created xsi:type="dcterms:W3CDTF">2025-03-25T02:32:00Z</dcterms:created>
  <dcterms:modified xsi:type="dcterms:W3CDTF">2025-10-14T09:47:00Z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342F03E2E3DC47A092C606945C5501B8_13</vt:lpwstr>
  </property>
  <property fmtid="{D5CDD505-2E9C-101B-9397-08002B2CF9AE}" pid="4" name="KSOTemplateDocerSaveRecord">
    <vt:lpwstr>eyJoZGlkIjoiZTVkNGYzYTE4ODczODhiMTg0YjJkNmRlN2Q1MTZlNGQiLCJ1c2VySWQiOiI0MDMzMDA5NzUifQ==</vt:lpwstr>
  </property>
</Properties>
</file>