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94EE" w14:textId="7E8BB3C7" w:rsidR="001A65CA" w:rsidRDefault="00000000">
      <w:pPr>
        <w:spacing w:line="312" w:lineRule="auto"/>
        <w:jc w:val="center"/>
        <w:rPr>
          <w:rFonts w:ascii="微软雅黑" w:eastAsia="微软雅黑" w:hAnsi="微软雅黑"/>
          <w:b/>
          <w:sz w:val="52"/>
        </w:rPr>
      </w:pPr>
      <w:bookmarkStart w:id="0" w:name="OLE_LINK5"/>
      <w:r>
        <w:rPr>
          <w:rFonts w:ascii="微软雅黑" w:eastAsia="微软雅黑" w:hAnsi="微软雅黑" w:hint="eastAsia"/>
          <w:b/>
          <w:sz w:val="52"/>
        </w:rPr>
        <w:t>厦门钨业集团-</w:t>
      </w:r>
      <w:r>
        <w:rPr>
          <w:rFonts w:ascii="微软雅黑" w:eastAsia="微软雅黑" w:hAnsi="微软雅黑"/>
          <w:b/>
          <w:sz w:val="52"/>
        </w:rPr>
        <w:t>厦门金鹭</w:t>
      </w:r>
      <w:r w:rsidR="002C264F">
        <w:rPr>
          <w:rFonts w:ascii="微软雅黑" w:eastAsia="微软雅黑" w:hAnsi="微软雅黑" w:hint="eastAsia"/>
          <w:b/>
          <w:sz w:val="52"/>
        </w:rPr>
        <w:t>2026届校园招聘</w:t>
      </w:r>
    </w:p>
    <w:p w14:paraId="2899678F" w14:textId="32A1BDDE" w:rsidR="00112CF3" w:rsidRDefault="00112CF3">
      <w:pPr>
        <w:spacing w:line="312" w:lineRule="auto"/>
        <w:jc w:val="center"/>
        <w:rPr>
          <w:rFonts w:ascii="微软雅黑" w:eastAsia="微软雅黑" w:hAnsi="微软雅黑"/>
          <w:b/>
          <w:sz w:val="52"/>
        </w:rPr>
      </w:pPr>
      <w:r>
        <w:rPr>
          <w:rFonts w:ascii="微软雅黑" w:eastAsia="微软雅黑" w:hAnsi="微软雅黑" w:hint="eastAsia"/>
          <w:b/>
          <w:sz w:val="52"/>
        </w:rPr>
        <w:t>重庆大学专场宣讲会</w:t>
      </w:r>
    </w:p>
    <w:p w14:paraId="01DB4CC2" w14:textId="0BCD2B05" w:rsidR="00112CF3" w:rsidRPr="00112CF3" w:rsidRDefault="00112CF3" w:rsidP="00112CF3">
      <w:pPr>
        <w:spacing w:line="312" w:lineRule="auto"/>
        <w:jc w:val="center"/>
        <w:rPr>
          <w:rFonts w:ascii="微软雅黑" w:eastAsia="微软雅黑" w:hAnsi="微软雅黑"/>
          <w:b/>
          <w:sz w:val="52"/>
        </w:rPr>
      </w:pPr>
      <w:r w:rsidRPr="00112CF3">
        <w:rPr>
          <w:rFonts w:ascii="微软雅黑" w:eastAsia="微软雅黑" w:hAnsi="微软雅黑" w:hint="eastAsia"/>
          <w:b/>
          <w:sz w:val="52"/>
        </w:rPr>
        <w:t>时间：2025年10月20日19：00</w:t>
      </w:r>
    </w:p>
    <w:p w14:paraId="551C5344" w14:textId="470B9A53" w:rsidR="00112CF3" w:rsidRPr="00112CF3" w:rsidRDefault="00112CF3" w:rsidP="00112CF3">
      <w:pPr>
        <w:spacing w:line="312" w:lineRule="auto"/>
        <w:jc w:val="center"/>
        <w:rPr>
          <w:rFonts w:ascii="微软雅黑" w:eastAsia="微软雅黑" w:hAnsi="微软雅黑" w:hint="eastAsia"/>
          <w:b/>
          <w:sz w:val="52"/>
        </w:rPr>
      </w:pPr>
      <w:r w:rsidRPr="00112CF3">
        <w:rPr>
          <w:rFonts w:ascii="微软雅黑" w:eastAsia="微软雅黑" w:hAnsi="微软雅黑" w:hint="eastAsia"/>
          <w:b/>
          <w:sz w:val="52"/>
        </w:rPr>
        <w:t>地点：重庆大学B区材料楼212学术报告厅</w:t>
      </w:r>
    </w:p>
    <w:p w14:paraId="0EC4909F" w14:textId="77777777" w:rsidR="001A65CA" w:rsidRDefault="00000000">
      <w:pPr>
        <w:pStyle w:val="af4"/>
        <w:numPr>
          <w:ilvl w:val="0"/>
          <w:numId w:val="1"/>
        </w:numPr>
        <w:adjustRightInd w:val="0"/>
        <w:snapToGrid w:val="0"/>
        <w:spacing w:beforeLines="50" w:before="156"/>
        <w:ind w:firstLineChars="0"/>
        <w:rPr>
          <w:rFonts w:ascii="楷体_GB2312" w:eastAsia="楷体_GB2312" w:hAnsi="Times New Roman"/>
          <w:b/>
          <w:bCs/>
          <w:sz w:val="36"/>
          <w:szCs w:val="36"/>
        </w:rPr>
      </w:pPr>
      <w:r>
        <w:rPr>
          <w:rFonts w:ascii="楷体_GB2312" w:eastAsia="楷体_GB2312" w:hAnsi="Times New Roman" w:hint="eastAsia"/>
          <w:b/>
          <w:bCs/>
          <w:sz w:val="36"/>
          <w:szCs w:val="36"/>
        </w:rPr>
        <w:t>【</w:t>
      </w:r>
      <w:r>
        <w:rPr>
          <w:rFonts w:ascii="微软雅黑" w:eastAsia="微软雅黑" w:hAnsi="微软雅黑" w:hint="eastAsia"/>
          <w:b/>
          <w:bCs/>
          <w:sz w:val="36"/>
          <w:szCs w:val="36"/>
        </w:rPr>
        <w:t>企业概况</w:t>
      </w:r>
      <w:r>
        <w:rPr>
          <w:rFonts w:ascii="楷体_GB2312" w:eastAsia="楷体_GB2312" w:hAnsi="Times New Roman" w:hint="eastAsia"/>
          <w:b/>
          <w:bCs/>
          <w:sz w:val="36"/>
          <w:szCs w:val="36"/>
        </w:rPr>
        <w:t>】</w:t>
      </w:r>
    </w:p>
    <w:p w14:paraId="25ECD84A" w14:textId="77777777" w:rsidR="001A65CA" w:rsidRDefault="00000000">
      <w:pPr>
        <w:pStyle w:val="af4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微软雅黑" w:eastAsia="微软雅黑" w:hAnsi="微软雅黑" w:cs="Times New Roman" w:hint="eastAsia"/>
          <w:b/>
          <w:color w:val="D6A300"/>
          <w:kern w:val="2"/>
        </w:rPr>
      </w:pPr>
      <w:r>
        <w:rPr>
          <w:rFonts w:ascii="微软雅黑" w:eastAsia="微软雅黑" w:hAnsi="微软雅黑" w:cs="Times New Roman" w:hint="eastAsia"/>
          <w:b/>
          <w:color w:val="D6A300"/>
          <w:kern w:val="2"/>
        </w:rPr>
        <w:t>厦门钨业股份有限公司</w:t>
      </w:r>
    </w:p>
    <w:p w14:paraId="0A324F06" w14:textId="77777777" w:rsidR="001A65CA" w:rsidRDefault="00000000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厦门钨业股份有限公司（证券代码：600549）成立于1958年，前身为厦门氧化铝厂，1982年开始转产钨制品，1997年厦门钨品厂以发起设立方式整体改制为厦门钨业股份有限公司，2002年在上海证券交易所上市。</w:t>
      </w:r>
    </w:p>
    <w:p w14:paraId="470E5F3D" w14:textId="63BD92A4" w:rsidR="001A65CA" w:rsidRDefault="00000000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厦门钨业涉及钨、钼、稀土、能源新材料等产业。近年来，在切削刀具、耐磨零件、地矿工具等钨深加工领域稳步发展，在稀土磁性材料、发光材料和锂电池材料上快速推进。截至2021年末，厦门钨业拥有</w:t>
      </w:r>
      <w:r w:rsidR="00CE4EF4">
        <w:rPr>
          <w:rFonts w:ascii="微软雅黑" w:eastAsia="微软雅黑" w:hAnsi="微软雅黑" w:hint="eastAsia"/>
          <w:sz w:val="24"/>
        </w:rPr>
        <w:t>40</w:t>
      </w:r>
      <w:r>
        <w:rPr>
          <w:rFonts w:ascii="微软雅黑" w:eastAsia="微软雅黑" w:hAnsi="微软雅黑" w:hint="eastAsia"/>
          <w:sz w:val="24"/>
        </w:rPr>
        <w:t>多家控股子公司、分公司，设有国家钨材料工程技术中心，国家高端储能材料国家地方联合工程研究中心、稀土工程技术中心和3个博士后工作站。公司作为福建省国资委旗下重点企业，是国家级重点高新技术企业、国家火炬计划钨材料产业基地、国家首批发展循环经济示范企业，是国家四大稀土集团之一。</w:t>
      </w:r>
    </w:p>
    <w:p w14:paraId="0D687AA2" w14:textId="77777777" w:rsidR="001A65CA" w:rsidRDefault="00000000">
      <w:pPr>
        <w:pStyle w:val="af4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微软雅黑" w:eastAsia="微软雅黑" w:hAnsi="微软雅黑" w:cs="Times New Roman" w:hint="eastAsia"/>
          <w:b/>
          <w:color w:val="D6A300"/>
          <w:kern w:val="2"/>
        </w:rPr>
      </w:pPr>
      <w:r>
        <w:rPr>
          <w:rFonts w:ascii="微软雅黑" w:eastAsia="微软雅黑" w:hAnsi="微软雅黑" w:cs="Times New Roman" w:hint="eastAsia"/>
          <w:b/>
          <w:color w:val="D6A300"/>
          <w:kern w:val="2"/>
        </w:rPr>
        <w:t>厦门金鹭特种合金有限公司（简称“厦门金鹭”）</w:t>
      </w:r>
    </w:p>
    <w:p w14:paraId="7C3559A9" w14:textId="77777777" w:rsidR="001A65CA" w:rsidRDefault="00000000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厦门金鹭特种合金有限公司，是国有上市集团公司厦门钨业股份有限公司旗下的骨干企业，成立于1989年，是由世界钨行业巨擘厦钨集团与日本联合材料合资的中外合资企业。公司拥有从钨粉、碳化钨粉、硬质合金到切削工具的完整产业链，是世界知名的钨粉、碳化钨粉供应商和出口商；是高品质硬质合金及精密切削工具的制造商和服务商。</w:t>
      </w:r>
    </w:p>
    <w:p w14:paraId="25BDAD2B" w14:textId="3D8EFFC6" w:rsidR="001A65CA" w:rsidRDefault="00000000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公司投资总额超人民币30亿元，拥有年产</w:t>
      </w:r>
      <w:r>
        <w:rPr>
          <w:rFonts w:ascii="微软雅黑" w:eastAsia="微软雅黑" w:hAnsi="微软雅黑"/>
          <w:sz w:val="24"/>
        </w:rPr>
        <w:t>10000</w:t>
      </w:r>
      <w:r>
        <w:rPr>
          <w:rFonts w:ascii="微软雅黑" w:eastAsia="微软雅黑" w:hAnsi="微软雅黑" w:hint="eastAsia"/>
          <w:sz w:val="24"/>
        </w:rPr>
        <w:t>吨钨粉/碳化钨粉、</w:t>
      </w:r>
      <w:r>
        <w:rPr>
          <w:rFonts w:ascii="微软雅黑" w:eastAsia="微软雅黑" w:hAnsi="微软雅黑"/>
          <w:sz w:val="24"/>
        </w:rPr>
        <w:t>700</w:t>
      </w:r>
      <w:r>
        <w:rPr>
          <w:rFonts w:ascii="微软雅黑" w:eastAsia="微软雅黑" w:hAnsi="微软雅黑" w:hint="eastAsia"/>
          <w:sz w:val="24"/>
        </w:rPr>
        <w:t>0吨硬质合金制品，</w:t>
      </w:r>
      <w:r>
        <w:rPr>
          <w:rFonts w:ascii="微软雅黑" w:eastAsia="微软雅黑" w:hAnsi="微软雅黑"/>
          <w:sz w:val="24"/>
        </w:rPr>
        <w:t>1</w:t>
      </w:r>
      <w:r w:rsidR="002C264F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/>
          <w:sz w:val="24"/>
        </w:rPr>
        <w:t>00</w:t>
      </w:r>
      <w:r>
        <w:rPr>
          <w:rFonts w:ascii="微软雅黑" w:eastAsia="微软雅黑" w:hAnsi="微软雅黑" w:hint="eastAsia"/>
          <w:sz w:val="24"/>
        </w:rPr>
        <w:t>万支硬质合金整体刀具和</w:t>
      </w:r>
      <w:r w:rsidR="002C264F">
        <w:rPr>
          <w:rFonts w:ascii="微软雅黑" w:eastAsia="微软雅黑" w:hAnsi="微软雅黑" w:hint="eastAsia"/>
          <w:sz w:val="24"/>
        </w:rPr>
        <w:t>7</w:t>
      </w:r>
      <w:r>
        <w:rPr>
          <w:rFonts w:ascii="微软雅黑" w:eastAsia="微软雅黑" w:hAnsi="微软雅黑"/>
          <w:sz w:val="24"/>
        </w:rPr>
        <w:t>000</w:t>
      </w:r>
      <w:r>
        <w:rPr>
          <w:rFonts w:ascii="微软雅黑" w:eastAsia="微软雅黑" w:hAnsi="微软雅黑" w:hint="eastAsia"/>
          <w:sz w:val="24"/>
        </w:rPr>
        <w:t>万片数控刀片的综合生产能力。“金鹭”牌系列产品以优良的品质和完善的服务享誉国内外，客户遍布全球四十多个工业发达国家和地区。</w:t>
      </w:r>
    </w:p>
    <w:p w14:paraId="78A91F5D" w14:textId="7F92A5E6" w:rsidR="001A65CA" w:rsidRDefault="00000000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公司拥有一支自强不息、高素质的员工队伍，拥有各类工程技术人员880人，其中教授级高工</w:t>
      </w:r>
      <w:r w:rsidR="003336F7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lastRenderedPageBreak/>
        <w:t>名、高级工程师</w:t>
      </w:r>
      <w:r w:rsidR="00E6372A">
        <w:rPr>
          <w:rFonts w:ascii="微软雅黑" w:eastAsia="微软雅黑" w:hAnsi="微软雅黑" w:hint="eastAsia"/>
          <w:sz w:val="24"/>
        </w:rPr>
        <w:t>35</w:t>
      </w:r>
      <w:r>
        <w:rPr>
          <w:rFonts w:ascii="微软雅黑" w:eastAsia="微软雅黑" w:hAnsi="微软雅黑" w:hint="eastAsia"/>
          <w:sz w:val="24"/>
        </w:rPr>
        <w:t>名、工程师</w:t>
      </w:r>
      <w:r w:rsidR="00E6372A">
        <w:rPr>
          <w:rFonts w:ascii="微软雅黑" w:eastAsia="微软雅黑" w:hAnsi="微软雅黑" w:hint="eastAsia"/>
          <w:sz w:val="24"/>
        </w:rPr>
        <w:t>223</w:t>
      </w:r>
      <w:r>
        <w:rPr>
          <w:rFonts w:ascii="微软雅黑" w:eastAsia="微软雅黑" w:hAnsi="微软雅黑" w:hint="eastAsia"/>
          <w:sz w:val="24"/>
        </w:rPr>
        <w:t>人、硕士博士生</w:t>
      </w:r>
      <w:r w:rsidR="008828A7">
        <w:rPr>
          <w:rFonts w:ascii="微软雅黑" w:eastAsia="微软雅黑" w:hAnsi="微软雅黑" w:hint="eastAsia"/>
          <w:sz w:val="24"/>
        </w:rPr>
        <w:t>26</w:t>
      </w:r>
      <w:r w:rsidR="00913C3B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人。公司坚持校企合作，与中南大学、北京科技大学、厦门大学、福州大学、武汉理工大学、大连理工大学等高等院校研究所建立了稳固的协作关系，开展包括基础理论、工艺技术和装备等在内的多学科课题研究。</w:t>
      </w:r>
    </w:p>
    <w:p w14:paraId="0B251D56" w14:textId="77777777" w:rsidR="001A65CA" w:rsidRDefault="00000000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公司坚持“以科技为先导，以创新求发展”的方针，建立了研发技术中心，独立承担并完成了多项“国家科技支撑计划”项目、“国家科技重大专项”项目、“国家科技公关计划”项目、“国家火炬计划”项目、“国家重点新产品”开发项目及省市重点研究课题，被评为“国家重点高新技术企业”、“先进技术企业”、“出口型企业”。</w:t>
      </w:r>
    </w:p>
    <w:p w14:paraId="29E32B1C" w14:textId="77777777" w:rsidR="001A65CA" w:rsidRDefault="00000000">
      <w:pPr>
        <w:pStyle w:val="af4"/>
        <w:numPr>
          <w:ilvl w:val="0"/>
          <w:numId w:val="1"/>
        </w:numPr>
        <w:adjustRightInd w:val="0"/>
        <w:snapToGrid w:val="0"/>
        <w:spacing w:beforeLines="50" w:before="156"/>
        <w:ind w:firstLineChars="0"/>
        <w:rPr>
          <w:rFonts w:ascii="微软雅黑" w:eastAsia="微软雅黑" w:hAnsi="微软雅黑" w:hint="eastAsia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【薪资福利】</w:t>
      </w:r>
    </w:p>
    <w:p w14:paraId="0AF993DD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■ 完善的培训体系：内外部培训、户外素质拓展、参访、E-Learning、移动学习、导师制等形式多样、覆盖职业生涯各个阶段的完善的培训体系，满足快速成长需求。</w:t>
      </w:r>
    </w:p>
    <w:p w14:paraId="23AA2BBA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■ 完善的晋升机制：管理、专业双通道发展，满足个性化发展需求</w:t>
      </w:r>
    </w:p>
    <w:p w14:paraId="525C3903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■ 完善的假期体系：超长带薪春节假期，以及国家法定节假日，年休假、婚假、陪产假等带薪假。</w:t>
      </w:r>
    </w:p>
    <w:p w14:paraId="37041C01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■ 完善的福利体系： </w:t>
      </w:r>
    </w:p>
    <w:p w14:paraId="33B32C21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t>旅游发烧友看这里：</w:t>
      </w:r>
    </w:p>
    <w:p w14:paraId="7BB0B8B0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带薪年假、法定假期、更有平均13天的超长春节假期，玩转假期，走遍世界。</w:t>
      </w:r>
    </w:p>
    <w:p w14:paraId="45AA3BD0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t>运动健将看这里：</w:t>
      </w:r>
    </w:p>
    <w:p w14:paraId="2EC5686A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乒乓球、健身房、游泳馆、羽毛球场、篮球场、公寓旁的海滨彩虹跑道，等你来打卡。</w:t>
      </w:r>
    </w:p>
    <w:p w14:paraId="664379C8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t>养生达人看这里：</w:t>
      </w:r>
    </w:p>
    <w:p w14:paraId="45A3CE3D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低油低脂的养生餐厅、太极培训班、优秀员工疗休养、定期三甲医院免费体检、各类工会健康活动，助你快乐养生。</w:t>
      </w:r>
    </w:p>
    <w:p w14:paraId="382BD92C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t>美食家看这里：</w:t>
      </w:r>
    </w:p>
    <w:p w14:paraId="05372CC1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奥利奥戚风蛋糕&amp;芒果盒子&amp;蛋挞&amp;奶油泡芙等各类烘焙食品、自助餐厅、风味面食、水果干货各式美食不停歇。</w:t>
      </w:r>
    </w:p>
    <w:p w14:paraId="30BC8B55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lastRenderedPageBreak/>
        <w:t>文艺青年看这里：</w:t>
      </w:r>
    </w:p>
    <w:p w14:paraId="4C39FD97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吉他课、瑜伽班、书法课、音乐协会、职工书屋、单身派对及外单位联谊等多彩文娱活动丰盈你的精神世界。</w:t>
      </w:r>
    </w:p>
    <w:p w14:paraId="67C26F28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t>宅星人看这里：</w:t>
      </w:r>
    </w:p>
    <w:p w14:paraId="292F418D" w14:textId="77777777" w:rsidR="001A65CA" w:rsidRDefault="00000000">
      <w:pPr>
        <w:spacing w:line="360" w:lineRule="auto"/>
        <w:ind w:leftChars="200" w:left="420" w:firstLine="42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上下班厂车、无住宿期限可做饭带阳台拎包入住的单身公寓、宿舍百米之内麦当劳、已婚员工家庭套房、还可以申请骨干人才保障性商品房，安家厦门不是梦！</w:t>
      </w:r>
    </w:p>
    <w:p w14:paraId="14F286E8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b/>
          <w:color w:val="548DD4" w:themeColor="text2" w:themeTint="99"/>
          <w:sz w:val="24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24"/>
        </w:rPr>
        <w:t>基础福利看这里：</w:t>
      </w:r>
    </w:p>
    <w:p w14:paraId="372E2D1A" w14:textId="77777777" w:rsidR="001A65CA" w:rsidRDefault="00000000">
      <w:pPr>
        <w:spacing w:line="360" w:lineRule="auto"/>
        <w:ind w:leftChars="200" w:left="420"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5天7</w:t>
      </w:r>
      <w:r>
        <w:rPr>
          <w:rFonts w:ascii="微软雅黑" w:eastAsia="微软雅黑" w:hAnsi="微软雅黑"/>
          <w:sz w:val="24"/>
        </w:rPr>
        <w:t>.5</w:t>
      </w:r>
      <w:r>
        <w:rPr>
          <w:rFonts w:ascii="微软雅黑" w:eastAsia="微软雅黑" w:hAnsi="微软雅黑" w:hint="eastAsia"/>
          <w:sz w:val="24"/>
        </w:rPr>
        <w:t>小时工作制、七险二金、防暑降温费、生日福利、节日礼品等多重福利，享不停。</w:t>
      </w:r>
    </w:p>
    <w:p w14:paraId="0185087B" w14:textId="77777777" w:rsidR="001A65CA" w:rsidRDefault="00000000">
      <w:pPr>
        <w:pStyle w:val="af4"/>
        <w:numPr>
          <w:ilvl w:val="0"/>
          <w:numId w:val="1"/>
        </w:numPr>
        <w:adjustRightInd w:val="0"/>
        <w:snapToGrid w:val="0"/>
        <w:spacing w:beforeLines="50" w:before="156"/>
        <w:ind w:firstLineChars="0"/>
        <w:rPr>
          <w:rFonts w:ascii="微软雅黑" w:eastAsia="微软雅黑" w:hAnsi="微软雅黑" w:hint="eastAsia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【招聘需求】</w:t>
      </w:r>
    </w:p>
    <w:p w14:paraId="67A2F57A" w14:textId="41B1FB82" w:rsidR="001A65CA" w:rsidRDefault="00000000">
      <w:pPr>
        <w:pStyle w:val="af4"/>
        <w:adjustRightInd w:val="0"/>
        <w:snapToGrid w:val="0"/>
        <w:spacing w:beforeLines="50" w:before="156"/>
        <w:ind w:left="420" w:firstLineChars="0" w:firstLine="0"/>
        <w:rPr>
          <w:rFonts w:ascii="微软雅黑" w:eastAsia="微软雅黑" w:hAnsi="微软雅黑" w:hint="eastAsia"/>
          <w:b/>
          <w:sz w:val="36"/>
        </w:rPr>
      </w:pPr>
      <w:r>
        <w:rPr>
          <w:rFonts w:ascii="微软雅黑" w:eastAsia="微软雅黑" w:hAnsi="微软雅黑"/>
          <w:b/>
          <w:sz w:val="36"/>
        </w:rPr>
        <w:t>厦门金鹭</w:t>
      </w:r>
      <w:r>
        <w:rPr>
          <w:rFonts w:ascii="微软雅黑" w:eastAsia="微软雅黑" w:hAnsi="微软雅黑" w:hint="eastAsia"/>
          <w:b/>
        </w:rPr>
        <w:t>（以下岗位皆有海外项目外派交流机会）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1026"/>
        <w:gridCol w:w="808"/>
        <w:gridCol w:w="2396"/>
        <w:gridCol w:w="4372"/>
        <w:gridCol w:w="1325"/>
      </w:tblGrid>
      <w:tr w:rsidR="001A65CA" w14:paraId="7D16C343" w14:textId="77777777" w:rsidTr="00A909B9">
        <w:trPr>
          <w:trHeight w:val="582"/>
        </w:trPr>
        <w:tc>
          <w:tcPr>
            <w:tcW w:w="438" w:type="pct"/>
            <w:vAlign w:val="center"/>
          </w:tcPr>
          <w:p w14:paraId="71B03C42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岗位</w:t>
            </w:r>
          </w:p>
        </w:tc>
        <w:tc>
          <w:tcPr>
            <w:tcW w:w="471" w:type="pct"/>
            <w:vAlign w:val="center"/>
          </w:tcPr>
          <w:p w14:paraId="1104ADB6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需求</w:t>
            </w:r>
          </w:p>
          <w:p w14:paraId="7B88CACC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专业</w:t>
            </w:r>
          </w:p>
        </w:tc>
        <w:tc>
          <w:tcPr>
            <w:tcW w:w="371" w:type="pct"/>
            <w:vAlign w:val="center"/>
          </w:tcPr>
          <w:p w14:paraId="49D8F057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需求</w:t>
            </w:r>
          </w:p>
          <w:p w14:paraId="228919BE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人数</w:t>
            </w:r>
          </w:p>
        </w:tc>
        <w:tc>
          <w:tcPr>
            <w:tcW w:w="1101" w:type="pct"/>
            <w:vAlign w:val="center"/>
          </w:tcPr>
          <w:p w14:paraId="00AD433A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任职要求</w:t>
            </w:r>
          </w:p>
        </w:tc>
        <w:tc>
          <w:tcPr>
            <w:tcW w:w="2009" w:type="pct"/>
            <w:vAlign w:val="center"/>
          </w:tcPr>
          <w:p w14:paraId="11F8BA33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岗位职责</w:t>
            </w:r>
          </w:p>
        </w:tc>
        <w:tc>
          <w:tcPr>
            <w:tcW w:w="609" w:type="pct"/>
            <w:vAlign w:val="center"/>
          </w:tcPr>
          <w:p w14:paraId="0E0BFDDD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工作地点</w:t>
            </w:r>
          </w:p>
        </w:tc>
      </w:tr>
      <w:tr w:rsidR="001A65CA" w14:paraId="189DA7DD" w14:textId="77777777" w:rsidTr="00A909B9">
        <w:trPr>
          <w:trHeight w:val="4028"/>
        </w:trPr>
        <w:tc>
          <w:tcPr>
            <w:tcW w:w="438" w:type="pct"/>
            <w:vAlign w:val="center"/>
          </w:tcPr>
          <w:p w14:paraId="6D4DDDD5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材料工程师</w:t>
            </w:r>
          </w:p>
          <w:p w14:paraId="5F44199B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（博士）</w:t>
            </w:r>
          </w:p>
        </w:tc>
        <w:tc>
          <w:tcPr>
            <w:tcW w:w="471" w:type="pct"/>
            <w:vAlign w:val="center"/>
          </w:tcPr>
          <w:p w14:paraId="5297386F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材料类</w:t>
            </w:r>
          </w:p>
        </w:tc>
        <w:tc>
          <w:tcPr>
            <w:tcW w:w="371" w:type="pct"/>
            <w:vAlign w:val="center"/>
          </w:tcPr>
          <w:p w14:paraId="0E5CCE19" w14:textId="02037727" w:rsidR="001A65CA" w:rsidRDefault="006F6988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14FDF1F4" w14:textId="77777777" w:rsidR="00110475" w:rsidRDefault="00000000" w:rsidP="00110475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博士学历，</w:t>
            </w:r>
            <w:r w:rsidR="00110475">
              <w:rPr>
                <w:rFonts w:ascii="微软雅黑" w:eastAsia="微软雅黑" w:hAnsi="微软雅黑" w:hint="eastAsia"/>
                <w:szCs w:val="21"/>
              </w:rPr>
              <w:t>以下研究方向优先考虑：</w:t>
            </w:r>
          </w:p>
          <w:p w14:paraId="0AF7033A" w14:textId="3D2379A1" w:rsidR="00110475" w:rsidRPr="00110475" w:rsidRDefault="00110475" w:rsidP="00110475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 w:rsidRPr="00110475">
              <w:rPr>
                <w:rFonts w:ascii="微软雅黑" w:eastAsia="微软雅黑" w:hAnsi="微软雅黑" w:hint="eastAsia"/>
                <w:szCs w:val="21"/>
              </w:rPr>
              <w:t>1.粉末冶金、硬质合金相关研究</w:t>
            </w:r>
          </w:p>
          <w:p w14:paraId="41438A15" w14:textId="77777777" w:rsidR="00110475" w:rsidRPr="00110475" w:rsidRDefault="00110475" w:rsidP="00110475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 w:rsidRPr="00110475">
              <w:rPr>
                <w:rFonts w:ascii="微软雅黑" w:eastAsia="微软雅黑" w:hAnsi="微软雅黑" w:hint="eastAsia"/>
                <w:szCs w:val="21"/>
              </w:rPr>
              <w:t>2.基于第一性原理的材料计算与模拟</w:t>
            </w:r>
          </w:p>
          <w:p w14:paraId="57152271" w14:textId="77777777" w:rsidR="00110475" w:rsidRPr="00110475" w:rsidRDefault="00110475" w:rsidP="00110475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 w:rsidRPr="00110475">
              <w:rPr>
                <w:rFonts w:ascii="微软雅黑" w:eastAsia="微软雅黑" w:hAnsi="微软雅黑" w:hint="eastAsia"/>
                <w:szCs w:val="21"/>
              </w:rPr>
              <w:t>3.粉末（陶瓷材料）成型技术研究</w:t>
            </w:r>
          </w:p>
          <w:p w14:paraId="60D72895" w14:textId="77777777" w:rsidR="00110475" w:rsidRPr="00110475" w:rsidRDefault="00110475" w:rsidP="00110475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 w:rsidRPr="00110475">
              <w:rPr>
                <w:rFonts w:ascii="微软雅黑" w:eastAsia="微软雅黑" w:hAnsi="微软雅黑" w:hint="eastAsia"/>
                <w:szCs w:val="21"/>
              </w:rPr>
              <w:t>4.稀土掺杂（或稀土氧化物）对材料性能改性研究</w:t>
            </w:r>
          </w:p>
          <w:p w14:paraId="195B4B68" w14:textId="393CCCAC" w:rsidR="00A909B9" w:rsidRDefault="00110475" w:rsidP="00110475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 w:rsidRPr="00110475">
              <w:rPr>
                <w:rFonts w:ascii="微软雅黑" w:eastAsia="微软雅黑" w:hAnsi="微软雅黑" w:hint="eastAsia"/>
                <w:szCs w:val="21"/>
              </w:rPr>
              <w:t>5.粉末材料、陶瓷材料（脆性材料）、金属材料强韧性改善研究</w:t>
            </w:r>
          </w:p>
        </w:tc>
        <w:tc>
          <w:tcPr>
            <w:tcW w:w="2009" w:type="pct"/>
            <w:vAlign w:val="center"/>
          </w:tcPr>
          <w:p w14:paraId="5E68A2B5" w14:textId="05F7D8D4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1.调研市场新技术动向，研究国内外相关行业技术发展趋势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6F36CFFE" w14:textId="63E908CE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.</w:t>
            </w:r>
            <w:r>
              <w:rPr>
                <w:rFonts w:ascii="微软雅黑" w:eastAsia="微软雅黑" w:hAnsi="微软雅黑"/>
                <w:szCs w:val="21"/>
              </w:rPr>
              <w:t>开展</w:t>
            </w:r>
            <w:r>
              <w:rPr>
                <w:rFonts w:ascii="微软雅黑" w:eastAsia="微软雅黑" w:hAnsi="微软雅黑" w:hint="eastAsia"/>
                <w:szCs w:val="21"/>
              </w:rPr>
              <w:t>新技术预研、基础理论研究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24D6461A" w14:textId="6FFCFB1D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3.开展新产品的研制、新产品试生产、研发项目管理等工作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51D6079A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4.参与</w:t>
            </w:r>
            <w:r>
              <w:rPr>
                <w:rFonts w:ascii="微软雅黑" w:eastAsia="微软雅黑" w:hAnsi="微软雅黑" w:hint="eastAsia"/>
                <w:szCs w:val="21"/>
              </w:rPr>
              <w:t>产品工艺管理、品质管理、标准化管理等相关工作。</w:t>
            </w:r>
          </w:p>
          <w:p w14:paraId="4B4C0C9E" w14:textId="77777777" w:rsidR="00A909B9" w:rsidRDefault="00A909B9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3F8CD394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福建厦门</w:t>
            </w:r>
          </w:p>
        </w:tc>
      </w:tr>
      <w:tr w:rsidR="001A65CA" w14:paraId="5295CA45" w14:textId="77777777" w:rsidTr="00A909B9">
        <w:trPr>
          <w:trHeight w:val="3297"/>
        </w:trPr>
        <w:tc>
          <w:tcPr>
            <w:tcW w:w="438" w:type="pct"/>
            <w:vAlign w:val="center"/>
          </w:tcPr>
          <w:p w14:paraId="733D8D9E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lastRenderedPageBreak/>
              <w:t>材料工程师</w:t>
            </w:r>
          </w:p>
        </w:tc>
        <w:tc>
          <w:tcPr>
            <w:tcW w:w="471" w:type="pct"/>
            <w:vAlign w:val="center"/>
          </w:tcPr>
          <w:p w14:paraId="1B6ED96A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材料类、物理类、化学类专业</w:t>
            </w:r>
          </w:p>
        </w:tc>
        <w:tc>
          <w:tcPr>
            <w:tcW w:w="371" w:type="pct"/>
            <w:vAlign w:val="center"/>
          </w:tcPr>
          <w:p w14:paraId="06978A75" w14:textId="0A150A62" w:rsidR="001A65CA" w:rsidRDefault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30</w:t>
            </w:r>
          </w:p>
        </w:tc>
        <w:tc>
          <w:tcPr>
            <w:tcW w:w="1101" w:type="pct"/>
            <w:vAlign w:val="center"/>
          </w:tcPr>
          <w:p w14:paraId="763D52CF" w14:textId="73EEBA3A" w:rsidR="001A65CA" w:rsidRDefault="007F20FE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bookmarkStart w:id="1" w:name="OLE_LINK1"/>
            <w:r>
              <w:rPr>
                <w:rFonts w:ascii="微软雅黑" w:eastAsia="微软雅黑" w:hAnsi="微软雅黑" w:hint="eastAsia"/>
                <w:szCs w:val="21"/>
              </w:rPr>
              <w:t>本科及以上学历，材料大类（粉末冶金、金属材料、材料工程、材料物理/化学等）、化学类（化学工程与工艺等）、物理类（物理学等）.</w:t>
            </w:r>
            <w:bookmarkEnd w:id="1"/>
          </w:p>
        </w:tc>
        <w:tc>
          <w:tcPr>
            <w:tcW w:w="2009" w:type="pct"/>
            <w:vAlign w:val="center"/>
          </w:tcPr>
          <w:p w14:paraId="299EC7C3" w14:textId="3D366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1．调研市场新技术动向，研究相关行业技术发展趋势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4B62415B" w14:textId="15D9F740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开展</w:t>
            </w:r>
            <w:r>
              <w:rPr>
                <w:rFonts w:ascii="微软雅黑" w:eastAsia="微软雅黑" w:hAnsi="微软雅黑" w:hint="eastAsia"/>
                <w:szCs w:val="21"/>
              </w:rPr>
              <w:t>新技术预研、基础理论研究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13721EC5" w14:textId="1CE10C13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3．开展新产品的研制、新产品试生产、研发项目管理等工作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1C1335D3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参与</w:t>
            </w:r>
            <w:r>
              <w:rPr>
                <w:rFonts w:ascii="微软雅黑" w:eastAsia="微软雅黑" w:hAnsi="微软雅黑" w:hint="eastAsia"/>
                <w:szCs w:val="21"/>
              </w:rPr>
              <w:t>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60899B5F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福建厦门</w:t>
            </w:r>
          </w:p>
          <w:p w14:paraId="2804935B" w14:textId="7F5F8992" w:rsidR="00A909B9" w:rsidRDefault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/四川成都</w:t>
            </w:r>
          </w:p>
        </w:tc>
      </w:tr>
      <w:tr w:rsidR="001A65CA" w14:paraId="2973D64A" w14:textId="77777777" w:rsidTr="00A909B9">
        <w:trPr>
          <w:trHeight w:val="2408"/>
        </w:trPr>
        <w:tc>
          <w:tcPr>
            <w:tcW w:w="438" w:type="pct"/>
            <w:vAlign w:val="center"/>
          </w:tcPr>
          <w:p w14:paraId="577DAC74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机械工程师</w:t>
            </w:r>
          </w:p>
        </w:tc>
        <w:tc>
          <w:tcPr>
            <w:tcW w:w="471" w:type="pct"/>
            <w:vAlign w:val="center"/>
          </w:tcPr>
          <w:p w14:paraId="0B4DD3DB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机械类专业</w:t>
            </w:r>
          </w:p>
        </w:tc>
        <w:tc>
          <w:tcPr>
            <w:tcW w:w="371" w:type="pct"/>
            <w:vAlign w:val="center"/>
          </w:tcPr>
          <w:p w14:paraId="43C539BF" w14:textId="423A9FBD" w:rsidR="001A65CA" w:rsidRDefault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50</w:t>
            </w:r>
          </w:p>
        </w:tc>
        <w:tc>
          <w:tcPr>
            <w:tcW w:w="1101" w:type="pct"/>
            <w:vAlign w:val="center"/>
          </w:tcPr>
          <w:p w14:paraId="00452F47" w14:textId="0B18975E" w:rsidR="001A65CA" w:rsidRDefault="00DF6E47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bookmarkStart w:id="2" w:name="OLE_LINK3"/>
            <w:r>
              <w:rPr>
                <w:rFonts w:ascii="微软雅黑" w:eastAsia="微软雅黑" w:hAnsi="微软雅黑" w:hint="eastAsia"/>
                <w:szCs w:val="21"/>
              </w:rPr>
              <w:t>本科士及以上学历，机械大类（机械设计制造及其自动化、机械工程、车辆工程等），英文阅读能力较好。</w:t>
            </w:r>
            <w:bookmarkEnd w:id="2"/>
          </w:p>
        </w:tc>
        <w:tc>
          <w:tcPr>
            <w:tcW w:w="2009" w:type="pct"/>
            <w:vAlign w:val="center"/>
          </w:tcPr>
          <w:p w14:paraId="0748D4DD" w14:textId="77777777" w:rsidR="00325FE6" w:rsidRDefault="00325FE6" w:rsidP="00325FE6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bookmarkStart w:id="3" w:name="OLE_LINK4"/>
            <w:r>
              <w:rPr>
                <w:rFonts w:ascii="微软雅黑" w:eastAsia="微软雅黑" w:hAnsi="微软雅黑" w:hint="eastAsia"/>
                <w:szCs w:val="21"/>
              </w:rPr>
              <w:t>1．调研市场新技术动向，研究相关行业技术发展趋势；</w:t>
            </w:r>
          </w:p>
          <w:p w14:paraId="101ACC66" w14:textId="77777777" w:rsidR="00325FE6" w:rsidRDefault="00325FE6" w:rsidP="00325FE6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开展</w:t>
            </w:r>
            <w:r>
              <w:rPr>
                <w:rFonts w:ascii="微软雅黑" w:eastAsia="微软雅黑" w:hAnsi="微软雅黑" w:hint="eastAsia"/>
                <w:szCs w:val="21"/>
              </w:rPr>
              <w:t>新技术预研、基础理论研究；</w:t>
            </w:r>
          </w:p>
          <w:p w14:paraId="6F201BAD" w14:textId="77777777" w:rsidR="00325FE6" w:rsidRDefault="00325FE6" w:rsidP="00325FE6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3．开展新产品的研制、新产品试生产、研发项目管理等工作；</w:t>
            </w:r>
          </w:p>
          <w:p w14:paraId="639EE408" w14:textId="3DD2A5A6" w:rsidR="001A65CA" w:rsidRDefault="00325FE6" w:rsidP="00325FE6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  <w:r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参与</w:t>
            </w:r>
            <w:r>
              <w:rPr>
                <w:rFonts w:ascii="微软雅黑" w:eastAsia="微软雅黑" w:hAnsi="微软雅黑" w:hint="eastAsia"/>
                <w:szCs w:val="21"/>
              </w:rPr>
              <w:t>产品工艺管理、品质管理、标准化管理等相关工作。</w:t>
            </w:r>
            <w:bookmarkEnd w:id="3"/>
          </w:p>
        </w:tc>
        <w:tc>
          <w:tcPr>
            <w:tcW w:w="609" w:type="pct"/>
            <w:vAlign w:val="center"/>
          </w:tcPr>
          <w:p w14:paraId="71569702" w14:textId="77777777" w:rsidR="00A909B9" w:rsidRDefault="00A909B9" w:rsidP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福建厦门</w:t>
            </w:r>
          </w:p>
          <w:p w14:paraId="619EF041" w14:textId="21EC2EE6" w:rsidR="001A65CA" w:rsidRDefault="00A909B9" w:rsidP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/四川成都</w:t>
            </w:r>
          </w:p>
        </w:tc>
      </w:tr>
      <w:tr w:rsidR="001A65CA" w14:paraId="02A316B2" w14:textId="77777777" w:rsidTr="00A909B9">
        <w:trPr>
          <w:trHeight w:val="1253"/>
        </w:trPr>
        <w:tc>
          <w:tcPr>
            <w:tcW w:w="438" w:type="pct"/>
            <w:vAlign w:val="center"/>
          </w:tcPr>
          <w:p w14:paraId="36704F9D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国内营销工程师</w:t>
            </w:r>
          </w:p>
        </w:tc>
        <w:tc>
          <w:tcPr>
            <w:tcW w:w="471" w:type="pct"/>
            <w:vAlign w:val="center"/>
          </w:tcPr>
          <w:p w14:paraId="0DAB07F7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市场营销或机械、材料等理工科专业</w:t>
            </w:r>
          </w:p>
        </w:tc>
        <w:tc>
          <w:tcPr>
            <w:tcW w:w="371" w:type="pct"/>
            <w:vAlign w:val="center"/>
          </w:tcPr>
          <w:p w14:paraId="755D3E9B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1537C323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本科及以上学历，市场营销或机械、材料等理工科专业优先。</w:t>
            </w:r>
          </w:p>
        </w:tc>
        <w:tc>
          <w:tcPr>
            <w:tcW w:w="2009" w:type="pct"/>
            <w:vAlign w:val="center"/>
          </w:tcPr>
          <w:p w14:paraId="1745CEE3" w14:textId="04D9BF38" w:rsidR="001A65CA" w:rsidRDefault="00000000">
            <w:pPr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1．承担产品市场调研与客户信息收集与分析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6C1EA4A4" w14:textId="54881FFD" w:rsidR="001A65CA" w:rsidRDefault="00000000">
            <w:pPr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2．开拓和维护销售渠道、推广产品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6E9F2109" w14:textId="77777777" w:rsidR="001A65CA" w:rsidRDefault="00000000">
            <w:pPr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3．负责销售货款回笼及客户关系维护等相关工作。</w:t>
            </w:r>
          </w:p>
        </w:tc>
        <w:tc>
          <w:tcPr>
            <w:tcW w:w="609" w:type="pct"/>
            <w:vAlign w:val="center"/>
          </w:tcPr>
          <w:p w14:paraId="54990508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福建厦门</w:t>
            </w:r>
          </w:p>
          <w:p w14:paraId="69C3410A" w14:textId="0D323AEF" w:rsidR="00A909B9" w:rsidRDefault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、江苏常州</w:t>
            </w:r>
          </w:p>
        </w:tc>
      </w:tr>
      <w:tr w:rsidR="001A65CA" w14:paraId="720F77F9" w14:textId="77777777" w:rsidTr="00A909B9">
        <w:trPr>
          <w:trHeight w:val="1442"/>
        </w:trPr>
        <w:tc>
          <w:tcPr>
            <w:tcW w:w="438" w:type="pct"/>
            <w:vAlign w:val="center"/>
          </w:tcPr>
          <w:p w14:paraId="45AA5A05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海外营销工程师</w:t>
            </w:r>
          </w:p>
        </w:tc>
        <w:tc>
          <w:tcPr>
            <w:tcW w:w="471" w:type="pct"/>
            <w:vAlign w:val="center"/>
          </w:tcPr>
          <w:p w14:paraId="334C43DE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外语类/机械/材料等</w:t>
            </w:r>
          </w:p>
        </w:tc>
        <w:tc>
          <w:tcPr>
            <w:tcW w:w="371" w:type="pct"/>
            <w:vAlign w:val="center"/>
          </w:tcPr>
          <w:p w14:paraId="0FD46229" w14:textId="53798C6B" w:rsidR="001A65CA" w:rsidRDefault="00A909B9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15</w:t>
            </w:r>
          </w:p>
        </w:tc>
        <w:tc>
          <w:tcPr>
            <w:tcW w:w="1101" w:type="pct"/>
            <w:vAlign w:val="center"/>
          </w:tcPr>
          <w:p w14:paraId="61C66F72" w14:textId="685C3113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本科及以上学历，俄语、西班牙语、</w:t>
            </w:r>
            <w:r w:rsidR="00A909B9">
              <w:rPr>
                <w:rFonts w:ascii="微软雅黑" w:eastAsia="微软雅黑" w:hAnsi="微软雅黑" w:hint="eastAsia"/>
                <w:szCs w:val="21"/>
              </w:rPr>
              <w:t>法</w:t>
            </w:r>
            <w:r>
              <w:rPr>
                <w:rFonts w:ascii="微软雅黑" w:eastAsia="微软雅黑" w:hAnsi="微软雅黑" w:hint="eastAsia"/>
                <w:szCs w:val="21"/>
              </w:rPr>
              <w:t>语、英语、国贸、机械、材料等专业。</w:t>
            </w:r>
          </w:p>
        </w:tc>
        <w:tc>
          <w:tcPr>
            <w:tcW w:w="2009" w:type="pct"/>
            <w:vAlign w:val="center"/>
          </w:tcPr>
          <w:p w14:paraId="14AE5D3B" w14:textId="01FFCCAD" w:rsidR="001A65CA" w:rsidRDefault="00000000">
            <w:pPr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1．承担产品市场调研与客户信息收集与分析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003B5ABB" w14:textId="7D881C8F" w:rsidR="001A65CA" w:rsidRDefault="00000000">
            <w:pPr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2．开拓和维护销售渠道、推广产品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0014778D" w14:textId="77777777" w:rsidR="001A65CA" w:rsidRDefault="00000000">
            <w:pPr>
              <w:widowControl/>
              <w:spacing w:line="34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3．负责销售货款回笼及客户关系维护等相关工作。</w:t>
            </w:r>
          </w:p>
        </w:tc>
        <w:tc>
          <w:tcPr>
            <w:tcW w:w="609" w:type="pct"/>
            <w:vAlign w:val="center"/>
          </w:tcPr>
          <w:p w14:paraId="2C3B17DE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福建厦门</w:t>
            </w:r>
          </w:p>
        </w:tc>
      </w:tr>
      <w:tr w:rsidR="001A65CA" w14:paraId="5A5ACEC0" w14:textId="77777777" w:rsidTr="00A909B9">
        <w:trPr>
          <w:trHeight w:val="1984"/>
        </w:trPr>
        <w:tc>
          <w:tcPr>
            <w:tcW w:w="438" w:type="pct"/>
            <w:vAlign w:val="center"/>
          </w:tcPr>
          <w:p w14:paraId="567A8B35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财务储备干部</w:t>
            </w:r>
          </w:p>
        </w:tc>
        <w:tc>
          <w:tcPr>
            <w:tcW w:w="471" w:type="pct"/>
            <w:vAlign w:val="center"/>
          </w:tcPr>
          <w:p w14:paraId="363B64EB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财务相关专业</w:t>
            </w:r>
          </w:p>
        </w:tc>
        <w:tc>
          <w:tcPr>
            <w:tcW w:w="371" w:type="pct"/>
            <w:vAlign w:val="center"/>
          </w:tcPr>
          <w:p w14:paraId="1F9B5E18" w14:textId="20593FA0" w:rsidR="001A65CA" w:rsidRDefault="006F6988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101" w:type="pct"/>
            <w:vAlign w:val="center"/>
          </w:tcPr>
          <w:p w14:paraId="26758694" w14:textId="08D5680A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E015C5"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 w:hint="eastAsia"/>
                <w:szCs w:val="21"/>
              </w:rPr>
              <w:t>本科及以上学历，财务类、审计类等相关专业。</w:t>
            </w:r>
          </w:p>
          <w:p w14:paraId="05B896AA" w14:textId="1F7E6D8C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 w:rsidR="00E015C5"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熟悉并掌握中国会计准则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/>
                <w:szCs w:val="21"/>
              </w:rPr>
              <w:t>税务及相关法规与监管要求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  <w:p w14:paraId="1578A265" w14:textId="219570B0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  <w:r w:rsidR="00E015C5"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扎实的财务专业知识</w:t>
            </w:r>
            <w:r>
              <w:rPr>
                <w:rFonts w:ascii="微软雅黑" w:eastAsia="微软雅黑" w:hAnsi="微软雅黑" w:hint="eastAsia"/>
                <w:szCs w:val="21"/>
              </w:rPr>
              <w:t>、良好的职业道德和责任心。</w:t>
            </w:r>
          </w:p>
        </w:tc>
        <w:tc>
          <w:tcPr>
            <w:tcW w:w="2009" w:type="pct"/>
            <w:vAlign w:val="center"/>
          </w:tcPr>
          <w:p w14:paraId="4FFABDBB" w14:textId="0B722919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．承担全面预算管理、财务运营分析等工作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614D7BE2" w14:textId="3DC0B12E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/>
                <w:szCs w:val="21"/>
              </w:rPr>
              <w:t>参与成本核算、标准成本制定等工作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74967BD8" w14:textId="2E518832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．参与会计核算、资产管理、税收管理等工作</w:t>
            </w:r>
            <w:r w:rsidR="00F0414B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4C19F924" w14:textId="77777777" w:rsidR="001A65CA" w:rsidRDefault="00000000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4．</w:t>
            </w:r>
            <w:r>
              <w:rPr>
                <w:rFonts w:ascii="微软雅黑" w:eastAsia="微软雅黑" w:hAnsi="微软雅黑"/>
                <w:szCs w:val="21"/>
              </w:rPr>
              <w:t>参与和编写公司投资技改项目的投资回报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/>
                <w:szCs w:val="21"/>
              </w:rPr>
              <w:t>经济效益分析报告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  <w:tc>
          <w:tcPr>
            <w:tcW w:w="609" w:type="pct"/>
            <w:vAlign w:val="center"/>
          </w:tcPr>
          <w:p w14:paraId="1B77B4AB" w14:textId="77777777" w:rsidR="001A65CA" w:rsidRDefault="00000000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福建厦门</w:t>
            </w:r>
          </w:p>
        </w:tc>
      </w:tr>
      <w:tr w:rsidR="00CE2603" w14:paraId="52B9F32A" w14:textId="77777777" w:rsidTr="00A909B9">
        <w:trPr>
          <w:trHeight w:val="1984"/>
        </w:trPr>
        <w:tc>
          <w:tcPr>
            <w:tcW w:w="438" w:type="pct"/>
            <w:vAlign w:val="center"/>
          </w:tcPr>
          <w:p w14:paraId="45A03B21" w14:textId="720AB83A" w:rsidR="00CE2603" w:rsidRDefault="00CE2603" w:rsidP="00CE2603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bookmarkStart w:id="4" w:name="_Hlk207003361"/>
            <w:r w:rsidRPr="00D20857">
              <w:rPr>
                <w:rFonts w:ascii="微软雅黑" w:eastAsia="微软雅黑" w:hAnsi="微软雅黑" w:hint="eastAsia"/>
                <w:b/>
                <w:szCs w:val="21"/>
              </w:rPr>
              <w:t>生产计划工程师</w:t>
            </w:r>
          </w:p>
        </w:tc>
        <w:tc>
          <w:tcPr>
            <w:tcW w:w="471" w:type="pct"/>
            <w:vAlign w:val="center"/>
          </w:tcPr>
          <w:p w14:paraId="2F09294C" w14:textId="62C0FF5F" w:rsidR="00CE2603" w:rsidRDefault="00CE2603" w:rsidP="00CE2603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D20857">
              <w:rPr>
                <w:rFonts w:ascii="微软雅黑" w:eastAsia="微软雅黑" w:hAnsi="微软雅黑" w:hint="eastAsia"/>
                <w:szCs w:val="21"/>
              </w:rPr>
              <w:t>工业工程/物流管理/计算机等</w:t>
            </w:r>
            <w:r>
              <w:rPr>
                <w:rFonts w:ascii="微软雅黑" w:eastAsia="微软雅黑" w:hAnsi="微软雅黑" w:hint="eastAsia"/>
                <w:szCs w:val="21"/>
              </w:rPr>
              <w:t>专业</w:t>
            </w:r>
          </w:p>
        </w:tc>
        <w:tc>
          <w:tcPr>
            <w:tcW w:w="371" w:type="pct"/>
            <w:vAlign w:val="center"/>
          </w:tcPr>
          <w:p w14:paraId="0D8206F4" w14:textId="3DB24DA9" w:rsidR="00CE2603" w:rsidRDefault="00112CF3" w:rsidP="00CE2603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101" w:type="pct"/>
            <w:vAlign w:val="center"/>
          </w:tcPr>
          <w:p w14:paraId="23F5FF6E" w14:textId="5F19EB4E" w:rsidR="00CE2603" w:rsidRPr="00F51AE6" w:rsidRDefault="00CE2603" w:rsidP="00CE2603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F51AE6">
              <w:rPr>
                <w:rFonts w:ascii="微软雅黑" w:eastAsia="微软雅黑" w:hAnsi="微软雅黑" w:hint="eastAsia"/>
                <w:szCs w:val="21"/>
              </w:rPr>
              <w:t>1</w:t>
            </w:r>
            <w:r w:rsidR="00E015C5">
              <w:rPr>
                <w:rFonts w:ascii="微软雅黑" w:eastAsia="微软雅黑" w:hAnsi="微软雅黑" w:hint="eastAsia"/>
                <w:szCs w:val="21"/>
              </w:rPr>
              <w:t>．</w:t>
            </w:r>
            <w:r w:rsidRPr="00F51AE6">
              <w:rPr>
                <w:rFonts w:ascii="微软雅黑" w:eastAsia="微软雅黑" w:hAnsi="微软雅黑" w:hint="eastAsia"/>
                <w:szCs w:val="21"/>
              </w:rPr>
              <w:t>本科及以上学历，</w:t>
            </w:r>
            <w:r w:rsidRPr="00D20857">
              <w:rPr>
                <w:rFonts w:ascii="微软雅黑" w:eastAsia="微软雅黑" w:hAnsi="微软雅黑" w:hint="eastAsia"/>
                <w:szCs w:val="21"/>
              </w:rPr>
              <w:t>工业工程/物流管理/计算机等</w:t>
            </w:r>
            <w:r>
              <w:rPr>
                <w:rFonts w:ascii="微软雅黑" w:eastAsia="微软雅黑" w:hAnsi="微软雅黑" w:hint="eastAsia"/>
                <w:szCs w:val="21"/>
              </w:rPr>
              <w:t>专业</w:t>
            </w:r>
            <w:r w:rsidRPr="00F51AE6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2F54DF67" w14:textId="67B355CD" w:rsidR="00CE2603" w:rsidRPr="00F51AE6" w:rsidRDefault="00CE2603" w:rsidP="00CE2603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F51AE6">
              <w:rPr>
                <w:rFonts w:ascii="微软雅黑" w:eastAsia="微软雅黑" w:hAnsi="微软雅黑" w:hint="eastAsia"/>
                <w:szCs w:val="21"/>
              </w:rPr>
              <w:t>2</w:t>
            </w:r>
            <w:r w:rsidR="00E015C5">
              <w:rPr>
                <w:rFonts w:ascii="微软雅黑" w:eastAsia="微软雅黑" w:hAnsi="微软雅黑" w:hint="eastAsia"/>
                <w:szCs w:val="21"/>
              </w:rPr>
              <w:t>．</w:t>
            </w:r>
            <w:r w:rsidRPr="00F51AE6">
              <w:rPr>
                <w:rFonts w:ascii="微软雅黑" w:eastAsia="微软雅黑" w:hAnsi="微软雅黑" w:hint="eastAsia"/>
                <w:szCs w:val="21"/>
              </w:rPr>
              <w:t>务实进取，吃苦耐劳；</w:t>
            </w:r>
          </w:p>
          <w:p w14:paraId="505176E9" w14:textId="4897657D" w:rsidR="00CE2603" w:rsidRDefault="00CE2603" w:rsidP="00CE2603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F51AE6">
              <w:rPr>
                <w:rFonts w:ascii="微软雅黑" w:eastAsia="微软雅黑" w:hAnsi="微软雅黑" w:hint="eastAsia"/>
                <w:szCs w:val="21"/>
              </w:rPr>
              <w:t>3</w:t>
            </w:r>
            <w:r w:rsidR="00E015C5">
              <w:rPr>
                <w:rFonts w:ascii="微软雅黑" w:eastAsia="微软雅黑" w:hAnsi="微软雅黑" w:hint="eastAsia"/>
                <w:szCs w:val="21"/>
              </w:rPr>
              <w:t>．</w:t>
            </w:r>
            <w:r w:rsidRPr="00F51AE6">
              <w:rPr>
                <w:rFonts w:ascii="微软雅黑" w:eastAsia="微软雅黑" w:hAnsi="微软雅黑" w:hint="eastAsia"/>
                <w:szCs w:val="21"/>
              </w:rPr>
              <w:t>具有较强的逻辑思维能力，团队协作精神，富有工作激情。</w:t>
            </w:r>
          </w:p>
        </w:tc>
        <w:tc>
          <w:tcPr>
            <w:tcW w:w="2009" w:type="pct"/>
            <w:vAlign w:val="center"/>
          </w:tcPr>
          <w:p w14:paraId="44CEF646" w14:textId="7EE74029" w:rsidR="00F0414B" w:rsidRPr="00F0414B" w:rsidRDefault="00F0414B" w:rsidP="00F0414B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1.</w:t>
            </w:r>
            <w:r w:rsidRPr="00F0414B">
              <w:rPr>
                <w:rFonts w:ascii="微软雅黑" w:eastAsia="微软雅黑" w:hAnsi="微软雅黑" w:hint="eastAsia"/>
                <w:szCs w:val="21"/>
              </w:rPr>
              <w:t>依经营计划，制定、调整生产计划，组织产品生产，把控生产进度；</w:t>
            </w:r>
            <w:r w:rsidRPr="00F0414B">
              <w:rPr>
                <w:rFonts w:ascii="Arial" w:eastAsia="微软雅黑" w:hAnsi="Arial" w:cs="Arial"/>
                <w:szCs w:val="21"/>
              </w:rPr>
              <w:t>​</w:t>
            </w:r>
          </w:p>
          <w:p w14:paraId="0E9123B1" w14:textId="234795D0" w:rsidR="00F0414B" w:rsidRPr="00F0414B" w:rsidRDefault="00F0414B" w:rsidP="00F0414B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2.</w:t>
            </w:r>
            <w:r w:rsidRPr="00F0414B">
              <w:rPr>
                <w:rFonts w:ascii="微软雅黑" w:eastAsia="微软雅黑" w:hAnsi="微软雅黑" w:hint="eastAsia"/>
                <w:szCs w:val="21"/>
              </w:rPr>
              <w:t>按生产计划，指导制造部门调配生产设备、人员及辅助设施；</w:t>
            </w:r>
            <w:r w:rsidRPr="00F0414B">
              <w:rPr>
                <w:rFonts w:ascii="Arial" w:eastAsia="微软雅黑" w:hAnsi="Arial" w:cs="Arial"/>
                <w:szCs w:val="21"/>
              </w:rPr>
              <w:t>​</w:t>
            </w:r>
          </w:p>
          <w:p w14:paraId="7E3E98E0" w14:textId="393578CA" w:rsidR="00F0414B" w:rsidRPr="00F0414B" w:rsidRDefault="00F0414B" w:rsidP="00F0414B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3.</w:t>
            </w:r>
            <w:r w:rsidRPr="00F0414B">
              <w:rPr>
                <w:rFonts w:ascii="微软雅黑" w:eastAsia="微软雅黑" w:hAnsi="微软雅黑" w:hint="eastAsia"/>
                <w:szCs w:val="21"/>
              </w:rPr>
              <w:t>组织收集分析产量、交期、成本、设备利用率等指标，制定弱项改善方案并监督实施；</w:t>
            </w:r>
            <w:r w:rsidRPr="00F0414B">
              <w:rPr>
                <w:rFonts w:ascii="Arial" w:eastAsia="微软雅黑" w:hAnsi="Arial" w:cs="Arial"/>
                <w:szCs w:val="21"/>
              </w:rPr>
              <w:t>​</w:t>
            </w:r>
          </w:p>
          <w:p w14:paraId="427BCC46" w14:textId="77777777" w:rsidR="00F0414B" w:rsidRPr="00F0414B" w:rsidRDefault="00F0414B" w:rsidP="00F0414B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F0414B">
              <w:rPr>
                <w:rFonts w:ascii="微软雅黑" w:eastAsia="微软雅黑" w:hAnsi="微软雅黑" w:hint="eastAsia"/>
                <w:szCs w:val="21"/>
              </w:rPr>
              <w:t>指导编制生产、绩效、成本等报表，及时反馈结果；</w:t>
            </w:r>
            <w:r w:rsidRPr="00F0414B">
              <w:rPr>
                <w:rFonts w:ascii="Arial" w:eastAsia="微软雅黑" w:hAnsi="Arial" w:cs="Arial"/>
                <w:szCs w:val="21"/>
              </w:rPr>
              <w:t>​</w:t>
            </w:r>
          </w:p>
          <w:p w14:paraId="604BB24B" w14:textId="4D2EF467" w:rsidR="00CE2603" w:rsidRPr="00F0414B" w:rsidRDefault="00F0414B" w:rsidP="00F0414B">
            <w:pPr>
              <w:widowControl/>
              <w:spacing w:line="340" w:lineRule="exact"/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4.</w:t>
            </w:r>
            <w:r w:rsidRPr="00F0414B">
              <w:rPr>
                <w:rFonts w:ascii="微软雅黑" w:eastAsia="微软雅黑" w:hAnsi="微软雅黑" w:hint="eastAsia"/>
                <w:szCs w:val="21"/>
              </w:rPr>
              <w:t>负责产能计算与评估，定期对比实际与标准产能，针对问题推进改善。</w:t>
            </w:r>
          </w:p>
        </w:tc>
        <w:tc>
          <w:tcPr>
            <w:tcW w:w="609" w:type="pct"/>
            <w:vAlign w:val="center"/>
          </w:tcPr>
          <w:p w14:paraId="73A8E7F5" w14:textId="77777777" w:rsidR="00CE2603" w:rsidRDefault="00CE2603" w:rsidP="00CE2603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F51AE6">
              <w:rPr>
                <w:rFonts w:ascii="微软雅黑" w:eastAsia="微软雅黑" w:hAnsi="微软雅黑" w:hint="eastAsia"/>
                <w:szCs w:val="21"/>
              </w:rPr>
              <w:lastRenderedPageBreak/>
              <w:t>福建厦门</w:t>
            </w:r>
          </w:p>
          <w:p w14:paraId="5303C56E" w14:textId="33CAA969" w:rsidR="00CE2603" w:rsidRDefault="00CE2603" w:rsidP="00CE2603">
            <w:pPr>
              <w:widowControl/>
              <w:spacing w:line="34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四川成都</w:t>
            </w:r>
          </w:p>
        </w:tc>
      </w:tr>
    </w:tbl>
    <w:bookmarkEnd w:id="4"/>
    <w:p w14:paraId="68BA724A" w14:textId="77777777" w:rsidR="001A65CA" w:rsidRDefault="00000000">
      <w:pPr>
        <w:pStyle w:val="af4"/>
        <w:numPr>
          <w:ilvl w:val="0"/>
          <w:numId w:val="1"/>
        </w:numPr>
        <w:adjustRightInd w:val="0"/>
        <w:snapToGrid w:val="0"/>
        <w:spacing w:beforeLines="50" w:before="156"/>
        <w:ind w:firstLineChars="0"/>
        <w:rPr>
          <w:rFonts w:ascii="微软雅黑" w:eastAsia="微软雅黑" w:hAnsi="微软雅黑" w:hint="eastAsia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【应聘流程】</w:t>
      </w:r>
    </w:p>
    <w:p w14:paraId="53BF7937" w14:textId="77777777" w:rsidR="001A65CA" w:rsidRDefault="00000000">
      <w:pPr>
        <w:spacing w:line="360" w:lineRule="auto"/>
        <w:jc w:val="left"/>
        <w:rPr>
          <w:rFonts w:ascii="微软雅黑" w:eastAsia="微软雅黑" w:hAnsi="微软雅黑" w:hint="eastAsia"/>
          <w:color w:val="000000" w:themeColor="text1"/>
          <w:sz w:val="28"/>
        </w:rPr>
      </w:pPr>
      <w:r>
        <w:rPr>
          <w:rFonts w:ascii="微软雅黑" w:eastAsia="微软雅黑" w:hAnsi="微软雅黑" w:hint="eastAsia"/>
          <w:color w:val="000000" w:themeColor="text1"/>
          <w:sz w:val="28"/>
        </w:rPr>
        <w:t>在线职位申请—参加宣讲会—笔试—初试</w:t>
      </w:r>
      <w:r>
        <w:rPr>
          <w:rFonts w:ascii="微软雅黑" w:eastAsia="微软雅黑" w:hAnsi="微软雅黑"/>
          <w:color w:val="000000" w:themeColor="text1"/>
          <w:sz w:val="28"/>
        </w:rPr>
        <w:t>—</w:t>
      </w:r>
      <w:r>
        <w:rPr>
          <w:rFonts w:ascii="微软雅黑" w:eastAsia="微软雅黑" w:hAnsi="微软雅黑" w:hint="eastAsia"/>
          <w:color w:val="000000" w:themeColor="text1"/>
          <w:sz w:val="28"/>
        </w:rPr>
        <w:t>测评</w:t>
      </w:r>
      <w:r>
        <w:rPr>
          <w:rFonts w:ascii="微软雅黑" w:eastAsia="微软雅黑" w:hAnsi="微软雅黑"/>
          <w:color w:val="000000" w:themeColor="text1"/>
          <w:sz w:val="28"/>
        </w:rPr>
        <w:t>—</w:t>
      </w:r>
      <w:r>
        <w:rPr>
          <w:rFonts w:ascii="微软雅黑" w:eastAsia="微软雅黑" w:hAnsi="微软雅黑" w:hint="eastAsia"/>
          <w:color w:val="000000" w:themeColor="text1"/>
          <w:sz w:val="28"/>
        </w:rPr>
        <w:t>面试—确定人选</w:t>
      </w:r>
      <w:r>
        <w:rPr>
          <w:rFonts w:ascii="微软雅黑" w:eastAsia="微软雅黑" w:hAnsi="微软雅黑"/>
          <w:color w:val="000000" w:themeColor="text1"/>
          <w:sz w:val="28"/>
        </w:rPr>
        <w:t>offer发放—</w:t>
      </w:r>
      <w:r>
        <w:rPr>
          <w:rFonts w:ascii="微软雅黑" w:eastAsia="微软雅黑" w:hAnsi="微软雅黑" w:hint="eastAsia"/>
          <w:color w:val="000000" w:themeColor="text1"/>
          <w:sz w:val="28"/>
        </w:rPr>
        <w:t>签订三方就业协议</w:t>
      </w:r>
      <w:r>
        <w:rPr>
          <w:rFonts w:ascii="微软雅黑" w:eastAsia="微软雅黑" w:hAnsi="微软雅黑"/>
          <w:color w:val="000000" w:themeColor="text1"/>
          <w:sz w:val="28"/>
        </w:rPr>
        <w:t>—入职</w:t>
      </w:r>
    </w:p>
    <w:p w14:paraId="739A283E" w14:textId="77777777" w:rsidR="001A65CA" w:rsidRDefault="00000000">
      <w:pPr>
        <w:pStyle w:val="af4"/>
        <w:numPr>
          <w:ilvl w:val="0"/>
          <w:numId w:val="1"/>
        </w:numPr>
        <w:adjustRightInd w:val="0"/>
        <w:snapToGrid w:val="0"/>
        <w:spacing w:beforeLines="50" w:before="156"/>
        <w:ind w:firstLineChars="0"/>
        <w:rPr>
          <w:rFonts w:ascii="微软雅黑" w:eastAsia="微软雅黑" w:hAnsi="微软雅黑" w:hint="eastAsia"/>
          <w:b/>
          <w:sz w:val="36"/>
          <w:szCs w:val="28"/>
        </w:rPr>
      </w:pPr>
      <w:r>
        <w:rPr>
          <w:rFonts w:ascii="微软雅黑" w:eastAsia="微软雅黑" w:hAnsi="微软雅黑" w:hint="eastAsia"/>
          <w:b/>
          <w:sz w:val="36"/>
          <w:szCs w:val="28"/>
        </w:rPr>
        <w:t>【公司地址】</w:t>
      </w:r>
    </w:p>
    <w:p w14:paraId="7C06B6A0" w14:textId="77777777" w:rsidR="001A65CA" w:rsidRDefault="00000000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在这里，您可以找到公司的办公地址：</w:t>
      </w:r>
    </w:p>
    <w:p w14:paraId="28990BBE" w14:textId="77777777" w:rsidR="001A65CA" w:rsidRDefault="00000000">
      <w:pPr>
        <w:pStyle w:val="af4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厦门钨业股份有限公司</w:t>
      </w:r>
    </w:p>
    <w:p w14:paraId="126435FE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公司地址：福建省厦门市展鸿路81号特房波特曼财富中心A座21层</w:t>
      </w:r>
    </w:p>
    <w:p w14:paraId="29780D11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/>
          <w:kern w:val="2"/>
        </w:rPr>
        <w:t>公司网址：http://www.cxtc.com/</w:t>
      </w:r>
    </w:p>
    <w:p w14:paraId="7D9A1D10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联系电话：0592-</w:t>
      </w:r>
      <w:r>
        <w:rPr>
          <w:rFonts w:ascii="微软雅黑" w:eastAsia="微软雅黑" w:hAnsi="微软雅黑" w:cs="Times New Roman"/>
          <w:kern w:val="2"/>
        </w:rPr>
        <w:t>3351</w:t>
      </w:r>
      <w:r>
        <w:rPr>
          <w:rFonts w:ascii="微软雅黑" w:eastAsia="微软雅黑" w:hAnsi="微软雅黑" w:cs="Times New Roman" w:hint="eastAsia"/>
          <w:kern w:val="2"/>
        </w:rPr>
        <w:t>790、0592-3351739</w:t>
      </w:r>
    </w:p>
    <w:p w14:paraId="1C59F17D" w14:textId="77777777" w:rsidR="001A65CA" w:rsidRDefault="00000000">
      <w:pPr>
        <w:pStyle w:val="af4"/>
        <w:numPr>
          <w:ilvl w:val="0"/>
          <w:numId w:val="3"/>
        </w:numPr>
        <w:ind w:firstLineChars="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厦门金鹭特种合金有限公司</w:t>
      </w:r>
    </w:p>
    <w:p w14:paraId="419219DC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湖里基地：厦门市湖里区兴隆路69号</w:t>
      </w:r>
    </w:p>
    <w:p w14:paraId="1CF6D169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集美基地：厦门市集美北部工业区天阳路52-60号</w:t>
      </w:r>
    </w:p>
    <w:p w14:paraId="43CC5D5F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同安基地：厦门市同安工业园集中区集成路1601-1629号</w:t>
      </w:r>
    </w:p>
    <w:p w14:paraId="1226D025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海沧基地：厦门市海沧区东孚西路6</w:t>
      </w:r>
      <w:r>
        <w:rPr>
          <w:rFonts w:ascii="微软雅黑" w:eastAsia="微软雅黑" w:hAnsi="微软雅黑" w:cs="Times New Roman"/>
          <w:kern w:val="2"/>
        </w:rPr>
        <w:t>9</w:t>
      </w:r>
      <w:r>
        <w:rPr>
          <w:rFonts w:ascii="微软雅黑" w:eastAsia="微软雅黑" w:hAnsi="微软雅黑" w:cs="Times New Roman" w:hint="eastAsia"/>
          <w:kern w:val="2"/>
        </w:rPr>
        <w:t>号/厦门海沧出口加工区海景南路28号</w:t>
      </w:r>
    </w:p>
    <w:p w14:paraId="5A51015B" w14:textId="3716C1CE" w:rsidR="003C3A07" w:rsidRDefault="003C3A07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成都基地：四川省成都市温江区金马街道康益路</w:t>
      </w:r>
    </w:p>
    <w:p w14:paraId="760BCB9E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/>
          <w:kern w:val="2"/>
        </w:rPr>
        <w:t>泰国基地</w:t>
      </w:r>
      <w:r>
        <w:rPr>
          <w:rFonts w:ascii="微软雅黑" w:eastAsia="微软雅黑" w:hAnsi="微软雅黑" w:cs="Times New Roman" w:hint="eastAsia"/>
          <w:kern w:val="2"/>
        </w:rPr>
        <w:t>：泰国春武里是拉差高坎松7村</w:t>
      </w:r>
    </w:p>
    <w:p w14:paraId="3D8F64BC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 xml:space="preserve">公司网址：http://www.gesac.com.cn/  </w:t>
      </w:r>
    </w:p>
    <w:p w14:paraId="41184F59" w14:textId="77777777" w:rsidR="001A65CA" w:rsidRDefault="00000000">
      <w:pPr>
        <w:pStyle w:val="af4"/>
        <w:spacing w:line="360" w:lineRule="auto"/>
        <w:ind w:leftChars="200" w:left="420" w:firstLine="480"/>
        <w:rPr>
          <w:rFonts w:ascii="微软雅黑" w:eastAsia="微软雅黑" w:hAnsi="微软雅黑" w:cs="Times New Roman" w:hint="eastAsia"/>
          <w:kern w:val="2"/>
        </w:rPr>
      </w:pPr>
      <w:r>
        <w:rPr>
          <w:rFonts w:ascii="微软雅黑" w:eastAsia="微软雅黑" w:hAnsi="微软雅黑" w:cs="Times New Roman" w:hint="eastAsia"/>
          <w:kern w:val="2"/>
        </w:rPr>
        <w:t>联系电话：0592-6683287(集美/海沧)、0592-7300027（同安/湖里）</w:t>
      </w:r>
    </w:p>
    <w:p w14:paraId="5CA8D502" w14:textId="77777777" w:rsidR="001A65CA" w:rsidRDefault="00000000">
      <w:pPr>
        <w:spacing w:line="360" w:lineRule="auto"/>
        <w:rPr>
          <w:rFonts w:ascii="微软雅黑" w:eastAsia="微软雅黑" w:hAnsi="微软雅黑" w:hint="eastAsia"/>
          <w:b/>
          <w:bCs/>
          <w:sz w:val="40"/>
          <w:szCs w:val="28"/>
        </w:rPr>
      </w:pPr>
      <w:r>
        <w:rPr>
          <w:rFonts w:ascii="微软雅黑" w:eastAsia="微软雅黑" w:hAnsi="微软雅黑" w:hint="eastAsia"/>
          <w:b/>
          <w:bCs/>
          <w:sz w:val="40"/>
          <w:szCs w:val="28"/>
        </w:rPr>
        <w:t>【网申通道】</w:t>
      </w:r>
    </w:p>
    <w:p w14:paraId="54009919" w14:textId="77777777" w:rsidR="001A65CA" w:rsidRDefault="00000000">
      <w:pPr>
        <w:pStyle w:val="af4"/>
        <w:numPr>
          <w:ilvl w:val="0"/>
          <w:numId w:val="4"/>
        </w:numPr>
        <w:ind w:firstLineChars="0"/>
        <w:rPr>
          <w:rFonts w:ascii="微软雅黑" w:eastAsia="微软雅黑" w:hAnsi="微软雅黑" w:hint="eastAsia"/>
          <w:b/>
          <w:bCs/>
          <w:sz w:val="36"/>
          <w:szCs w:val="28"/>
        </w:rPr>
      </w:pPr>
      <w:bookmarkStart w:id="5" w:name="OLE_LINK2"/>
      <w:r>
        <w:rPr>
          <w:rFonts w:ascii="微软雅黑" w:eastAsia="微软雅黑" w:hAnsi="微软雅黑" w:hint="eastAsia"/>
          <w:b/>
          <w:bCs/>
          <w:sz w:val="36"/>
          <w:szCs w:val="28"/>
        </w:rPr>
        <w:lastRenderedPageBreak/>
        <w:t>扫描并关注以下微信二维码：加入金鹭—校园招聘</w:t>
      </w:r>
      <w:r>
        <w:rPr>
          <w:rFonts w:ascii="微软雅黑" w:eastAsia="微软雅黑" w:hAnsi="微软雅黑"/>
          <w:b/>
          <w:bCs/>
          <w:sz w:val="36"/>
          <w:szCs w:val="28"/>
        </w:rPr>
        <w:t>—</w:t>
      </w:r>
      <w:r>
        <w:rPr>
          <w:rFonts w:ascii="微软雅黑" w:eastAsia="微软雅黑" w:hAnsi="微软雅黑" w:hint="eastAsia"/>
          <w:b/>
          <w:bCs/>
          <w:sz w:val="36"/>
          <w:szCs w:val="28"/>
        </w:rPr>
        <w:t>校招简历投递</w:t>
      </w:r>
      <w:r>
        <w:rPr>
          <w:rFonts w:ascii="微软雅黑" w:eastAsia="微软雅黑" w:hAnsi="微软雅黑"/>
          <w:b/>
          <w:bCs/>
          <w:sz w:val="36"/>
          <w:szCs w:val="28"/>
        </w:rPr>
        <w:t>—</w:t>
      </w:r>
      <w:r>
        <w:rPr>
          <w:rFonts w:ascii="微软雅黑" w:eastAsia="微软雅黑" w:hAnsi="微软雅黑" w:hint="eastAsia"/>
          <w:b/>
          <w:bCs/>
          <w:sz w:val="36"/>
          <w:szCs w:val="28"/>
        </w:rPr>
        <w:t>选择岗位投递</w:t>
      </w:r>
    </w:p>
    <w:p w14:paraId="35FE3916" w14:textId="77777777" w:rsidR="001A65CA" w:rsidRDefault="00000000">
      <w:pPr>
        <w:ind w:firstLineChars="950" w:firstLine="3800"/>
        <w:rPr>
          <w:rFonts w:ascii="微软雅黑" w:eastAsia="微软雅黑" w:hAnsi="微软雅黑" w:hint="eastAsia"/>
          <w:b/>
          <w:bCs/>
          <w:sz w:val="40"/>
          <w:szCs w:val="28"/>
        </w:rPr>
      </w:pPr>
      <w:r>
        <w:rPr>
          <w:rFonts w:ascii="微软雅黑" w:eastAsia="微软雅黑" w:hAnsi="微软雅黑"/>
          <w:b/>
          <w:bCs/>
          <w:noProof/>
          <w:sz w:val="40"/>
          <w:szCs w:val="28"/>
        </w:rPr>
        <w:drawing>
          <wp:inline distT="0" distB="0" distL="0" distR="0" wp14:anchorId="2874DA2B" wp14:editId="25E26D34">
            <wp:extent cx="1743710" cy="1605915"/>
            <wp:effectExtent l="0" t="0" r="8890" b="0"/>
            <wp:docPr id="1" name="图片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698" cy="160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D522" w14:textId="77777777" w:rsidR="001A65CA" w:rsidRDefault="00000000">
      <w:pPr>
        <w:pStyle w:val="af4"/>
        <w:numPr>
          <w:ilvl w:val="0"/>
          <w:numId w:val="4"/>
        </w:numPr>
        <w:ind w:firstLineChars="0"/>
        <w:rPr>
          <w:rFonts w:ascii="微软雅黑" w:eastAsia="微软雅黑" w:hAnsi="微软雅黑" w:hint="eastAsia"/>
          <w:b/>
          <w:bCs/>
          <w:sz w:val="36"/>
          <w:szCs w:val="28"/>
        </w:rPr>
      </w:pPr>
      <w:r>
        <w:rPr>
          <w:rFonts w:ascii="微软雅黑" w:eastAsia="微软雅黑" w:hAnsi="微软雅黑" w:hint="eastAsia"/>
          <w:b/>
          <w:bCs/>
          <w:sz w:val="36"/>
          <w:szCs w:val="28"/>
        </w:rPr>
        <w:t>公司网站：http://gesac.zhiye.com/ 校园招聘</w:t>
      </w:r>
    </w:p>
    <w:bookmarkEnd w:id="5"/>
    <w:p w14:paraId="705D78E0" w14:textId="77777777" w:rsidR="001A65CA" w:rsidRDefault="00000000">
      <w:pPr>
        <w:pStyle w:val="af4"/>
        <w:numPr>
          <w:ilvl w:val="0"/>
          <w:numId w:val="4"/>
        </w:numPr>
        <w:ind w:firstLineChars="0"/>
        <w:rPr>
          <w:rFonts w:ascii="微软雅黑" w:eastAsia="微软雅黑" w:hAnsi="微软雅黑" w:hint="eastAsia"/>
          <w:b/>
          <w:bCs/>
          <w:sz w:val="36"/>
          <w:szCs w:val="28"/>
        </w:rPr>
      </w:pPr>
      <w:r>
        <w:rPr>
          <w:rFonts w:ascii="微软雅黑" w:eastAsia="微软雅黑" w:hAnsi="微软雅黑" w:hint="eastAsia"/>
          <w:b/>
          <w:bCs/>
          <w:sz w:val="36"/>
          <w:szCs w:val="28"/>
        </w:rPr>
        <w:t>校招交流Q</w:t>
      </w:r>
      <w:r>
        <w:rPr>
          <w:rFonts w:ascii="微软雅黑" w:eastAsia="微软雅黑" w:hAnsi="微软雅黑"/>
          <w:b/>
          <w:bCs/>
          <w:sz w:val="36"/>
          <w:szCs w:val="28"/>
        </w:rPr>
        <w:t>Q</w:t>
      </w:r>
      <w:r>
        <w:rPr>
          <w:rFonts w:ascii="微软雅黑" w:eastAsia="微软雅黑" w:hAnsi="微软雅黑" w:hint="eastAsia"/>
          <w:b/>
          <w:bCs/>
          <w:sz w:val="36"/>
          <w:szCs w:val="28"/>
        </w:rPr>
        <w:t>群</w:t>
      </w:r>
    </w:p>
    <w:p w14:paraId="4CF32F92" w14:textId="44FFD6C2" w:rsidR="001A65CA" w:rsidRDefault="006F6988">
      <w:pPr>
        <w:pStyle w:val="af4"/>
        <w:ind w:left="420" w:firstLineChars="0" w:firstLine="0"/>
        <w:jc w:val="center"/>
        <w:rPr>
          <w:rFonts w:ascii="微软雅黑" w:eastAsia="微软雅黑" w:hAnsi="微软雅黑" w:hint="eastAsia"/>
          <w:b/>
          <w:bCs/>
          <w:sz w:val="36"/>
          <w:szCs w:val="28"/>
        </w:rPr>
      </w:pPr>
      <w:r>
        <w:rPr>
          <w:noProof/>
        </w:rPr>
        <w:drawing>
          <wp:inline distT="0" distB="0" distL="0" distR="0" wp14:anchorId="25DEAA51" wp14:editId="36ED11F0">
            <wp:extent cx="2978150" cy="3289300"/>
            <wp:effectExtent l="0" t="0" r="0" b="6350"/>
            <wp:docPr id="12051262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262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0650" cy="329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C826227" w14:textId="77777777" w:rsidR="00A97B6E" w:rsidRDefault="00A97B6E">
      <w:pPr>
        <w:pStyle w:val="af4"/>
        <w:ind w:left="420" w:firstLineChars="0" w:firstLine="0"/>
        <w:jc w:val="center"/>
        <w:rPr>
          <w:rFonts w:ascii="微软雅黑" w:eastAsia="微软雅黑" w:hAnsi="微软雅黑" w:hint="eastAsia"/>
          <w:b/>
          <w:bCs/>
          <w:sz w:val="36"/>
          <w:szCs w:val="28"/>
        </w:rPr>
      </w:pPr>
    </w:p>
    <w:sectPr w:rsidR="00A97B6E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2674" w14:textId="77777777" w:rsidR="006532BA" w:rsidRDefault="006532BA">
      <w:r>
        <w:separator/>
      </w:r>
    </w:p>
  </w:endnote>
  <w:endnote w:type="continuationSeparator" w:id="0">
    <w:p w14:paraId="62D82F63" w14:textId="77777777" w:rsidR="006532BA" w:rsidRDefault="0065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FD2A" w14:textId="77777777" w:rsidR="006532BA" w:rsidRDefault="006532BA">
      <w:r>
        <w:separator/>
      </w:r>
    </w:p>
  </w:footnote>
  <w:footnote w:type="continuationSeparator" w:id="0">
    <w:p w14:paraId="62AEFEDD" w14:textId="77777777" w:rsidR="006532BA" w:rsidRDefault="0065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C671" w14:textId="77777777" w:rsidR="001A65CA" w:rsidRDefault="00000000">
    <w:pPr>
      <w:spacing w:line="312" w:lineRule="auto"/>
      <w:jc w:val="center"/>
      <w:rPr>
        <w:rFonts w:ascii="微软雅黑" w:eastAsia="微软雅黑" w:hAnsi="微软雅黑" w:hint="eastAsia"/>
        <w:b/>
        <w:i/>
        <w:color w:val="FF0000"/>
        <w:sz w:val="30"/>
        <w:szCs w:val="30"/>
      </w:rPr>
    </w:pPr>
    <w:r>
      <w:rPr>
        <w:rFonts w:ascii="微软雅黑" w:eastAsia="微软雅黑" w:hAnsi="微软雅黑" w:hint="eastAsia"/>
        <w:b/>
        <w:i/>
        <w:sz w:val="30"/>
        <w:szCs w:val="30"/>
      </w:rPr>
      <w:t>心有多大，“钨”台就有多大！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396F"/>
    <w:multiLevelType w:val="multilevel"/>
    <w:tmpl w:val="241E396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05900"/>
    <w:multiLevelType w:val="multilevel"/>
    <w:tmpl w:val="249059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4D7559"/>
    <w:multiLevelType w:val="multilevel"/>
    <w:tmpl w:val="3D4D7559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5A537E"/>
    <w:multiLevelType w:val="multilevel"/>
    <w:tmpl w:val="3E5A537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791090742">
    <w:abstractNumId w:val="2"/>
  </w:num>
  <w:num w:numId="2" w16cid:durableId="260337934">
    <w:abstractNumId w:val="1"/>
  </w:num>
  <w:num w:numId="3" w16cid:durableId="926770628">
    <w:abstractNumId w:val="3"/>
  </w:num>
  <w:num w:numId="4" w16cid:durableId="79837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1E6"/>
    <w:rsid w:val="00003C8C"/>
    <w:rsid w:val="00007825"/>
    <w:rsid w:val="00007BC7"/>
    <w:rsid w:val="00010E41"/>
    <w:rsid w:val="000117FA"/>
    <w:rsid w:val="00012430"/>
    <w:rsid w:val="00017ACC"/>
    <w:rsid w:val="000206CA"/>
    <w:rsid w:val="00025A63"/>
    <w:rsid w:val="0002758F"/>
    <w:rsid w:val="00032DD0"/>
    <w:rsid w:val="000330D5"/>
    <w:rsid w:val="0003389C"/>
    <w:rsid w:val="00035552"/>
    <w:rsid w:val="000358BF"/>
    <w:rsid w:val="00040C93"/>
    <w:rsid w:val="00042148"/>
    <w:rsid w:val="00043DBC"/>
    <w:rsid w:val="0005293A"/>
    <w:rsid w:val="00053AFD"/>
    <w:rsid w:val="00056D37"/>
    <w:rsid w:val="00062F7A"/>
    <w:rsid w:val="00074339"/>
    <w:rsid w:val="000744FA"/>
    <w:rsid w:val="00077042"/>
    <w:rsid w:val="00081EDE"/>
    <w:rsid w:val="00084A4B"/>
    <w:rsid w:val="00094477"/>
    <w:rsid w:val="00096786"/>
    <w:rsid w:val="00097480"/>
    <w:rsid w:val="000A1551"/>
    <w:rsid w:val="000A66BC"/>
    <w:rsid w:val="000A66EE"/>
    <w:rsid w:val="000A715B"/>
    <w:rsid w:val="000B14D7"/>
    <w:rsid w:val="000B1F15"/>
    <w:rsid w:val="000B2686"/>
    <w:rsid w:val="000B2BE3"/>
    <w:rsid w:val="000B62E0"/>
    <w:rsid w:val="000C2576"/>
    <w:rsid w:val="000D3B0A"/>
    <w:rsid w:val="000D761B"/>
    <w:rsid w:val="000E3657"/>
    <w:rsid w:val="000E3AEF"/>
    <w:rsid w:val="000E3D90"/>
    <w:rsid w:val="000E572A"/>
    <w:rsid w:val="000E64E2"/>
    <w:rsid w:val="000F10D2"/>
    <w:rsid w:val="000F317B"/>
    <w:rsid w:val="000F53CC"/>
    <w:rsid w:val="000F5791"/>
    <w:rsid w:val="000F7A6E"/>
    <w:rsid w:val="001005B4"/>
    <w:rsid w:val="00103642"/>
    <w:rsid w:val="0010592D"/>
    <w:rsid w:val="00107E7E"/>
    <w:rsid w:val="00110475"/>
    <w:rsid w:val="00112CF3"/>
    <w:rsid w:val="00113CAC"/>
    <w:rsid w:val="00113D98"/>
    <w:rsid w:val="001238CF"/>
    <w:rsid w:val="00125C1D"/>
    <w:rsid w:val="0013057E"/>
    <w:rsid w:val="001316D1"/>
    <w:rsid w:val="00132DDD"/>
    <w:rsid w:val="00134C54"/>
    <w:rsid w:val="00136711"/>
    <w:rsid w:val="00143FF0"/>
    <w:rsid w:val="0014426F"/>
    <w:rsid w:val="001579A2"/>
    <w:rsid w:val="001628D3"/>
    <w:rsid w:val="001659CE"/>
    <w:rsid w:val="00171A14"/>
    <w:rsid w:val="00172F45"/>
    <w:rsid w:val="00175D8F"/>
    <w:rsid w:val="00180727"/>
    <w:rsid w:val="00185C53"/>
    <w:rsid w:val="001862A5"/>
    <w:rsid w:val="00191616"/>
    <w:rsid w:val="00195F71"/>
    <w:rsid w:val="001978F7"/>
    <w:rsid w:val="001A574D"/>
    <w:rsid w:val="001A65CA"/>
    <w:rsid w:val="001C2015"/>
    <w:rsid w:val="001C44A3"/>
    <w:rsid w:val="001C4B3F"/>
    <w:rsid w:val="001C4BDC"/>
    <w:rsid w:val="001C7C52"/>
    <w:rsid w:val="001D0BC9"/>
    <w:rsid w:val="001D182B"/>
    <w:rsid w:val="001D2D50"/>
    <w:rsid w:val="001D653A"/>
    <w:rsid w:val="001D6C60"/>
    <w:rsid w:val="001E0569"/>
    <w:rsid w:val="001E304C"/>
    <w:rsid w:val="001F4037"/>
    <w:rsid w:val="001F4BBD"/>
    <w:rsid w:val="001F6DA7"/>
    <w:rsid w:val="00200B7C"/>
    <w:rsid w:val="00202CE4"/>
    <w:rsid w:val="00202EFE"/>
    <w:rsid w:val="00203544"/>
    <w:rsid w:val="0021015A"/>
    <w:rsid w:val="00210335"/>
    <w:rsid w:val="00210FFF"/>
    <w:rsid w:val="002138A2"/>
    <w:rsid w:val="00214353"/>
    <w:rsid w:val="00216DD2"/>
    <w:rsid w:val="00216FFA"/>
    <w:rsid w:val="002171DC"/>
    <w:rsid w:val="00221AFA"/>
    <w:rsid w:val="00222311"/>
    <w:rsid w:val="00224F10"/>
    <w:rsid w:val="002261C5"/>
    <w:rsid w:val="00232356"/>
    <w:rsid w:val="00232E62"/>
    <w:rsid w:val="00233757"/>
    <w:rsid w:val="002338B8"/>
    <w:rsid w:val="00237196"/>
    <w:rsid w:val="002371EC"/>
    <w:rsid w:val="00241260"/>
    <w:rsid w:val="002426B1"/>
    <w:rsid w:val="00250120"/>
    <w:rsid w:val="00252296"/>
    <w:rsid w:val="00252891"/>
    <w:rsid w:val="0025372F"/>
    <w:rsid w:val="00254688"/>
    <w:rsid w:val="00254AC9"/>
    <w:rsid w:val="002666C6"/>
    <w:rsid w:val="002704AF"/>
    <w:rsid w:val="00275C47"/>
    <w:rsid w:val="00275FA7"/>
    <w:rsid w:val="00276F90"/>
    <w:rsid w:val="00277414"/>
    <w:rsid w:val="002777F1"/>
    <w:rsid w:val="002804F1"/>
    <w:rsid w:val="00281A8F"/>
    <w:rsid w:val="00287502"/>
    <w:rsid w:val="002875EE"/>
    <w:rsid w:val="00287FFC"/>
    <w:rsid w:val="002904C7"/>
    <w:rsid w:val="00290E3C"/>
    <w:rsid w:val="00292CFC"/>
    <w:rsid w:val="00292DD5"/>
    <w:rsid w:val="002A2BA6"/>
    <w:rsid w:val="002A5665"/>
    <w:rsid w:val="002B6880"/>
    <w:rsid w:val="002C013A"/>
    <w:rsid w:val="002C03F3"/>
    <w:rsid w:val="002C06C9"/>
    <w:rsid w:val="002C0AD9"/>
    <w:rsid w:val="002C1AE8"/>
    <w:rsid w:val="002C264F"/>
    <w:rsid w:val="002C2A6E"/>
    <w:rsid w:val="002C493D"/>
    <w:rsid w:val="002C4DD5"/>
    <w:rsid w:val="002C5FBD"/>
    <w:rsid w:val="002C627F"/>
    <w:rsid w:val="002C63D3"/>
    <w:rsid w:val="002C7952"/>
    <w:rsid w:val="002D4A71"/>
    <w:rsid w:val="002D5AFC"/>
    <w:rsid w:val="002D7390"/>
    <w:rsid w:val="002D77B2"/>
    <w:rsid w:val="002E1D2A"/>
    <w:rsid w:val="002E5210"/>
    <w:rsid w:val="002E76F5"/>
    <w:rsid w:val="002F44AE"/>
    <w:rsid w:val="002F44CA"/>
    <w:rsid w:val="002F466A"/>
    <w:rsid w:val="002F5A28"/>
    <w:rsid w:val="003009C1"/>
    <w:rsid w:val="00306983"/>
    <w:rsid w:val="00311737"/>
    <w:rsid w:val="003119EA"/>
    <w:rsid w:val="0032491B"/>
    <w:rsid w:val="00325FE6"/>
    <w:rsid w:val="003336F7"/>
    <w:rsid w:val="00334747"/>
    <w:rsid w:val="003375C8"/>
    <w:rsid w:val="00340162"/>
    <w:rsid w:val="0034095B"/>
    <w:rsid w:val="003412FC"/>
    <w:rsid w:val="00347DF2"/>
    <w:rsid w:val="0035494B"/>
    <w:rsid w:val="00354DD7"/>
    <w:rsid w:val="00356D95"/>
    <w:rsid w:val="0036307E"/>
    <w:rsid w:val="0036450C"/>
    <w:rsid w:val="00370A4F"/>
    <w:rsid w:val="003734E0"/>
    <w:rsid w:val="003769AA"/>
    <w:rsid w:val="003809B4"/>
    <w:rsid w:val="0038318E"/>
    <w:rsid w:val="00383A67"/>
    <w:rsid w:val="003842CD"/>
    <w:rsid w:val="00386420"/>
    <w:rsid w:val="003900FC"/>
    <w:rsid w:val="003A1CAC"/>
    <w:rsid w:val="003A5A9C"/>
    <w:rsid w:val="003B43BA"/>
    <w:rsid w:val="003B7135"/>
    <w:rsid w:val="003C2FBB"/>
    <w:rsid w:val="003C30BA"/>
    <w:rsid w:val="003C3A07"/>
    <w:rsid w:val="003C7187"/>
    <w:rsid w:val="003E3486"/>
    <w:rsid w:val="003E5669"/>
    <w:rsid w:val="003F0100"/>
    <w:rsid w:val="003F1578"/>
    <w:rsid w:val="003F1D7B"/>
    <w:rsid w:val="003F4221"/>
    <w:rsid w:val="003F5732"/>
    <w:rsid w:val="003F7363"/>
    <w:rsid w:val="004000B0"/>
    <w:rsid w:val="004014A7"/>
    <w:rsid w:val="00401B72"/>
    <w:rsid w:val="00403BB9"/>
    <w:rsid w:val="00403F0F"/>
    <w:rsid w:val="00411048"/>
    <w:rsid w:val="0041189C"/>
    <w:rsid w:val="0042512A"/>
    <w:rsid w:val="0042537F"/>
    <w:rsid w:val="004257C1"/>
    <w:rsid w:val="004265BA"/>
    <w:rsid w:val="00430F27"/>
    <w:rsid w:val="00435C53"/>
    <w:rsid w:val="004361AA"/>
    <w:rsid w:val="004362A1"/>
    <w:rsid w:val="00436546"/>
    <w:rsid w:val="00437062"/>
    <w:rsid w:val="004374E2"/>
    <w:rsid w:val="0044097A"/>
    <w:rsid w:val="00440A80"/>
    <w:rsid w:val="004511D7"/>
    <w:rsid w:val="00453977"/>
    <w:rsid w:val="00454D27"/>
    <w:rsid w:val="004556E5"/>
    <w:rsid w:val="004565B5"/>
    <w:rsid w:val="00457137"/>
    <w:rsid w:val="00462619"/>
    <w:rsid w:val="004632D6"/>
    <w:rsid w:val="00464422"/>
    <w:rsid w:val="004645BA"/>
    <w:rsid w:val="004665A5"/>
    <w:rsid w:val="0047013B"/>
    <w:rsid w:val="00471519"/>
    <w:rsid w:val="00482871"/>
    <w:rsid w:val="004848CD"/>
    <w:rsid w:val="004872E5"/>
    <w:rsid w:val="00490482"/>
    <w:rsid w:val="00494B4C"/>
    <w:rsid w:val="004A047E"/>
    <w:rsid w:val="004A4FAD"/>
    <w:rsid w:val="004A515A"/>
    <w:rsid w:val="004A6418"/>
    <w:rsid w:val="004A6D73"/>
    <w:rsid w:val="004B22B0"/>
    <w:rsid w:val="004B3463"/>
    <w:rsid w:val="004B3AD2"/>
    <w:rsid w:val="004B729A"/>
    <w:rsid w:val="004C33DE"/>
    <w:rsid w:val="004C60DF"/>
    <w:rsid w:val="004C60ED"/>
    <w:rsid w:val="004C7187"/>
    <w:rsid w:val="004C735D"/>
    <w:rsid w:val="004D0756"/>
    <w:rsid w:val="004D1913"/>
    <w:rsid w:val="004D21BE"/>
    <w:rsid w:val="004D2F37"/>
    <w:rsid w:val="004D6AB9"/>
    <w:rsid w:val="004E02B9"/>
    <w:rsid w:val="004E1AEC"/>
    <w:rsid w:val="004E2600"/>
    <w:rsid w:val="004E42D3"/>
    <w:rsid w:val="004E5188"/>
    <w:rsid w:val="004F4304"/>
    <w:rsid w:val="005002A1"/>
    <w:rsid w:val="00500869"/>
    <w:rsid w:val="005009D9"/>
    <w:rsid w:val="00501828"/>
    <w:rsid w:val="00502261"/>
    <w:rsid w:val="00503C44"/>
    <w:rsid w:val="0051457E"/>
    <w:rsid w:val="0051753F"/>
    <w:rsid w:val="00522842"/>
    <w:rsid w:val="005238D1"/>
    <w:rsid w:val="00523E9D"/>
    <w:rsid w:val="00524327"/>
    <w:rsid w:val="00527326"/>
    <w:rsid w:val="00527A4B"/>
    <w:rsid w:val="00530456"/>
    <w:rsid w:val="005349B2"/>
    <w:rsid w:val="00535912"/>
    <w:rsid w:val="005360F1"/>
    <w:rsid w:val="005363FB"/>
    <w:rsid w:val="00544F51"/>
    <w:rsid w:val="005472BD"/>
    <w:rsid w:val="00551284"/>
    <w:rsid w:val="00552865"/>
    <w:rsid w:val="005600CA"/>
    <w:rsid w:val="00561379"/>
    <w:rsid w:val="005644BB"/>
    <w:rsid w:val="005652AF"/>
    <w:rsid w:val="00567CDE"/>
    <w:rsid w:val="00570FE1"/>
    <w:rsid w:val="00574460"/>
    <w:rsid w:val="005754D4"/>
    <w:rsid w:val="005807B4"/>
    <w:rsid w:val="00580DBF"/>
    <w:rsid w:val="00584717"/>
    <w:rsid w:val="00586981"/>
    <w:rsid w:val="00587ACC"/>
    <w:rsid w:val="00591DBD"/>
    <w:rsid w:val="0059632B"/>
    <w:rsid w:val="00596641"/>
    <w:rsid w:val="005A5641"/>
    <w:rsid w:val="005A592F"/>
    <w:rsid w:val="005A7D5F"/>
    <w:rsid w:val="005B29B2"/>
    <w:rsid w:val="005B6B39"/>
    <w:rsid w:val="005B73F4"/>
    <w:rsid w:val="005C177B"/>
    <w:rsid w:val="005C2539"/>
    <w:rsid w:val="005C3B1B"/>
    <w:rsid w:val="005C4D05"/>
    <w:rsid w:val="005C6F29"/>
    <w:rsid w:val="005D17F5"/>
    <w:rsid w:val="005D2AFF"/>
    <w:rsid w:val="005D71BF"/>
    <w:rsid w:val="005E511D"/>
    <w:rsid w:val="005E7362"/>
    <w:rsid w:val="005F29A4"/>
    <w:rsid w:val="005F2F99"/>
    <w:rsid w:val="005F41AA"/>
    <w:rsid w:val="005F464A"/>
    <w:rsid w:val="005F6BC1"/>
    <w:rsid w:val="00601639"/>
    <w:rsid w:val="006042F8"/>
    <w:rsid w:val="0060458A"/>
    <w:rsid w:val="00605204"/>
    <w:rsid w:val="006079E1"/>
    <w:rsid w:val="00610188"/>
    <w:rsid w:val="00611884"/>
    <w:rsid w:val="006130F9"/>
    <w:rsid w:val="006157B9"/>
    <w:rsid w:val="0061730A"/>
    <w:rsid w:val="00617723"/>
    <w:rsid w:val="00621337"/>
    <w:rsid w:val="006261E6"/>
    <w:rsid w:val="00626787"/>
    <w:rsid w:val="00627D3F"/>
    <w:rsid w:val="006336C7"/>
    <w:rsid w:val="00634F6A"/>
    <w:rsid w:val="00635AD8"/>
    <w:rsid w:val="00640608"/>
    <w:rsid w:val="00641C60"/>
    <w:rsid w:val="006423BA"/>
    <w:rsid w:val="00642FBF"/>
    <w:rsid w:val="006532BA"/>
    <w:rsid w:val="006536F7"/>
    <w:rsid w:val="0065380A"/>
    <w:rsid w:val="00654B0B"/>
    <w:rsid w:val="0065616D"/>
    <w:rsid w:val="00657C63"/>
    <w:rsid w:val="0066298B"/>
    <w:rsid w:val="006655E4"/>
    <w:rsid w:val="00673018"/>
    <w:rsid w:val="00674438"/>
    <w:rsid w:val="00674FB4"/>
    <w:rsid w:val="0067564D"/>
    <w:rsid w:val="00676327"/>
    <w:rsid w:val="00676FD9"/>
    <w:rsid w:val="00682756"/>
    <w:rsid w:val="006834F8"/>
    <w:rsid w:val="00691640"/>
    <w:rsid w:val="00691E3A"/>
    <w:rsid w:val="00695A19"/>
    <w:rsid w:val="00695DF8"/>
    <w:rsid w:val="006A192E"/>
    <w:rsid w:val="006A3E76"/>
    <w:rsid w:val="006A3F9A"/>
    <w:rsid w:val="006B0D18"/>
    <w:rsid w:val="006B223B"/>
    <w:rsid w:val="006B2F1A"/>
    <w:rsid w:val="006B59CB"/>
    <w:rsid w:val="006C2285"/>
    <w:rsid w:val="006C4447"/>
    <w:rsid w:val="006C51D6"/>
    <w:rsid w:val="006C6670"/>
    <w:rsid w:val="006C70AC"/>
    <w:rsid w:val="006D1561"/>
    <w:rsid w:val="006D2566"/>
    <w:rsid w:val="006D4C78"/>
    <w:rsid w:val="006D67B9"/>
    <w:rsid w:val="006D7865"/>
    <w:rsid w:val="006E12A0"/>
    <w:rsid w:val="006E2C6A"/>
    <w:rsid w:val="006E5355"/>
    <w:rsid w:val="006F3796"/>
    <w:rsid w:val="006F4066"/>
    <w:rsid w:val="006F5D6D"/>
    <w:rsid w:val="006F6988"/>
    <w:rsid w:val="0070093F"/>
    <w:rsid w:val="00704536"/>
    <w:rsid w:val="00706EB8"/>
    <w:rsid w:val="007154D5"/>
    <w:rsid w:val="00715F68"/>
    <w:rsid w:val="00721872"/>
    <w:rsid w:val="0072202B"/>
    <w:rsid w:val="007233BB"/>
    <w:rsid w:val="00726375"/>
    <w:rsid w:val="00732F64"/>
    <w:rsid w:val="007353F9"/>
    <w:rsid w:val="0073741A"/>
    <w:rsid w:val="00737E35"/>
    <w:rsid w:val="007403E8"/>
    <w:rsid w:val="007407A2"/>
    <w:rsid w:val="007418DD"/>
    <w:rsid w:val="00753887"/>
    <w:rsid w:val="00753F92"/>
    <w:rsid w:val="00753FF8"/>
    <w:rsid w:val="007552B3"/>
    <w:rsid w:val="00760216"/>
    <w:rsid w:val="00762B62"/>
    <w:rsid w:val="00762FDF"/>
    <w:rsid w:val="00773FD1"/>
    <w:rsid w:val="007743D8"/>
    <w:rsid w:val="00775D81"/>
    <w:rsid w:val="00777629"/>
    <w:rsid w:val="00784321"/>
    <w:rsid w:val="0078797C"/>
    <w:rsid w:val="00793193"/>
    <w:rsid w:val="00794F34"/>
    <w:rsid w:val="007960DC"/>
    <w:rsid w:val="007A7AD9"/>
    <w:rsid w:val="007A7F35"/>
    <w:rsid w:val="007B02CE"/>
    <w:rsid w:val="007B2771"/>
    <w:rsid w:val="007B2C73"/>
    <w:rsid w:val="007B724D"/>
    <w:rsid w:val="007B72C9"/>
    <w:rsid w:val="007C2D40"/>
    <w:rsid w:val="007C3690"/>
    <w:rsid w:val="007C67D1"/>
    <w:rsid w:val="007C6C87"/>
    <w:rsid w:val="007D2818"/>
    <w:rsid w:val="007D2F16"/>
    <w:rsid w:val="007D2F2C"/>
    <w:rsid w:val="007D5AEE"/>
    <w:rsid w:val="007D6B96"/>
    <w:rsid w:val="007D6D87"/>
    <w:rsid w:val="007D7D83"/>
    <w:rsid w:val="007E0FD6"/>
    <w:rsid w:val="007E309B"/>
    <w:rsid w:val="007E469A"/>
    <w:rsid w:val="007E6BE1"/>
    <w:rsid w:val="007F1C4F"/>
    <w:rsid w:val="007F20FE"/>
    <w:rsid w:val="007F3A97"/>
    <w:rsid w:val="007F7639"/>
    <w:rsid w:val="00801A21"/>
    <w:rsid w:val="00805F0E"/>
    <w:rsid w:val="00806038"/>
    <w:rsid w:val="00806AE5"/>
    <w:rsid w:val="00806DF8"/>
    <w:rsid w:val="00811A91"/>
    <w:rsid w:val="0081286A"/>
    <w:rsid w:val="00813629"/>
    <w:rsid w:val="00813A48"/>
    <w:rsid w:val="00815FC4"/>
    <w:rsid w:val="00816D85"/>
    <w:rsid w:val="008204B1"/>
    <w:rsid w:val="0082612C"/>
    <w:rsid w:val="0082633F"/>
    <w:rsid w:val="00826FAD"/>
    <w:rsid w:val="008275A6"/>
    <w:rsid w:val="00830F13"/>
    <w:rsid w:val="00835B8E"/>
    <w:rsid w:val="008408B4"/>
    <w:rsid w:val="008410D6"/>
    <w:rsid w:val="008430CD"/>
    <w:rsid w:val="00845788"/>
    <w:rsid w:val="0084613E"/>
    <w:rsid w:val="00846806"/>
    <w:rsid w:val="008469DD"/>
    <w:rsid w:val="008519FB"/>
    <w:rsid w:val="0085728E"/>
    <w:rsid w:val="0085740F"/>
    <w:rsid w:val="00857C4C"/>
    <w:rsid w:val="00857E8E"/>
    <w:rsid w:val="0086472C"/>
    <w:rsid w:val="00864C2C"/>
    <w:rsid w:val="00864C74"/>
    <w:rsid w:val="00872EA7"/>
    <w:rsid w:val="008828A7"/>
    <w:rsid w:val="00883C2B"/>
    <w:rsid w:val="00883E8E"/>
    <w:rsid w:val="00885634"/>
    <w:rsid w:val="00887723"/>
    <w:rsid w:val="008931EB"/>
    <w:rsid w:val="00894C93"/>
    <w:rsid w:val="00896206"/>
    <w:rsid w:val="008A066A"/>
    <w:rsid w:val="008B29DF"/>
    <w:rsid w:val="008B4FFD"/>
    <w:rsid w:val="008B6616"/>
    <w:rsid w:val="008B72F0"/>
    <w:rsid w:val="008B76D3"/>
    <w:rsid w:val="008C2BDA"/>
    <w:rsid w:val="008C577D"/>
    <w:rsid w:val="008C6C74"/>
    <w:rsid w:val="008D208B"/>
    <w:rsid w:val="008D54B8"/>
    <w:rsid w:val="008E0597"/>
    <w:rsid w:val="008E1A77"/>
    <w:rsid w:val="008E1D5B"/>
    <w:rsid w:val="008E655A"/>
    <w:rsid w:val="008F1B02"/>
    <w:rsid w:val="008F1CAD"/>
    <w:rsid w:val="008F2B9A"/>
    <w:rsid w:val="008F2CC9"/>
    <w:rsid w:val="008F419F"/>
    <w:rsid w:val="008F4546"/>
    <w:rsid w:val="008F7032"/>
    <w:rsid w:val="008F78F6"/>
    <w:rsid w:val="00902104"/>
    <w:rsid w:val="0090466A"/>
    <w:rsid w:val="0090506C"/>
    <w:rsid w:val="00906D4C"/>
    <w:rsid w:val="00913C3B"/>
    <w:rsid w:val="00916D88"/>
    <w:rsid w:val="00917E60"/>
    <w:rsid w:val="0092046E"/>
    <w:rsid w:val="00923F81"/>
    <w:rsid w:val="00927EB6"/>
    <w:rsid w:val="009300BF"/>
    <w:rsid w:val="00930EFA"/>
    <w:rsid w:val="0093122A"/>
    <w:rsid w:val="00932957"/>
    <w:rsid w:val="00933456"/>
    <w:rsid w:val="00935BA4"/>
    <w:rsid w:val="00935D13"/>
    <w:rsid w:val="00937240"/>
    <w:rsid w:val="00940522"/>
    <w:rsid w:val="009413E5"/>
    <w:rsid w:val="00944922"/>
    <w:rsid w:val="00951D9E"/>
    <w:rsid w:val="00955CF9"/>
    <w:rsid w:val="00960C54"/>
    <w:rsid w:val="009618F7"/>
    <w:rsid w:val="00961BD0"/>
    <w:rsid w:val="0096418E"/>
    <w:rsid w:val="00966AF6"/>
    <w:rsid w:val="00970B3C"/>
    <w:rsid w:val="009722F0"/>
    <w:rsid w:val="00976CFF"/>
    <w:rsid w:val="0098016A"/>
    <w:rsid w:val="00981ADA"/>
    <w:rsid w:val="00984521"/>
    <w:rsid w:val="0098554F"/>
    <w:rsid w:val="00985B0E"/>
    <w:rsid w:val="00985F25"/>
    <w:rsid w:val="00986624"/>
    <w:rsid w:val="0099076F"/>
    <w:rsid w:val="009915E0"/>
    <w:rsid w:val="00994150"/>
    <w:rsid w:val="009A2B52"/>
    <w:rsid w:val="009A2E4D"/>
    <w:rsid w:val="009A758F"/>
    <w:rsid w:val="009A7804"/>
    <w:rsid w:val="009B15DE"/>
    <w:rsid w:val="009B1D05"/>
    <w:rsid w:val="009B4D31"/>
    <w:rsid w:val="009B5374"/>
    <w:rsid w:val="009C049A"/>
    <w:rsid w:val="009C09A9"/>
    <w:rsid w:val="009C1D04"/>
    <w:rsid w:val="009C3341"/>
    <w:rsid w:val="009C70E4"/>
    <w:rsid w:val="009D36F1"/>
    <w:rsid w:val="009D4746"/>
    <w:rsid w:val="009D6EDD"/>
    <w:rsid w:val="009E5AFD"/>
    <w:rsid w:val="009E7055"/>
    <w:rsid w:val="009E7EA5"/>
    <w:rsid w:val="009F5D0D"/>
    <w:rsid w:val="009F752A"/>
    <w:rsid w:val="009F7ED4"/>
    <w:rsid w:val="00A025E5"/>
    <w:rsid w:val="00A0291D"/>
    <w:rsid w:val="00A06676"/>
    <w:rsid w:val="00A1109E"/>
    <w:rsid w:val="00A12FF0"/>
    <w:rsid w:val="00A139BC"/>
    <w:rsid w:val="00A1763B"/>
    <w:rsid w:val="00A2000E"/>
    <w:rsid w:val="00A24069"/>
    <w:rsid w:val="00A25098"/>
    <w:rsid w:val="00A269DD"/>
    <w:rsid w:val="00A27921"/>
    <w:rsid w:val="00A31EAB"/>
    <w:rsid w:val="00A3348A"/>
    <w:rsid w:val="00A33ADE"/>
    <w:rsid w:val="00A37EE8"/>
    <w:rsid w:val="00A4155A"/>
    <w:rsid w:val="00A417D8"/>
    <w:rsid w:val="00A45534"/>
    <w:rsid w:val="00A464FA"/>
    <w:rsid w:val="00A53C55"/>
    <w:rsid w:val="00A54B14"/>
    <w:rsid w:val="00A5578B"/>
    <w:rsid w:val="00A60D98"/>
    <w:rsid w:val="00A630BA"/>
    <w:rsid w:val="00A654C1"/>
    <w:rsid w:val="00A65EAE"/>
    <w:rsid w:val="00A6643B"/>
    <w:rsid w:val="00A7125E"/>
    <w:rsid w:val="00A71541"/>
    <w:rsid w:val="00A71C79"/>
    <w:rsid w:val="00A71DDB"/>
    <w:rsid w:val="00A77826"/>
    <w:rsid w:val="00A81FDA"/>
    <w:rsid w:val="00A87116"/>
    <w:rsid w:val="00A87F1C"/>
    <w:rsid w:val="00A900E5"/>
    <w:rsid w:val="00A909B9"/>
    <w:rsid w:val="00A9208E"/>
    <w:rsid w:val="00A93519"/>
    <w:rsid w:val="00A95FB6"/>
    <w:rsid w:val="00A966E1"/>
    <w:rsid w:val="00A97B6E"/>
    <w:rsid w:val="00AA66F7"/>
    <w:rsid w:val="00AA67C0"/>
    <w:rsid w:val="00AB3BF2"/>
    <w:rsid w:val="00AB5311"/>
    <w:rsid w:val="00AC017A"/>
    <w:rsid w:val="00AC0CB3"/>
    <w:rsid w:val="00AD2377"/>
    <w:rsid w:val="00AD2838"/>
    <w:rsid w:val="00AD724D"/>
    <w:rsid w:val="00AD7BD8"/>
    <w:rsid w:val="00AE0777"/>
    <w:rsid w:val="00AE6A31"/>
    <w:rsid w:val="00AF099A"/>
    <w:rsid w:val="00AF0CBC"/>
    <w:rsid w:val="00AF1114"/>
    <w:rsid w:val="00AF1DA4"/>
    <w:rsid w:val="00AF2068"/>
    <w:rsid w:val="00AF3647"/>
    <w:rsid w:val="00AF47DF"/>
    <w:rsid w:val="00AF5961"/>
    <w:rsid w:val="00AF7E25"/>
    <w:rsid w:val="00B01B32"/>
    <w:rsid w:val="00B0213D"/>
    <w:rsid w:val="00B06BE3"/>
    <w:rsid w:val="00B14E9D"/>
    <w:rsid w:val="00B154A8"/>
    <w:rsid w:val="00B16F2E"/>
    <w:rsid w:val="00B23BF7"/>
    <w:rsid w:val="00B25FC6"/>
    <w:rsid w:val="00B3415F"/>
    <w:rsid w:val="00B36355"/>
    <w:rsid w:val="00B45709"/>
    <w:rsid w:val="00B46571"/>
    <w:rsid w:val="00B47120"/>
    <w:rsid w:val="00B56A33"/>
    <w:rsid w:val="00B62CDE"/>
    <w:rsid w:val="00B62F1A"/>
    <w:rsid w:val="00B63E30"/>
    <w:rsid w:val="00B7686F"/>
    <w:rsid w:val="00B802DD"/>
    <w:rsid w:val="00B867AF"/>
    <w:rsid w:val="00B9071B"/>
    <w:rsid w:val="00B918F3"/>
    <w:rsid w:val="00B93A6D"/>
    <w:rsid w:val="00BA269A"/>
    <w:rsid w:val="00BA2F51"/>
    <w:rsid w:val="00BA4021"/>
    <w:rsid w:val="00BA598F"/>
    <w:rsid w:val="00BA68A6"/>
    <w:rsid w:val="00BA70F1"/>
    <w:rsid w:val="00BB0E84"/>
    <w:rsid w:val="00BB286D"/>
    <w:rsid w:val="00BB4C93"/>
    <w:rsid w:val="00BC1EAE"/>
    <w:rsid w:val="00BC3BAC"/>
    <w:rsid w:val="00BD08A1"/>
    <w:rsid w:val="00BD4E3C"/>
    <w:rsid w:val="00BD637D"/>
    <w:rsid w:val="00BD63DE"/>
    <w:rsid w:val="00BE09A6"/>
    <w:rsid w:val="00BE1C8A"/>
    <w:rsid w:val="00BE1CEC"/>
    <w:rsid w:val="00BE2CEB"/>
    <w:rsid w:val="00BF1122"/>
    <w:rsid w:val="00BF33E5"/>
    <w:rsid w:val="00BF3875"/>
    <w:rsid w:val="00BF5351"/>
    <w:rsid w:val="00BF5B67"/>
    <w:rsid w:val="00BF7A29"/>
    <w:rsid w:val="00C007BB"/>
    <w:rsid w:val="00C04570"/>
    <w:rsid w:val="00C05104"/>
    <w:rsid w:val="00C05E3A"/>
    <w:rsid w:val="00C100A6"/>
    <w:rsid w:val="00C10ED3"/>
    <w:rsid w:val="00C11CE8"/>
    <w:rsid w:val="00C21AAB"/>
    <w:rsid w:val="00C22487"/>
    <w:rsid w:val="00C22A79"/>
    <w:rsid w:val="00C22B8E"/>
    <w:rsid w:val="00C25818"/>
    <w:rsid w:val="00C276B4"/>
    <w:rsid w:val="00C27FE3"/>
    <w:rsid w:val="00C318B9"/>
    <w:rsid w:val="00C33CC8"/>
    <w:rsid w:val="00C33DFB"/>
    <w:rsid w:val="00C34E69"/>
    <w:rsid w:val="00C37D9C"/>
    <w:rsid w:val="00C4054B"/>
    <w:rsid w:val="00C42173"/>
    <w:rsid w:val="00C439DF"/>
    <w:rsid w:val="00C526D7"/>
    <w:rsid w:val="00C54741"/>
    <w:rsid w:val="00C54DEB"/>
    <w:rsid w:val="00C55A56"/>
    <w:rsid w:val="00C564AC"/>
    <w:rsid w:val="00C60ED3"/>
    <w:rsid w:val="00C638BB"/>
    <w:rsid w:val="00C66A96"/>
    <w:rsid w:val="00C72E8C"/>
    <w:rsid w:val="00C76F04"/>
    <w:rsid w:val="00C81289"/>
    <w:rsid w:val="00C84831"/>
    <w:rsid w:val="00C84978"/>
    <w:rsid w:val="00C91AB5"/>
    <w:rsid w:val="00C979E3"/>
    <w:rsid w:val="00CA1309"/>
    <w:rsid w:val="00CA2FBC"/>
    <w:rsid w:val="00CB05A6"/>
    <w:rsid w:val="00CB0941"/>
    <w:rsid w:val="00CB424D"/>
    <w:rsid w:val="00CC043E"/>
    <w:rsid w:val="00CC3BBD"/>
    <w:rsid w:val="00CD1E53"/>
    <w:rsid w:val="00CE0B0D"/>
    <w:rsid w:val="00CE132B"/>
    <w:rsid w:val="00CE2603"/>
    <w:rsid w:val="00CE45EE"/>
    <w:rsid w:val="00CE4EF4"/>
    <w:rsid w:val="00CF026F"/>
    <w:rsid w:val="00D00095"/>
    <w:rsid w:val="00D030ED"/>
    <w:rsid w:val="00D03577"/>
    <w:rsid w:val="00D04FAE"/>
    <w:rsid w:val="00D050F6"/>
    <w:rsid w:val="00D05674"/>
    <w:rsid w:val="00D05691"/>
    <w:rsid w:val="00D05FFF"/>
    <w:rsid w:val="00D11B93"/>
    <w:rsid w:val="00D11EE8"/>
    <w:rsid w:val="00D12BA8"/>
    <w:rsid w:val="00D15811"/>
    <w:rsid w:val="00D20857"/>
    <w:rsid w:val="00D22A62"/>
    <w:rsid w:val="00D2419F"/>
    <w:rsid w:val="00D2440F"/>
    <w:rsid w:val="00D248B7"/>
    <w:rsid w:val="00D26964"/>
    <w:rsid w:val="00D32CBD"/>
    <w:rsid w:val="00D354C8"/>
    <w:rsid w:val="00D40822"/>
    <w:rsid w:val="00D44587"/>
    <w:rsid w:val="00D4599B"/>
    <w:rsid w:val="00D50919"/>
    <w:rsid w:val="00D5379B"/>
    <w:rsid w:val="00D55AE9"/>
    <w:rsid w:val="00D562BB"/>
    <w:rsid w:val="00D5742C"/>
    <w:rsid w:val="00D610CB"/>
    <w:rsid w:val="00D63863"/>
    <w:rsid w:val="00D67A14"/>
    <w:rsid w:val="00D70B57"/>
    <w:rsid w:val="00D7390E"/>
    <w:rsid w:val="00D76206"/>
    <w:rsid w:val="00D77A59"/>
    <w:rsid w:val="00D84994"/>
    <w:rsid w:val="00D85D63"/>
    <w:rsid w:val="00D8647E"/>
    <w:rsid w:val="00D91BDE"/>
    <w:rsid w:val="00DA11EC"/>
    <w:rsid w:val="00DA1565"/>
    <w:rsid w:val="00DA2239"/>
    <w:rsid w:val="00DA2D4D"/>
    <w:rsid w:val="00DA3158"/>
    <w:rsid w:val="00DA3DE2"/>
    <w:rsid w:val="00DA77C9"/>
    <w:rsid w:val="00DA7816"/>
    <w:rsid w:val="00DA7B31"/>
    <w:rsid w:val="00DB3150"/>
    <w:rsid w:val="00DD02C4"/>
    <w:rsid w:val="00DD1F3E"/>
    <w:rsid w:val="00DD68D8"/>
    <w:rsid w:val="00DD6E18"/>
    <w:rsid w:val="00DE0DD9"/>
    <w:rsid w:val="00DF1236"/>
    <w:rsid w:val="00DF5EB3"/>
    <w:rsid w:val="00DF6E47"/>
    <w:rsid w:val="00E003D1"/>
    <w:rsid w:val="00E015C5"/>
    <w:rsid w:val="00E0653F"/>
    <w:rsid w:val="00E1192A"/>
    <w:rsid w:val="00E150A7"/>
    <w:rsid w:val="00E243F1"/>
    <w:rsid w:val="00E26D47"/>
    <w:rsid w:val="00E328B2"/>
    <w:rsid w:val="00E35E41"/>
    <w:rsid w:val="00E4017D"/>
    <w:rsid w:val="00E41264"/>
    <w:rsid w:val="00E42C9A"/>
    <w:rsid w:val="00E46A8D"/>
    <w:rsid w:val="00E53963"/>
    <w:rsid w:val="00E55976"/>
    <w:rsid w:val="00E56C97"/>
    <w:rsid w:val="00E56FC9"/>
    <w:rsid w:val="00E57110"/>
    <w:rsid w:val="00E61227"/>
    <w:rsid w:val="00E61986"/>
    <w:rsid w:val="00E6372A"/>
    <w:rsid w:val="00E7161A"/>
    <w:rsid w:val="00E731C7"/>
    <w:rsid w:val="00E77CF9"/>
    <w:rsid w:val="00E9169C"/>
    <w:rsid w:val="00E96800"/>
    <w:rsid w:val="00E974EC"/>
    <w:rsid w:val="00EA155E"/>
    <w:rsid w:val="00EA4F25"/>
    <w:rsid w:val="00EA59A4"/>
    <w:rsid w:val="00EB34A4"/>
    <w:rsid w:val="00EB3C2E"/>
    <w:rsid w:val="00EB4EC1"/>
    <w:rsid w:val="00EB6D20"/>
    <w:rsid w:val="00EC006B"/>
    <w:rsid w:val="00EC181B"/>
    <w:rsid w:val="00EC1AEE"/>
    <w:rsid w:val="00EC39B2"/>
    <w:rsid w:val="00EC4356"/>
    <w:rsid w:val="00EC583E"/>
    <w:rsid w:val="00ED539E"/>
    <w:rsid w:val="00EE1DE5"/>
    <w:rsid w:val="00EE31FA"/>
    <w:rsid w:val="00EE43CB"/>
    <w:rsid w:val="00EE5F06"/>
    <w:rsid w:val="00EF426C"/>
    <w:rsid w:val="00EF480B"/>
    <w:rsid w:val="00EF4E51"/>
    <w:rsid w:val="00EF61B4"/>
    <w:rsid w:val="00F000BE"/>
    <w:rsid w:val="00F00C90"/>
    <w:rsid w:val="00F0414B"/>
    <w:rsid w:val="00F042CA"/>
    <w:rsid w:val="00F043B4"/>
    <w:rsid w:val="00F078B7"/>
    <w:rsid w:val="00F17AA2"/>
    <w:rsid w:val="00F23ADE"/>
    <w:rsid w:val="00F2532D"/>
    <w:rsid w:val="00F262BF"/>
    <w:rsid w:val="00F275DA"/>
    <w:rsid w:val="00F30059"/>
    <w:rsid w:val="00F304D1"/>
    <w:rsid w:val="00F33199"/>
    <w:rsid w:val="00F34612"/>
    <w:rsid w:val="00F35CF2"/>
    <w:rsid w:val="00F41312"/>
    <w:rsid w:val="00F42857"/>
    <w:rsid w:val="00F511B4"/>
    <w:rsid w:val="00F51AE6"/>
    <w:rsid w:val="00F51C05"/>
    <w:rsid w:val="00F523FC"/>
    <w:rsid w:val="00F53AA8"/>
    <w:rsid w:val="00F53EE6"/>
    <w:rsid w:val="00F565F2"/>
    <w:rsid w:val="00F61269"/>
    <w:rsid w:val="00F715F2"/>
    <w:rsid w:val="00F71DBF"/>
    <w:rsid w:val="00F74A95"/>
    <w:rsid w:val="00F835A3"/>
    <w:rsid w:val="00F90FFD"/>
    <w:rsid w:val="00F9104D"/>
    <w:rsid w:val="00F91430"/>
    <w:rsid w:val="00F91BC7"/>
    <w:rsid w:val="00F926B7"/>
    <w:rsid w:val="00F93F6B"/>
    <w:rsid w:val="00F96C45"/>
    <w:rsid w:val="00F96C83"/>
    <w:rsid w:val="00FA089A"/>
    <w:rsid w:val="00FA1304"/>
    <w:rsid w:val="00FA4368"/>
    <w:rsid w:val="00FA4C78"/>
    <w:rsid w:val="00FB0BBE"/>
    <w:rsid w:val="00FB29CB"/>
    <w:rsid w:val="00FC4854"/>
    <w:rsid w:val="00FC560D"/>
    <w:rsid w:val="00FC5964"/>
    <w:rsid w:val="00FC6D11"/>
    <w:rsid w:val="00FC794B"/>
    <w:rsid w:val="00FD3639"/>
    <w:rsid w:val="00FD3AEB"/>
    <w:rsid w:val="00FD435F"/>
    <w:rsid w:val="00FD7201"/>
    <w:rsid w:val="00FE1B9D"/>
    <w:rsid w:val="00FF2FC4"/>
    <w:rsid w:val="00FF71DC"/>
    <w:rsid w:val="00FF7955"/>
    <w:rsid w:val="00FF7B38"/>
    <w:rsid w:val="5CE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8A508"/>
  <w15:docId w15:val="{4C61F759-A878-4815-8D46-4DE1FA4B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FE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  <w:lang w:val="zh-CN"/>
    </w:rPr>
  </w:style>
  <w:style w:type="paragraph" w:styleId="a5">
    <w:name w:val="Body Text Indent"/>
    <w:basedOn w:val="a"/>
    <w:link w:val="a6"/>
    <w:qFormat/>
    <w:pPr>
      <w:ind w:firstLineChars="257" w:firstLine="540"/>
    </w:p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TOC9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Hyperlink"/>
    <w:qFormat/>
    <w:rPr>
      <w:color w:val="0000FF"/>
      <w:u w:val="single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character" w:customStyle="1" w:styleId="1">
    <w:name w:val="已访问的超链接1"/>
    <w:qFormat/>
    <w:rPr>
      <w:color w:val="800080"/>
      <w:u w:val="single"/>
    </w:rPr>
  </w:style>
  <w:style w:type="character" w:customStyle="1" w:styleId="20">
    <w:name w:val="标题 2 字符"/>
    <w:link w:val="2"/>
    <w:uiPriority w:val="9"/>
    <w:qFormat/>
    <w:rPr>
      <w:rFonts w:ascii="宋体" w:hAnsi="宋体" w:cs="宋体"/>
      <w:b/>
      <w:bCs/>
      <w:sz w:val="36"/>
      <w:szCs w:val="36"/>
    </w:rPr>
  </w:style>
  <w:style w:type="paragraph" w:styleId="af4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unreset">
    <w:name w:val="unrese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正文文本缩进 字符"/>
    <w:link w:val="a5"/>
    <w:rPr>
      <w:kern w:val="2"/>
      <w:sz w:val="21"/>
      <w:szCs w:val="24"/>
    </w:rPr>
  </w:style>
  <w:style w:type="character" w:customStyle="1" w:styleId="Char1">
    <w:name w:val="正文文本缩进 Char1"/>
    <w:qFormat/>
    <w:rPr>
      <w:kern w:val="2"/>
      <w:sz w:val="21"/>
      <w:szCs w:val="24"/>
    </w:rPr>
  </w:style>
  <w:style w:type="paragraph" w:customStyle="1" w:styleId="af5">
    <w:name w:val="表格文字"/>
    <w:basedOn w:val="a"/>
    <w:qFormat/>
    <w:pPr>
      <w:spacing w:line="300" w:lineRule="auto"/>
    </w:pPr>
    <w:rPr>
      <w:spacing w:val="10"/>
    </w:rPr>
  </w:style>
  <w:style w:type="character" w:customStyle="1" w:styleId="aa">
    <w:name w:val="批注框文本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日期 字符"/>
    <w:basedOn w:val="a0"/>
    <w:link w:val="a7"/>
    <w:rPr>
      <w:kern w:val="2"/>
      <w:sz w:val="21"/>
      <w:szCs w:val="24"/>
    </w:rPr>
  </w:style>
  <w:style w:type="character" w:customStyle="1" w:styleId="af1">
    <w:name w:val="标题 字符"/>
    <w:basedOn w:val="a0"/>
    <w:link w:val="af0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9AE0-0507-4D92-B06D-50F26DBB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6</Pages>
  <Words>529</Words>
  <Characters>3018</Characters>
  <Application>Microsoft Office Word</Application>
  <DocSecurity>0</DocSecurity>
  <Lines>25</Lines>
  <Paragraphs>7</Paragraphs>
  <ScaleCrop>false</ScaleCrop>
  <Company>Microsoft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厦门金鹭特种合金有限公司</dc:title>
  <dc:creator>User</dc:creator>
  <cp:lastModifiedBy>刘加王</cp:lastModifiedBy>
  <cp:revision>523</cp:revision>
  <cp:lastPrinted>2019-06-29T00:34:00Z</cp:lastPrinted>
  <dcterms:created xsi:type="dcterms:W3CDTF">2016-09-14T07:12:00Z</dcterms:created>
  <dcterms:modified xsi:type="dcterms:W3CDTF">2025-09-30T08:00:00Z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605672C3B55C45E8B9D9B925CEAF7FD5</vt:lpwstr>
  </property>
</Properties>
</file>