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附件1</w:t>
      </w:r>
    </w:p>
    <w:p>
      <w:pPr>
        <w:widowControl/>
        <w:spacing w:line="560" w:lineRule="exact"/>
        <w:jc w:val="center"/>
        <w:rPr>
          <w:rFonts w:ascii="Times New Roman" w:hAnsi="Times New Roman" w:eastAsia="方正小标宋简体"/>
          <w:sz w:val="44"/>
          <w:szCs w:val="44"/>
        </w:rPr>
      </w:pPr>
      <w:r>
        <w:rPr>
          <w:rFonts w:ascii="Times New Roman" w:hAnsi="Times New Roman" w:eastAsia="方正小标宋简体"/>
          <w:spacing w:val="-20"/>
          <w:sz w:val="44"/>
          <w:szCs w:val="44"/>
        </w:rPr>
        <w:t>202</w:t>
      </w:r>
      <w:r>
        <w:rPr>
          <w:rFonts w:hint="eastAsia" w:ascii="Times New Roman" w:hAnsi="Times New Roman" w:eastAsia="方正小标宋简体"/>
          <w:spacing w:val="-20"/>
          <w:sz w:val="44"/>
          <w:szCs w:val="44"/>
          <w:lang w:val="en-US" w:eastAsia="zh-CN"/>
        </w:rPr>
        <w:t>5</w:t>
      </w:r>
      <w:r>
        <w:rPr>
          <w:rFonts w:ascii="Times New Roman" w:hAnsi="Times New Roman" w:eastAsia="方正小标宋简体"/>
          <w:spacing w:val="-20"/>
          <w:sz w:val="44"/>
          <w:szCs w:val="44"/>
        </w:rPr>
        <w:t>年马鞍山市</w:t>
      </w:r>
      <w:r>
        <w:rPr>
          <w:rFonts w:hint="eastAsia" w:ascii="Times New Roman" w:hAnsi="Times New Roman" w:eastAsia="方正小标宋简体"/>
          <w:spacing w:val="-20"/>
          <w:sz w:val="44"/>
          <w:szCs w:val="44"/>
          <w:lang w:val="en-US" w:eastAsia="zh-CN"/>
        </w:rPr>
        <w:t>医疗卫生事业单位面向社会公开工作人员</w:t>
      </w:r>
      <w:r>
        <w:rPr>
          <w:rFonts w:ascii="Times New Roman" w:hAnsi="Times New Roman" w:eastAsia="方正小标宋简体"/>
          <w:sz w:val="44"/>
          <w:szCs w:val="44"/>
        </w:rPr>
        <w:t>招聘岗位计划表</w:t>
      </w:r>
    </w:p>
    <w:tbl>
      <w:tblPr>
        <w:tblStyle w:val="2"/>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52"/>
        <w:gridCol w:w="937"/>
        <w:gridCol w:w="553"/>
        <w:gridCol w:w="413"/>
        <w:gridCol w:w="2351"/>
        <w:gridCol w:w="843"/>
        <w:gridCol w:w="629"/>
        <w:gridCol w:w="84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blHeader/>
          <w:jc w:val="center"/>
        </w:trPr>
        <w:tc>
          <w:tcPr>
            <w:tcW w:w="421" w:type="dxa"/>
            <w:noWrap w:val="0"/>
            <w:vAlign w:val="center"/>
          </w:tcPr>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序号</w:t>
            </w:r>
          </w:p>
        </w:tc>
        <w:tc>
          <w:tcPr>
            <w:tcW w:w="752" w:type="dxa"/>
            <w:noWrap w:val="0"/>
            <w:vAlign w:val="center"/>
          </w:tcPr>
          <w:p>
            <w:pPr>
              <w:widowControl/>
              <w:spacing w:line="200" w:lineRule="exact"/>
              <w:jc w:val="center"/>
              <w:textAlignment w:val="center"/>
              <w:rPr>
                <w:rFonts w:hint="eastAsia" w:ascii="黑体" w:hAnsi="黑体" w:eastAsia="黑体" w:cs="黑体"/>
                <w:b/>
                <w:kern w:val="0"/>
                <w:sz w:val="18"/>
                <w:szCs w:val="18"/>
              </w:rPr>
            </w:pPr>
            <w:r>
              <w:rPr>
                <w:rFonts w:hint="eastAsia" w:ascii="黑体" w:hAnsi="黑体" w:eastAsia="黑体" w:cs="黑体"/>
                <w:b/>
                <w:kern w:val="0"/>
                <w:sz w:val="18"/>
                <w:szCs w:val="18"/>
              </w:rPr>
              <w:t>单位名称</w:t>
            </w:r>
          </w:p>
        </w:tc>
        <w:tc>
          <w:tcPr>
            <w:tcW w:w="937" w:type="dxa"/>
            <w:noWrap w:val="0"/>
            <w:vAlign w:val="center"/>
          </w:tcPr>
          <w:p>
            <w:pPr>
              <w:widowControl/>
              <w:spacing w:line="200" w:lineRule="exact"/>
              <w:jc w:val="center"/>
              <w:textAlignment w:val="center"/>
              <w:rPr>
                <w:rFonts w:hint="eastAsia" w:ascii="黑体" w:hAnsi="黑体" w:eastAsia="黑体" w:cs="黑体"/>
                <w:b/>
                <w:kern w:val="0"/>
                <w:sz w:val="18"/>
                <w:szCs w:val="18"/>
              </w:rPr>
            </w:pPr>
            <w:r>
              <w:rPr>
                <w:rFonts w:hint="eastAsia" w:ascii="黑体" w:hAnsi="黑体" w:eastAsia="黑体" w:cs="黑体"/>
                <w:b/>
                <w:kern w:val="0"/>
                <w:sz w:val="18"/>
                <w:szCs w:val="18"/>
              </w:rPr>
              <w:t>职位</w:t>
            </w:r>
          </w:p>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名称</w:t>
            </w:r>
          </w:p>
        </w:tc>
        <w:tc>
          <w:tcPr>
            <w:tcW w:w="553" w:type="dxa"/>
            <w:noWrap w:val="0"/>
            <w:vAlign w:val="center"/>
          </w:tcPr>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岗位代码</w:t>
            </w:r>
          </w:p>
        </w:tc>
        <w:tc>
          <w:tcPr>
            <w:tcW w:w="413" w:type="dxa"/>
            <w:noWrap w:val="0"/>
            <w:vAlign w:val="center"/>
          </w:tcPr>
          <w:p>
            <w:pPr>
              <w:widowControl/>
              <w:spacing w:line="200" w:lineRule="exact"/>
              <w:jc w:val="center"/>
              <w:textAlignment w:val="center"/>
              <w:rPr>
                <w:rFonts w:hint="eastAsia" w:ascii="黑体" w:hAnsi="黑体" w:eastAsia="黑体" w:cs="黑体"/>
                <w:b/>
                <w:kern w:val="0"/>
                <w:sz w:val="18"/>
                <w:szCs w:val="18"/>
              </w:rPr>
            </w:pPr>
            <w:r>
              <w:rPr>
                <w:rFonts w:hint="eastAsia" w:ascii="黑体" w:hAnsi="黑体" w:eastAsia="黑体" w:cs="黑体"/>
                <w:b/>
                <w:kern w:val="0"/>
                <w:sz w:val="18"/>
                <w:szCs w:val="18"/>
              </w:rPr>
              <w:t>岗位</w:t>
            </w:r>
          </w:p>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计划</w:t>
            </w:r>
          </w:p>
        </w:tc>
        <w:tc>
          <w:tcPr>
            <w:tcW w:w="2351" w:type="dxa"/>
            <w:noWrap w:val="0"/>
            <w:vAlign w:val="center"/>
          </w:tcPr>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专业</w:t>
            </w:r>
          </w:p>
        </w:tc>
        <w:tc>
          <w:tcPr>
            <w:tcW w:w="843" w:type="dxa"/>
            <w:noWrap w:val="0"/>
            <w:vAlign w:val="center"/>
          </w:tcPr>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学历</w:t>
            </w:r>
          </w:p>
        </w:tc>
        <w:tc>
          <w:tcPr>
            <w:tcW w:w="629" w:type="dxa"/>
            <w:noWrap w:val="0"/>
            <w:vAlign w:val="center"/>
          </w:tcPr>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学位</w:t>
            </w:r>
          </w:p>
        </w:tc>
        <w:tc>
          <w:tcPr>
            <w:tcW w:w="842" w:type="dxa"/>
            <w:noWrap w:val="0"/>
            <w:vAlign w:val="center"/>
          </w:tcPr>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年龄</w:t>
            </w:r>
          </w:p>
        </w:tc>
        <w:tc>
          <w:tcPr>
            <w:tcW w:w="2377" w:type="dxa"/>
            <w:noWrap w:val="0"/>
            <w:vAlign w:val="center"/>
          </w:tcPr>
          <w:p>
            <w:pPr>
              <w:widowControl/>
              <w:spacing w:line="200" w:lineRule="exact"/>
              <w:jc w:val="center"/>
              <w:textAlignment w:val="center"/>
              <w:rPr>
                <w:rFonts w:hint="eastAsia" w:ascii="黑体" w:hAnsi="黑体" w:eastAsia="黑体" w:cs="黑体"/>
                <w:b/>
                <w:sz w:val="18"/>
                <w:szCs w:val="18"/>
              </w:rPr>
            </w:pPr>
            <w:r>
              <w:rPr>
                <w:rFonts w:hint="eastAsia" w:ascii="黑体" w:hAnsi="黑体" w:eastAsia="黑体" w:cs="黑体"/>
                <w:b/>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421" w:type="dxa"/>
            <w:noWrap w:val="0"/>
            <w:vAlign w:val="center"/>
          </w:tcPr>
          <w:p>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bidi="ar"/>
              </w:rPr>
              <w:t>1</w:t>
            </w:r>
          </w:p>
        </w:tc>
        <w:tc>
          <w:tcPr>
            <w:tcW w:w="752" w:type="dxa"/>
            <w:vMerge w:val="restart"/>
            <w:noWrap w:val="0"/>
            <w:vAlign w:val="center"/>
          </w:tcPr>
          <w:p>
            <w:pPr>
              <w:widowControl/>
              <w:spacing w:line="24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马鞍山市人民医院</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专技岗（病理科）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ascii="Times New Roman" w:hAnsi="Times New Roman" w:cs="Times New Roman"/>
                <w:color w:val="auto"/>
                <w:sz w:val="18"/>
                <w:szCs w:val="18"/>
                <w:lang w:val="en-US" w:eastAsia="zh-CN"/>
              </w:rPr>
              <w:t>1</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临床病理（二级学科，105119）、 人体解剖与组织胚胎学（二级学科，100101）、免疫学 （二级学科，100102 ）、病理学与病理生理学 （二级学科，100104 ）、生理学（二级学科，071003 ）</w:t>
            </w:r>
            <w:r>
              <w:rPr>
                <w:rFonts w:hint="eastAsia" w:ascii="Times New Roman" w:hAnsi="Times New Roman" w:eastAsia="宋体" w:cs="Times New Roman"/>
                <w:color w:val="auto"/>
                <w:sz w:val="18"/>
                <w:szCs w:val="18"/>
                <w:highlight w:val="none"/>
                <w:lang w:val="en-US" w:eastAsia="zh-CN"/>
              </w:rPr>
              <w:t>、细胞生物学（二级学科，071009 ）</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博士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40周岁以下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须为全日制博士研究生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21" w:type="dxa"/>
            <w:noWrap w:val="0"/>
            <w:vAlign w:val="center"/>
          </w:tcPr>
          <w:p>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bidi="ar"/>
              </w:rPr>
              <w:t>2</w:t>
            </w:r>
          </w:p>
        </w:tc>
        <w:tc>
          <w:tcPr>
            <w:tcW w:w="752" w:type="dxa"/>
            <w:vMerge w:val="continue"/>
            <w:noWrap w:val="0"/>
            <w:vAlign w:val="center"/>
          </w:tcPr>
          <w:p>
            <w:pPr>
              <w:widowControl/>
              <w:spacing w:line="240" w:lineRule="exact"/>
              <w:jc w:val="left"/>
              <w:textAlignment w:val="center"/>
              <w:rPr>
                <w:rFonts w:ascii="Times New Roman" w:hAnsi="Times New Roman" w:eastAsia="宋体" w:cs="Times New Roman"/>
                <w:kern w:val="0"/>
                <w:sz w:val="18"/>
                <w:szCs w:val="18"/>
                <w:lang w:bidi="ar"/>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专技岗（心血管内科）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ascii="Times New Roman" w:hAnsi="Times New Roman" w:cs="Times New Roman"/>
                <w:color w:val="auto"/>
                <w:sz w:val="18"/>
                <w:szCs w:val="18"/>
                <w:lang w:val="en-US" w:eastAsia="zh-CN"/>
              </w:rPr>
              <w:t>2</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内科学（二级学科，105101、100201）</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硕士及以上</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35周岁以下，博士学位可放宽至40周岁以下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研究方向为心血管病，须取得执业医师资格证，执业类别为临床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421" w:type="dxa"/>
            <w:noWrap w:val="0"/>
            <w:vAlign w:val="center"/>
          </w:tcPr>
          <w:p>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bidi="ar"/>
              </w:rPr>
              <w:t>3</w:t>
            </w:r>
          </w:p>
        </w:tc>
        <w:tc>
          <w:tcPr>
            <w:tcW w:w="752" w:type="dxa"/>
            <w:vMerge w:val="continue"/>
            <w:noWrap w:val="0"/>
            <w:vAlign w:val="center"/>
          </w:tcPr>
          <w:p>
            <w:pPr>
              <w:widowControl/>
              <w:spacing w:line="240" w:lineRule="exact"/>
              <w:jc w:val="left"/>
              <w:textAlignment w:val="center"/>
              <w:rPr>
                <w:rFonts w:ascii="Times New Roman" w:hAnsi="Times New Roman" w:eastAsia="宋体" w:cs="Times New Roman"/>
                <w:kern w:val="0"/>
                <w:sz w:val="18"/>
                <w:szCs w:val="18"/>
                <w:lang w:bidi="ar"/>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专技岗（肿瘤科）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eastAsia" w:ascii="Times New Roman" w:hAnsi="Times New Roman" w:cs="Times New Roman"/>
                <w:color w:val="auto"/>
                <w:sz w:val="18"/>
                <w:szCs w:val="18"/>
                <w:lang w:val="en-US" w:eastAsia="zh-CN"/>
              </w:rPr>
              <w:t>3</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生物医学工程（二级学科，085409、一级学科，0831）</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硕士及以上</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35周岁以下，博士学位可放宽至40周岁以下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须取得助理工程师职称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21" w:type="dxa"/>
            <w:noWrap w:val="0"/>
            <w:vAlign w:val="center"/>
          </w:tcPr>
          <w:p>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bidi="ar"/>
              </w:rPr>
              <w:t>4</w:t>
            </w:r>
          </w:p>
        </w:tc>
        <w:tc>
          <w:tcPr>
            <w:tcW w:w="752" w:type="dxa"/>
            <w:vMerge w:val="continue"/>
            <w:noWrap w:val="0"/>
            <w:vAlign w:val="center"/>
          </w:tcPr>
          <w:p>
            <w:pPr>
              <w:widowControl/>
              <w:spacing w:line="240" w:lineRule="exact"/>
              <w:jc w:val="left"/>
              <w:textAlignment w:val="center"/>
              <w:rPr>
                <w:rFonts w:ascii="Times New Roman" w:hAnsi="Times New Roman" w:eastAsia="宋体" w:cs="Times New Roman"/>
                <w:kern w:val="0"/>
                <w:sz w:val="18"/>
                <w:szCs w:val="18"/>
                <w:lang w:bidi="ar"/>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专技岗（皮肤性病科）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w:t>
            </w:r>
            <w:r>
              <w:rPr>
                <w:rFonts w:hint="eastAsia" w:ascii="Times New Roman" w:hAnsi="Times New Roman" w:cs="Times New Roman"/>
                <w:color w:val="auto"/>
                <w:sz w:val="18"/>
                <w:szCs w:val="18"/>
                <w:lang w:val="en-US" w:eastAsia="zh-CN"/>
              </w:rPr>
              <w:t>4</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皮肤病与性病学（二级学科，105106）</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硕士及以上</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35周岁以下，博士学位可放宽至40周岁以下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硕士学位须为专业学位</w:t>
            </w:r>
            <w:r>
              <w:rPr>
                <w:rFonts w:hint="eastAsia" w:ascii="Times New Roman" w:hAnsi="Times New Roman" w:eastAsia="宋体"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须取得皮肤与性病学专业中级及以上职称资格</w:t>
            </w:r>
            <w:r>
              <w:rPr>
                <w:rFonts w:hint="default" w:ascii="Times New Roman" w:hAnsi="Times New Roman" w:eastAsia="宋体" w:cs="Times New Roman"/>
                <w:color w:val="auto"/>
                <w:sz w:val="18"/>
                <w:szCs w:val="18"/>
                <w:lang w:val="en-US" w:eastAsia="zh-CN"/>
              </w:rPr>
              <w:t>，执业类别为临床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421" w:type="dxa"/>
            <w:noWrap w:val="0"/>
            <w:vAlign w:val="center"/>
          </w:tcPr>
          <w:p>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bidi="ar"/>
              </w:rPr>
              <w:t>5</w:t>
            </w:r>
          </w:p>
        </w:tc>
        <w:tc>
          <w:tcPr>
            <w:tcW w:w="752" w:type="dxa"/>
            <w:vMerge w:val="continue"/>
            <w:noWrap w:val="0"/>
            <w:vAlign w:val="center"/>
          </w:tcPr>
          <w:p>
            <w:pPr>
              <w:widowControl/>
              <w:spacing w:line="240" w:lineRule="exact"/>
              <w:jc w:val="left"/>
              <w:textAlignment w:val="center"/>
              <w:rPr>
                <w:rFonts w:ascii="Times New Roman" w:hAnsi="Times New Roman" w:eastAsia="宋体" w:cs="Times New Roman"/>
                <w:kern w:val="0"/>
                <w:sz w:val="18"/>
                <w:szCs w:val="18"/>
                <w:lang w:bidi="ar"/>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专技岗（神经内科）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w:t>
            </w:r>
            <w:r>
              <w:rPr>
                <w:rFonts w:hint="eastAsia" w:ascii="Times New Roman" w:hAnsi="Times New Roman" w:cs="Times New Roman"/>
                <w:color w:val="auto"/>
                <w:sz w:val="18"/>
                <w:szCs w:val="18"/>
                <w:lang w:val="en-US" w:eastAsia="zh-CN"/>
              </w:rPr>
              <w:t>5</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神经病学（二级学科，105104）</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硕士及以上</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35周岁以下，博士学位可放宽至40周岁以下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硕士学位须为专业学位，须取得执业医师资格证，执业类别为临床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21" w:type="dxa"/>
            <w:noWrap w:val="0"/>
            <w:vAlign w:val="center"/>
          </w:tcPr>
          <w:p>
            <w:pPr>
              <w:widowControl/>
              <w:spacing w:line="240" w:lineRule="exact"/>
              <w:jc w:val="center"/>
              <w:textAlignment w:val="center"/>
              <w:rPr>
                <w:rFonts w:ascii="Times New Roman" w:hAnsi="Times New Roman"/>
                <w:sz w:val="18"/>
                <w:szCs w:val="18"/>
              </w:rPr>
            </w:pPr>
            <w:r>
              <w:rPr>
                <w:rFonts w:hint="eastAsia" w:ascii="Times New Roman" w:hAnsi="Times New Roman"/>
                <w:sz w:val="18"/>
                <w:szCs w:val="18"/>
              </w:rPr>
              <w:t>6</w:t>
            </w:r>
          </w:p>
        </w:tc>
        <w:tc>
          <w:tcPr>
            <w:tcW w:w="752" w:type="dxa"/>
            <w:vMerge w:val="continue"/>
            <w:noWrap w:val="0"/>
            <w:vAlign w:val="center"/>
          </w:tcPr>
          <w:p>
            <w:pPr>
              <w:widowControl/>
              <w:spacing w:line="240" w:lineRule="exact"/>
              <w:jc w:val="left"/>
              <w:textAlignment w:val="center"/>
              <w:rPr>
                <w:rFonts w:ascii="Times New Roman" w:hAnsi="Times New Roman" w:eastAsia="宋体" w:cs="Times New Roman"/>
                <w:kern w:val="0"/>
                <w:sz w:val="18"/>
                <w:szCs w:val="18"/>
                <w:lang w:bidi="ar"/>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专技岗（急诊科）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w:t>
            </w:r>
            <w:r>
              <w:rPr>
                <w:rFonts w:hint="eastAsia" w:ascii="Times New Roman" w:hAnsi="Times New Roman" w:cs="Times New Roman"/>
                <w:color w:val="auto"/>
                <w:sz w:val="18"/>
                <w:szCs w:val="18"/>
                <w:lang w:val="en-US" w:eastAsia="zh-CN"/>
              </w:rPr>
              <w:t>6</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急诊医学（二级学科，105107、100218）、内科学（二级学科，105101、100201）、外科学（二级学科，105111、100210）</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须取得与报考专业一致的住院医师规范化培训合格证和执业医师资格证，执业类别为临床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21" w:type="dxa"/>
            <w:noWrap w:val="0"/>
            <w:vAlign w:val="center"/>
          </w:tcPr>
          <w:p>
            <w:pPr>
              <w:widowControl/>
              <w:spacing w:line="240" w:lineRule="exact"/>
              <w:jc w:val="center"/>
              <w:textAlignment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7</w:t>
            </w:r>
          </w:p>
        </w:tc>
        <w:tc>
          <w:tcPr>
            <w:tcW w:w="752" w:type="dxa"/>
            <w:vMerge w:val="continue"/>
            <w:noWrap w:val="0"/>
            <w:vAlign w:val="center"/>
          </w:tcPr>
          <w:p>
            <w:pPr>
              <w:widowControl/>
              <w:spacing w:line="240" w:lineRule="exact"/>
              <w:jc w:val="left"/>
              <w:textAlignment w:val="center"/>
              <w:rPr>
                <w:rFonts w:ascii="Times New Roman" w:hAnsi="Times New Roman" w:eastAsia="宋体" w:cs="Times New Roman"/>
                <w:kern w:val="0"/>
                <w:sz w:val="18"/>
                <w:szCs w:val="18"/>
                <w:lang w:bidi="ar"/>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专技岗（麻醉科）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007</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麻醉学（二级学科，105118）</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硕士学位须为专业学位，需取得执业医师资格证，执业类别为临床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21" w:type="dxa"/>
            <w:noWrap w:val="0"/>
            <w:vAlign w:val="center"/>
          </w:tcPr>
          <w:p>
            <w:pPr>
              <w:widowControl/>
              <w:spacing w:line="240" w:lineRule="exact"/>
              <w:jc w:val="center"/>
              <w:textAlignment w:val="center"/>
              <w:rPr>
                <w:rFonts w:hint="eastAsia" w:ascii="Times New Roman" w:hAnsi="Times New Roman" w:eastAsia="宋体"/>
                <w:kern w:val="0"/>
                <w:sz w:val="18"/>
                <w:szCs w:val="18"/>
                <w:lang w:val="en-US" w:eastAsia="zh-CN" w:bidi="ar"/>
              </w:rPr>
            </w:pPr>
            <w:r>
              <w:rPr>
                <w:rFonts w:hint="eastAsia" w:ascii="Times New Roman" w:hAnsi="Times New Roman"/>
                <w:kern w:val="0"/>
                <w:sz w:val="18"/>
                <w:szCs w:val="18"/>
                <w:lang w:val="en-US" w:eastAsia="zh-CN" w:bidi="ar"/>
              </w:rPr>
              <w:t>8</w:t>
            </w:r>
          </w:p>
        </w:tc>
        <w:tc>
          <w:tcPr>
            <w:tcW w:w="752" w:type="dxa"/>
            <w:vMerge w:val="restart"/>
            <w:noWrap w:val="0"/>
            <w:vAlign w:val="center"/>
          </w:tcPr>
          <w:p>
            <w:pPr>
              <w:spacing w:line="240" w:lineRule="exact"/>
              <w:jc w:val="center"/>
              <w:rPr>
                <w:rFonts w:ascii="Times New Roman" w:hAnsi="Times New Roman"/>
                <w:sz w:val="18"/>
                <w:szCs w:val="18"/>
              </w:rPr>
            </w:pPr>
            <w:r>
              <w:rPr>
                <w:rFonts w:ascii="Times New Roman" w:hAnsi="Times New Roman"/>
                <w:sz w:val="18"/>
                <w:szCs w:val="18"/>
              </w:rPr>
              <w:t>马鞍山市中医院</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专技岗（</w:t>
            </w:r>
            <w:r>
              <w:rPr>
                <w:rFonts w:hint="default" w:ascii="Times New Roman" w:hAnsi="Times New Roman" w:cs="Times New Roman"/>
                <w:color w:val="auto"/>
                <w:sz w:val="18"/>
                <w:szCs w:val="18"/>
                <w:lang w:val="en-US" w:eastAsia="zh-CN"/>
              </w:rPr>
              <w:t>皮肤科</w:t>
            </w:r>
            <w:r>
              <w:rPr>
                <w:rFonts w:hint="default" w:ascii="Times New Roman" w:hAnsi="Times New Roman" w:cs="Times New Roman"/>
                <w:color w:val="auto"/>
                <w:sz w:val="18"/>
                <w:szCs w:val="18"/>
              </w:rPr>
              <w:t>）</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008</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 w:val="18"/>
                <w:szCs w:val="18"/>
                <w:lang w:bidi="ar"/>
              </w:rPr>
              <w:t>皮肤病与性病学 （二级学科，100206</w:t>
            </w:r>
            <w:r>
              <w:rPr>
                <w:rFonts w:hint="eastAsia" w:ascii="Times New Roman" w:hAnsi="Times New Roman" w:cs="Times New Roman"/>
                <w:color w:val="auto"/>
                <w:kern w:val="0"/>
                <w:sz w:val="18"/>
                <w:szCs w:val="18"/>
                <w:lang w:eastAsia="zh-CN" w:bidi="ar"/>
              </w:rPr>
              <w:t>、</w:t>
            </w:r>
            <w:r>
              <w:rPr>
                <w:rFonts w:hint="default" w:ascii="Times New Roman" w:hAnsi="Times New Roman" w:cs="Times New Roman"/>
                <w:color w:val="auto"/>
                <w:kern w:val="0"/>
                <w:sz w:val="18"/>
                <w:szCs w:val="18"/>
                <w:lang w:bidi="ar"/>
              </w:rPr>
              <w:t>105106）</w:t>
            </w:r>
            <w:r>
              <w:rPr>
                <w:rFonts w:hint="default" w:ascii="Times New Roman" w:hAnsi="Times New Roman" w:cs="Times New Roman"/>
                <w:color w:val="auto"/>
                <w:kern w:val="0"/>
                <w:sz w:val="18"/>
                <w:szCs w:val="18"/>
                <w:lang w:eastAsia="zh-CN" w:bidi="ar"/>
              </w:rPr>
              <w:t>、</w:t>
            </w:r>
            <w:r>
              <w:rPr>
                <w:rFonts w:hint="default" w:ascii="Times New Roman" w:hAnsi="Times New Roman" w:cs="Times New Roman"/>
                <w:color w:val="auto"/>
                <w:kern w:val="0"/>
                <w:sz w:val="18"/>
                <w:szCs w:val="18"/>
                <w:lang w:bidi="ar"/>
              </w:rPr>
              <w:t>中西医结合临床（二级学科，100602</w:t>
            </w:r>
            <w:r>
              <w:rPr>
                <w:rFonts w:hint="eastAsia" w:ascii="Times New Roman" w:hAnsi="Times New Roman" w:cs="Times New Roman"/>
                <w:color w:val="auto"/>
                <w:kern w:val="0"/>
                <w:sz w:val="18"/>
                <w:szCs w:val="18"/>
                <w:lang w:eastAsia="zh-CN" w:bidi="ar"/>
              </w:rPr>
              <w:t>、</w:t>
            </w:r>
            <w:r>
              <w:rPr>
                <w:rFonts w:hint="default" w:ascii="Times New Roman" w:hAnsi="Times New Roman" w:cs="Times New Roman"/>
                <w:color w:val="auto"/>
                <w:kern w:val="0"/>
                <w:sz w:val="18"/>
                <w:szCs w:val="18"/>
                <w:lang w:val="en-US" w:eastAsia="zh-CN" w:bidi="ar"/>
              </w:rPr>
              <w:t>105709</w:t>
            </w:r>
            <w:r>
              <w:rPr>
                <w:rFonts w:hint="default" w:ascii="Times New Roman" w:hAnsi="Times New Roman" w:cs="Times New Roman"/>
                <w:color w:val="auto"/>
                <w:kern w:val="0"/>
                <w:sz w:val="18"/>
                <w:szCs w:val="18"/>
                <w:lang w:bidi="ar"/>
              </w:rPr>
              <w:t>）</w:t>
            </w:r>
            <w:r>
              <w:rPr>
                <w:rFonts w:hint="default" w:ascii="Times New Roman" w:hAnsi="Times New Roman" w:cs="Times New Roman"/>
                <w:color w:val="auto"/>
                <w:kern w:val="0"/>
                <w:sz w:val="18"/>
                <w:szCs w:val="18"/>
                <w:lang w:eastAsia="zh-CN" w:bidi="ar"/>
              </w:rPr>
              <w:t>、</w:t>
            </w:r>
            <w:r>
              <w:rPr>
                <w:rFonts w:hint="default" w:ascii="Times New Roman" w:hAnsi="Times New Roman" w:cs="Times New Roman"/>
                <w:color w:val="auto"/>
                <w:kern w:val="0"/>
                <w:sz w:val="18"/>
                <w:szCs w:val="18"/>
                <w:lang w:val="en-US" w:eastAsia="zh-CN" w:bidi="ar"/>
              </w:rPr>
              <w:t>中医外科学（二级学科，</w:t>
            </w:r>
            <w:r>
              <w:rPr>
                <w:rFonts w:hint="default" w:ascii="Times New Roman" w:hAnsi="Times New Roman" w:eastAsia="宋体" w:cs="Times New Roman"/>
                <w:color w:val="auto"/>
                <w:kern w:val="0"/>
                <w:sz w:val="18"/>
                <w:szCs w:val="18"/>
                <w:lang w:bidi="ar"/>
              </w:rPr>
              <w:t>100507</w:t>
            </w:r>
            <w:r>
              <w:rPr>
                <w:rFonts w:hint="eastAsia" w:ascii="Times New Roman" w:hAnsi="Times New Roman" w:eastAsia="宋体" w:cs="Times New Roman"/>
                <w:color w:val="auto"/>
                <w:kern w:val="0"/>
                <w:sz w:val="18"/>
                <w:szCs w:val="18"/>
                <w:lang w:eastAsia="zh-CN" w:bidi="ar"/>
              </w:rPr>
              <w:t>、</w:t>
            </w:r>
            <w:r>
              <w:rPr>
                <w:rFonts w:hint="default" w:ascii="Times New Roman" w:hAnsi="Times New Roman" w:cs="Times New Roman"/>
                <w:color w:val="auto"/>
                <w:sz w:val="18"/>
                <w:szCs w:val="18"/>
                <w:highlight w:val="none"/>
              </w:rPr>
              <w:t>105702</w:t>
            </w:r>
            <w:r>
              <w:rPr>
                <w:rFonts w:hint="default" w:ascii="Times New Roman" w:hAnsi="Times New Roman" w:eastAsia="宋体" w:cs="Times New Roman"/>
                <w:color w:val="auto"/>
                <w:kern w:val="0"/>
                <w:sz w:val="18"/>
                <w:szCs w:val="18"/>
                <w:highlight w:val="none"/>
                <w:lang w:val="en-US" w:eastAsia="zh-CN" w:bidi="ar"/>
              </w:rPr>
              <w:t>）</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kern w:val="0"/>
                <w:sz w:val="18"/>
                <w:szCs w:val="18"/>
                <w:lang w:val="en-US" w:eastAsia="zh-CN" w:bidi="ar"/>
              </w:rPr>
              <w:t>研究方向为皮肤疾病方向，</w:t>
            </w:r>
            <w:r>
              <w:rPr>
                <w:rFonts w:hint="default" w:ascii="Times New Roman" w:hAnsi="Times New Roman" w:eastAsia="宋体" w:cs="Times New Roman"/>
                <w:color w:val="auto"/>
                <w:sz w:val="18"/>
                <w:szCs w:val="18"/>
                <w:lang w:val="en-US" w:eastAsia="zh-CN"/>
              </w:rPr>
              <w:t>须取得与报考专业一致的住院医师规范化培训合格证和执业医师资格证</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lang w:val="en-US" w:eastAsia="zh-CN"/>
              </w:rPr>
              <w:t>执业类别为临床</w:t>
            </w:r>
            <w:r>
              <w:rPr>
                <w:rFonts w:hint="eastAsia" w:ascii="Times New Roman" w:hAnsi="Times New Roman" w:eastAsia="宋体" w:cs="Times New Roman"/>
                <w:color w:val="auto"/>
                <w:sz w:val="18"/>
                <w:szCs w:val="18"/>
                <w:lang w:val="en-US" w:eastAsia="zh-CN"/>
              </w:rPr>
              <w:t>或中医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21" w:type="dxa"/>
            <w:noWrap w:val="0"/>
            <w:vAlign w:val="center"/>
          </w:tcPr>
          <w:p>
            <w:pPr>
              <w:widowControl/>
              <w:spacing w:line="240" w:lineRule="exact"/>
              <w:jc w:val="center"/>
              <w:textAlignment w:val="center"/>
              <w:rPr>
                <w:rFonts w:hint="eastAsia" w:ascii="Times New Roman" w:hAnsi="Times New Roman" w:eastAsia="宋体"/>
                <w:kern w:val="0"/>
                <w:sz w:val="18"/>
                <w:szCs w:val="18"/>
                <w:lang w:eastAsia="zh-CN" w:bidi="ar"/>
              </w:rPr>
            </w:pPr>
            <w:r>
              <w:rPr>
                <w:rFonts w:hint="eastAsia" w:ascii="Times New Roman" w:hAnsi="Times New Roman"/>
                <w:kern w:val="0"/>
                <w:sz w:val="18"/>
                <w:szCs w:val="18"/>
                <w:lang w:val="en-US" w:eastAsia="zh-CN" w:bidi="ar"/>
              </w:rPr>
              <w:t>9</w:t>
            </w:r>
          </w:p>
        </w:tc>
        <w:tc>
          <w:tcPr>
            <w:tcW w:w="752" w:type="dxa"/>
            <w:vMerge w:val="continue"/>
            <w:noWrap w:val="0"/>
            <w:vAlign w:val="center"/>
          </w:tcPr>
          <w:p>
            <w:pPr>
              <w:spacing w:line="240" w:lineRule="exact"/>
              <w:jc w:val="center"/>
              <w:rPr>
                <w:rFonts w:ascii="Times New Roman" w:hAnsi="Times New Roman"/>
                <w:sz w:val="18"/>
                <w:szCs w:val="18"/>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专技岗（</w:t>
            </w:r>
            <w:r>
              <w:rPr>
                <w:rFonts w:hint="default" w:ascii="Times New Roman" w:hAnsi="Times New Roman" w:cs="Times New Roman"/>
                <w:color w:val="auto"/>
                <w:sz w:val="18"/>
                <w:szCs w:val="18"/>
                <w:lang w:val="en-US" w:eastAsia="zh-CN"/>
              </w:rPr>
              <w:t>病理科</w:t>
            </w:r>
            <w:r>
              <w:rPr>
                <w:rFonts w:hint="default" w:ascii="Times New Roman" w:hAnsi="Times New Roman" w:cs="Times New Roman"/>
                <w:color w:val="auto"/>
                <w:sz w:val="18"/>
                <w:szCs w:val="18"/>
              </w:rPr>
              <w:t>）</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009</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等线" w:cs="Times New Roman"/>
                <w:color w:val="auto"/>
                <w:kern w:val="2"/>
                <w:sz w:val="18"/>
                <w:szCs w:val="18"/>
                <w:lang w:val="en-US" w:eastAsia="zh-CN" w:bidi="ar-SA"/>
              </w:rPr>
            </w:pPr>
            <w:r>
              <w:rPr>
                <w:rFonts w:hint="default" w:ascii="Times New Roman" w:hAnsi="Times New Roman" w:cs="Times New Roman"/>
                <w:color w:val="auto"/>
                <w:sz w:val="18"/>
                <w:szCs w:val="18"/>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 w:val="18"/>
                <w:szCs w:val="18"/>
                <w:lang w:bidi="ar"/>
              </w:rPr>
              <w:t>临床病理（二级学科，105119）</w:t>
            </w:r>
            <w:r>
              <w:rPr>
                <w:rFonts w:hint="eastAsia" w:ascii="Times New Roman" w:hAnsi="Times New Roman" w:cs="Times New Roman"/>
                <w:color w:val="auto"/>
                <w:kern w:val="0"/>
                <w:sz w:val="18"/>
                <w:szCs w:val="18"/>
                <w:lang w:eastAsia="zh-CN" w:bidi="ar"/>
              </w:rPr>
              <w:t>、</w:t>
            </w:r>
            <w:r>
              <w:rPr>
                <w:rFonts w:hint="eastAsia" w:ascii="Times New Roman" w:hAnsi="Times New Roman" w:cs="Times New Roman"/>
                <w:color w:val="auto"/>
                <w:kern w:val="0"/>
                <w:sz w:val="18"/>
                <w:szCs w:val="18"/>
                <w:lang w:val="en-US" w:eastAsia="zh-CN" w:bidi="ar"/>
              </w:rPr>
              <w:t>肿瘤学（二级学科，</w:t>
            </w:r>
            <w:r>
              <w:rPr>
                <w:rFonts w:hint="default" w:ascii="Times New Roman" w:hAnsi="Times New Roman" w:eastAsia="宋体" w:cs="Times New Roman"/>
                <w:color w:val="auto"/>
                <w:kern w:val="0"/>
                <w:sz w:val="18"/>
                <w:szCs w:val="18"/>
                <w:lang w:bidi="ar"/>
              </w:rPr>
              <w:t>105121</w:t>
            </w:r>
            <w:r>
              <w:rPr>
                <w:rFonts w:hint="eastAsia" w:ascii="Times New Roman" w:hAnsi="Times New Roman" w:cs="Times New Roman"/>
                <w:color w:val="auto"/>
                <w:kern w:val="0"/>
                <w:sz w:val="18"/>
                <w:szCs w:val="18"/>
                <w:lang w:val="en-US" w:eastAsia="zh-CN" w:bidi="ar"/>
              </w:rPr>
              <w:t>）</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等线" w:cs="Times New Roman"/>
                <w:color w:val="auto"/>
                <w:kern w:val="2"/>
                <w:sz w:val="18"/>
                <w:szCs w:val="18"/>
                <w:lang w:val="en-US" w:eastAsia="zh-CN" w:bidi="ar-SA"/>
              </w:rPr>
            </w:pPr>
            <w:r>
              <w:rPr>
                <w:rFonts w:hint="default" w:ascii="Times New Roman" w:hAnsi="Times New Roman" w:eastAsia="宋体" w:cs="Times New Roman"/>
                <w:color w:val="auto"/>
                <w:sz w:val="18"/>
                <w:szCs w:val="18"/>
                <w:highlight w:val="none"/>
                <w:lang w:val="en-US" w:eastAsia="zh-CN"/>
              </w:rPr>
              <w:t>硕士学位须为专业学位</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lang w:val="en-US" w:eastAsia="zh-CN"/>
              </w:rPr>
              <w:t>须取得与报考专业一致的住院医师规范化培训合格证和执业医师资格证</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lang w:val="en-US" w:eastAsia="zh-CN"/>
              </w:rPr>
              <w:t>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421" w:type="dxa"/>
            <w:noWrap w:val="0"/>
            <w:vAlign w:val="center"/>
          </w:tcPr>
          <w:p>
            <w:pPr>
              <w:widowControl/>
              <w:spacing w:line="240" w:lineRule="exact"/>
              <w:jc w:val="center"/>
              <w:textAlignment w:val="center"/>
              <w:rPr>
                <w:rFonts w:hint="default" w:ascii="Times New Roman" w:hAnsi="Times New Roman" w:eastAsia="宋体"/>
                <w:kern w:val="0"/>
                <w:sz w:val="18"/>
                <w:szCs w:val="18"/>
                <w:lang w:val="en-US" w:eastAsia="zh-CN" w:bidi="ar"/>
              </w:rPr>
            </w:pPr>
            <w:r>
              <w:rPr>
                <w:rFonts w:hint="eastAsia" w:ascii="Times New Roman" w:hAnsi="Times New Roman"/>
                <w:kern w:val="0"/>
                <w:sz w:val="18"/>
                <w:szCs w:val="18"/>
                <w:lang w:val="en-US" w:eastAsia="zh-CN" w:bidi="ar"/>
              </w:rPr>
              <w:t>10</w:t>
            </w:r>
          </w:p>
        </w:tc>
        <w:tc>
          <w:tcPr>
            <w:tcW w:w="752" w:type="dxa"/>
            <w:vMerge w:val="continue"/>
            <w:noWrap w:val="0"/>
            <w:vAlign w:val="center"/>
          </w:tcPr>
          <w:p>
            <w:pPr>
              <w:spacing w:line="240" w:lineRule="exact"/>
              <w:jc w:val="center"/>
              <w:rPr>
                <w:rFonts w:ascii="Times New Roman" w:hAnsi="Times New Roman"/>
                <w:sz w:val="18"/>
                <w:szCs w:val="18"/>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等线" w:cs="Times New Roman"/>
                <w:color w:val="auto"/>
                <w:kern w:val="2"/>
                <w:sz w:val="18"/>
                <w:szCs w:val="18"/>
                <w:lang w:val="en-US" w:eastAsia="zh-CN" w:bidi="ar-SA"/>
              </w:rPr>
            </w:pPr>
            <w:r>
              <w:rPr>
                <w:rFonts w:hint="default" w:ascii="Times New Roman" w:hAnsi="Times New Roman" w:cs="Times New Roman"/>
                <w:color w:val="auto"/>
                <w:sz w:val="18"/>
                <w:szCs w:val="18"/>
              </w:rPr>
              <w:t>专技岗（</w:t>
            </w:r>
            <w:r>
              <w:rPr>
                <w:rFonts w:hint="default" w:ascii="Times New Roman" w:hAnsi="Times New Roman" w:cs="Times New Roman"/>
                <w:color w:val="auto"/>
                <w:sz w:val="18"/>
                <w:szCs w:val="18"/>
                <w:lang w:val="en-US" w:eastAsia="zh-CN"/>
              </w:rPr>
              <w:t>肛肠科</w:t>
            </w:r>
            <w:r>
              <w:rPr>
                <w:rFonts w:hint="default" w:ascii="Times New Roman" w:hAnsi="Times New Roman" w:cs="Times New Roman"/>
                <w:color w:val="auto"/>
                <w:sz w:val="18"/>
                <w:szCs w:val="18"/>
              </w:rPr>
              <w:t>）</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010</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eastAsia="宋体" w:cs="Times New Roman"/>
                <w:color w:val="auto"/>
                <w:kern w:val="0"/>
                <w:sz w:val="18"/>
                <w:szCs w:val="18"/>
                <w:lang w:eastAsia="zh-CN" w:bidi="ar"/>
              </w:rPr>
              <w:t>外科学（</w:t>
            </w:r>
            <w:r>
              <w:rPr>
                <w:rFonts w:hint="default" w:ascii="Times New Roman" w:hAnsi="Times New Roman" w:eastAsia="宋体" w:cs="Times New Roman"/>
                <w:color w:val="auto"/>
                <w:kern w:val="0"/>
                <w:sz w:val="18"/>
                <w:szCs w:val="18"/>
                <w:lang w:val="en-US" w:eastAsia="zh-CN" w:bidi="ar"/>
              </w:rPr>
              <w:t>二级学科</w:t>
            </w:r>
            <w:r>
              <w:rPr>
                <w:rFonts w:hint="eastAsia"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eastAsia="zh-CN" w:bidi="ar"/>
              </w:rPr>
              <w:t>100210</w:t>
            </w:r>
            <w:r>
              <w:rPr>
                <w:rFonts w:hint="eastAsia"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eastAsia="zh-CN" w:bidi="ar"/>
              </w:rPr>
              <w:t>1</w:t>
            </w:r>
            <w:r>
              <w:rPr>
                <w:rFonts w:hint="eastAsia" w:ascii="Times New Roman" w:hAnsi="Times New Roman" w:eastAsia="宋体" w:cs="Times New Roman"/>
                <w:color w:val="auto"/>
                <w:kern w:val="0"/>
                <w:sz w:val="18"/>
                <w:szCs w:val="18"/>
                <w:lang w:val="en-US" w:eastAsia="zh-CN" w:bidi="ar"/>
              </w:rPr>
              <w:t>05</w:t>
            </w:r>
            <w:r>
              <w:rPr>
                <w:rFonts w:hint="default" w:ascii="Times New Roman" w:hAnsi="Times New Roman" w:eastAsia="宋体" w:cs="Times New Roman"/>
                <w:color w:val="auto"/>
                <w:kern w:val="0"/>
                <w:sz w:val="18"/>
                <w:szCs w:val="18"/>
                <w:lang w:eastAsia="zh-CN" w:bidi="ar"/>
              </w:rPr>
              <w:t>111）、中医外科学（</w:t>
            </w:r>
            <w:r>
              <w:rPr>
                <w:rFonts w:hint="default" w:ascii="Times New Roman" w:hAnsi="Times New Roman" w:eastAsia="宋体" w:cs="Times New Roman"/>
                <w:color w:val="auto"/>
                <w:kern w:val="0"/>
                <w:sz w:val="18"/>
                <w:szCs w:val="18"/>
                <w:lang w:val="en-US" w:eastAsia="zh-CN" w:bidi="ar"/>
              </w:rPr>
              <w:t>二级学科</w:t>
            </w:r>
            <w:r>
              <w:rPr>
                <w:rFonts w:hint="eastAsia" w:ascii="Times New Roman" w:hAnsi="Times New Roman" w:eastAsia="宋体" w:cs="Times New Roman"/>
                <w:color w:val="auto"/>
                <w:kern w:val="0"/>
                <w:sz w:val="18"/>
                <w:szCs w:val="18"/>
                <w:lang w:val="en-US" w:eastAsia="zh-CN" w:bidi="ar"/>
              </w:rPr>
              <w:t>，</w:t>
            </w:r>
            <w:r>
              <w:rPr>
                <w:rFonts w:hint="default" w:ascii="Times New Roman" w:hAnsi="Times New Roman" w:eastAsia="宋体" w:cs="Times New Roman"/>
                <w:color w:val="auto"/>
                <w:kern w:val="0"/>
                <w:sz w:val="18"/>
                <w:szCs w:val="18"/>
                <w:lang w:eastAsia="zh-CN" w:bidi="ar"/>
              </w:rPr>
              <w:t>100507</w:t>
            </w:r>
            <w:r>
              <w:rPr>
                <w:rFonts w:hint="eastAsia"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eastAsia="zh-CN" w:bidi="ar"/>
              </w:rPr>
              <w:t>105702）</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等线" w:cs="Times New Roman"/>
                <w:color w:val="auto"/>
                <w:kern w:val="2"/>
                <w:sz w:val="18"/>
                <w:szCs w:val="18"/>
                <w:lang w:val="en-US" w:eastAsia="zh-CN" w:bidi="ar-SA"/>
              </w:rPr>
            </w:pPr>
            <w:r>
              <w:rPr>
                <w:rFonts w:hint="default" w:ascii="Times New Roman" w:hAnsi="Times New Roman" w:cs="Times New Roman"/>
                <w:color w:val="auto"/>
                <w:sz w:val="18"/>
                <w:szCs w:val="18"/>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等线" w:cs="Times New Roman"/>
                <w:color w:val="auto"/>
                <w:kern w:val="2"/>
                <w:sz w:val="18"/>
                <w:szCs w:val="18"/>
                <w:lang w:val="en-US" w:eastAsia="zh-CN" w:bidi="ar-SA"/>
              </w:rPr>
            </w:pPr>
            <w:r>
              <w:rPr>
                <w:rFonts w:hint="default" w:ascii="Times New Roman" w:hAnsi="Times New Roman" w:cs="Times New Roman"/>
                <w:color w:val="auto"/>
                <w:sz w:val="18"/>
                <w:szCs w:val="18"/>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等线" w:cs="Times New Roman"/>
                <w:color w:val="auto"/>
                <w:kern w:val="2"/>
                <w:sz w:val="18"/>
                <w:szCs w:val="18"/>
                <w:lang w:val="en-US" w:eastAsia="zh-CN" w:bidi="ar-SA"/>
              </w:rPr>
            </w:pPr>
            <w:r>
              <w:rPr>
                <w:rFonts w:hint="default" w:ascii="Times New Roman" w:hAnsi="Times New Roman" w:cs="Times New Roman"/>
                <w:color w:val="auto"/>
                <w:sz w:val="18"/>
                <w:szCs w:val="18"/>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eastAsia="宋体" w:cs="Times New Roman"/>
                <w:color w:val="auto"/>
                <w:kern w:val="0"/>
                <w:sz w:val="18"/>
                <w:szCs w:val="18"/>
                <w:lang w:val="en-US" w:eastAsia="zh-CN" w:bidi="ar"/>
              </w:rPr>
              <w:t>研究方向为普外或肛肠或胃肠外科或消化道肿瘤外科方向，</w:t>
            </w:r>
            <w:r>
              <w:rPr>
                <w:rFonts w:hint="default" w:ascii="Times New Roman" w:hAnsi="Times New Roman" w:eastAsia="宋体" w:cs="Times New Roman"/>
                <w:color w:val="auto"/>
                <w:sz w:val="18"/>
                <w:szCs w:val="18"/>
                <w:lang w:val="en-US" w:eastAsia="zh-CN"/>
              </w:rPr>
              <w:t>须取得与报考专业一致的住院医师规范化培训合格证和执业医师资格证</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lang w:val="en-US" w:eastAsia="zh-CN"/>
              </w:rPr>
              <w:t>执业类别为临床</w:t>
            </w:r>
            <w:r>
              <w:rPr>
                <w:rFonts w:hint="eastAsia" w:ascii="Times New Roman" w:hAnsi="Times New Roman" w:eastAsia="宋体" w:cs="Times New Roman"/>
                <w:color w:val="auto"/>
                <w:sz w:val="18"/>
                <w:szCs w:val="18"/>
                <w:lang w:val="en-US" w:eastAsia="zh-CN"/>
              </w:rPr>
              <w:t>或中医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21" w:type="dxa"/>
            <w:noWrap w:val="0"/>
            <w:vAlign w:val="center"/>
          </w:tcPr>
          <w:p>
            <w:pPr>
              <w:widowControl/>
              <w:spacing w:line="240" w:lineRule="exact"/>
              <w:jc w:val="center"/>
              <w:textAlignment w:val="center"/>
              <w:rPr>
                <w:rFonts w:hint="default" w:ascii="Times New Roman" w:hAnsi="Times New Roman" w:eastAsia="宋体"/>
                <w:kern w:val="0"/>
                <w:sz w:val="18"/>
                <w:szCs w:val="18"/>
                <w:lang w:val="en-US" w:eastAsia="zh-CN" w:bidi="ar"/>
              </w:rPr>
            </w:pPr>
            <w:r>
              <w:rPr>
                <w:rFonts w:hint="eastAsia" w:ascii="Times New Roman" w:hAnsi="Times New Roman"/>
                <w:kern w:val="0"/>
                <w:sz w:val="18"/>
                <w:szCs w:val="18"/>
                <w:lang w:val="en-US" w:eastAsia="zh-CN" w:bidi="ar"/>
              </w:rPr>
              <w:t>11</w:t>
            </w:r>
          </w:p>
        </w:tc>
        <w:tc>
          <w:tcPr>
            <w:tcW w:w="752" w:type="dxa"/>
            <w:vMerge w:val="continue"/>
            <w:noWrap w:val="0"/>
            <w:vAlign w:val="center"/>
          </w:tcPr>
          <w:p>
            <w:pPr>
              <w:spacing w:line="240" w:lineRule="exact"/>
              <w:jc w:val="center"/>
              <w:rPr>
                <w:rFonts w:ascii="Times New Roman" w:hAnsi="Times New Roman"/>
                <w:sz w:val="18"/>
                <w:szCs w:val="18"/>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专技岗（</w:t>
            </w:r>
            <w:r>
              <w:rPr>
                <w:rFonts w:hint="default" w:ascii="Times New Roman" w:hAnsi="Times New Roman" w:cs="Times New Roman"/>
                <w:color w:val="auto"/>
                <w:sz w:val="18"/>
                <w:szCs w:val="18"/>
                <w:lang w:val="en-US" w:eastAsia="zh-CN"/>
              </w:rPr>
              <w:t>心血管病科</w:t>
            </w:r>
            <w:r>
              <w:rPr>
                <w:rFonts w:hint="default" w:ascii="Times New Roman" w:hAnsi="Times New Roman" w:cs="Times New Roman"/>
                <w:color w:val="auto"/>
                <w:sz w:val="18"/>
                <w:szCs w:val="18"/>
              </w:rPr>
              <w:t>）</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011</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kern w:val="0"/>
                <w:sz w:val="18"/>
                <w:szCs w:val="18"/>
                <w:highlight w:val="none"/>
                <w:lang w:bidi="ar"/>
              </w:rPr>
              <w:t>中医内科学（二级学科，100506</w:t>
            </w:r>
            <w:r>
              <w:rPr>
                <w:rFonts w:hint="eastAsia" w:ascii="Times New Roman" w:hAnsi="Times New Roman" w:cs="Times New Roman"/>
                <w:color w:val="auto"/>
                <w:kern w:val="0"/>
                <w:sz w:val="18"/>
                <w:szCs w:val="18"/>
                <w:highlight w:val="none"/>
                <w:lang w:eastAsia="zh-CN" w:bidi="ar"/>
              </w:rPr>
              <w:t>、</w:t>
            </w:r>
            <w:r>
              <w:rPr>
                <w:rFonts w:hint="default" w:ascii="Times New Roman" w:hAnsi="Times New Roman" w:cs="Times New Roman"/>
                <w:color w:val="auto"/>
                <w:kern w:val="0"/>
                <w:sz w:val="18"/>
                <w:szCs w:val="18"/>
                <w:highlight w:val="none"/>
                <w:lang w:val="en-US" w:eastAsia="zh-CN" w:bidi="ar"/>
              </w:rPr>
              <w:t>105701</w:t>
            </w:r>
            <w:r>
              <w:rPr>
                <w:rFonts w:hint="default" w:ascii="Times New Roman" w:hAnsi="Times New Roman" w:cs="Times New Roman"/>
                <w:color w:val="auto"/>
                <w:kern w:val="0"/>
                <w:sz w:val="18"/>
                <w:szCs w:val="18"/>
                <w:highlight w:val="none"/>
                <w:lang w:bidi="ar"/>
              </w:rPr>
              <w:t>）、中西医结合临床（二级学科，100602</w:t>
            </w:r>
            <w:r>
              <w:rPr>
                <w:rFonts w:hint="eastAsia" w:ascii="Times New Roman" w:hAnsi="Times New Roman" w:cs="Times New Roman"/>
                <w:color w:val="auto"/>
                <w:kern w:val="0"/>
                <w:sz w:val="18"/>
                <w:szCs w:val="18"/>
                <w:highlight w:val="none"/>
                <w:lang w:eastAsia="zh-CN" w:bidi="ar"/>
              </w:rPr>
              <w:t>、</w:t>
            </w:r>
            <w:r>
              <w:rPr>
                <w:rFonts w:hint="default" w:ascii="Times New Roman" w:hAnsi="Times New Roman" w:cs="Times New Roman"/>
                <w:color w:val="auto"/>
                <w:kern w:val="0"/>
                <w:sz w:val="18"/>
                <w:szCs w:val="18"/>
                <w:highlight w:val="none"/>
                <w:lang w:val="en-US" w:eastAsia="zh-CN" w:bidi="ar"/>
              </w:rPr>
              <w:t>105709</w:t>
            </w:r>
            <w:r>
              <w:rPr>
                <w:rFonts w:hint="default" w:ascii="Times New Roman" w:hAnsi="Times New Roman" w:cs="Times New Roman"/>
                <w:color w:val="auto"/>
                <w:kern w:val="0"/>
                <w:sz w:val="18"/>
                <w:szCs w:val="18"/>
                <w:highlight w:val="none"/>
                <w:lang w:bidi="ar"/>
              </w:rPr>
              <w:t>）</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
              </w:rPr>
              <w:t>研究方向为心血管</w:t>
            </w:r>
            <w:r>
              <w:rPr>
                <w:rFonts w:hint="eastAsia" w:ascii="Times New Roman" w:hAnsi="Times New Roman" w:eastAsia="宋体" w:cs="Times New Roman"/>
                <w:color w:val="auto"/>
                <w:kern w:val="0"/>
                <w:sz w:val="18"/>
                <w:szCs w:val="18"/>
                <w:highlight w:val="none"/>
                <w:lang w:val="en-US" w:eastAsia="zh-CN" w:bidi="ar"/>
              </w:rPr>
              <w:t>疾病</w:t>
            </w:r>
            <w:r>
              <w:rPr>
                <w:rFonts w:hint="default" w:ascii="Times New Roman" w:hAnsi="Times New Roman" w:eastAsia="宋体" w:cs="Times New Roman"/>
                <w:color w:val="auto"/>
                <w:kern w:val="0"/>
                <w:sz w:val="18"/>
                <w:szCs w:val="18"/>
                <w:highlight w:val="none"/>
                <w:lang w:val="en-US" w:eastAsia="zh-CN" w:bidi="ar"/>
              </w:rPr>
              <w:t>方向，</w:t>
            </w:r>
            <w:r>
              <w:rPr>
                <w:rFonts w:hint="default" w:ascii="Times New Roman" w:hAnsi="Times New Roman" w:eastAsia="宋体" w:cs="Times New Roman"/>
                <w:color w:val="auto"/>
                <w:sz w:val="18"/>
                <w:szCs w:val="18"/>
                <w:highlight w:val="none"/>
                <w:lang w:val="en-US" w:eastAsia="zh-CN"/>
              </w:rPr>
              <w:t>须取得与报考专业一致的住院医师规范化培训合格证和执业医师资格证</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执业类别为</w:t>
            </w:r>
            <w:r>
              <w:rPr>
                <w:rFonts w:hint="eastAsia" w:ascii="Times New Roman" w:hAnsi="Times New Roman" w:eastAsia="宋体" w:cs="Times New Roman"/>
                <w:color w:val="auto"/>
                <w:sz w:val="18"/>
                <w:szCs w:val="18"/>
                <w:highlight w:val="none"/>
                <w:lang w:val="en-US" w:eastAsia="zh-CN"/>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21" w:type="dxa"/>
            <w:noWrap w:val="0"/>
            <w:vAlign w:val="center"/>
          </w:tcPr>
          <w:p>
            <w:pPr>
              <w:widowControl/>
              <w:spacing w:line="240" w:lineRule="exact"/>
              <w:jc w:val="center"/>
              <w:textAlignment w:val="center"/>
              <w:rPr>
                <w:rFonts w:hint="default" w:ascii="Times New Roman" w:hAnsi="Times New Roman" w:eastAsia="宋体"/>
                <w:kern w:val="0"/>
                <w:sz w:val="18"/>
                <w:szCs w:val="18"/>
                <w:lang w:val="en-US" w:eastAsia="zh-CN" w:bidi="ar"/>
              </w:rPr>
            </w:pPr>
            <w:r>
              <w:rPr>
                <w:rFonts w:hint="eastAsia" w:ascii="Times New Roman" w:hAnsi="Times New Roman"/>
                <w:kern w:val="0"/>
                <w:sz w:val="18"/>
                <w:szCs w:val="18"/>
                <w:lang w:val="en-US" w:eastAsia="zh-CN" w:bidi="ar"/>
              </w:rPr>
              <w:t>12</w:t>
            </w:r>
          </w:p>
        </w:tc>
        <w:tc>
          <w:tcPr>
            <w:tcW w:w="752" w:type="dxa"/>
            <w:vMerge w:val="continue"/>
            <w:noWrap w:val="0"/>
            <w:vAlign w:val="center"/>
          </w:tcPr>
          <w:p>
            <w:pPr>
              <w:spacing w:line="240" w:lineRule="exact"/>
              <w:jc w:val="center"/>
              <w:rPr>
                <w:rFonts w:ascii="Times New Roman" w:hAnsi="Times New Roman"/>
                <w:sz w:val="18"/>
                <w:szCs w:val="18"/>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专技岗（</w:t>
            </w:r>
            <w:r>
              <w:rPr>
                <w:rFonts w:hint="default" w:ascii="Times New Roman" w:hAnsi="Times New Roman" w:cs="Times New Roman"/>
                <w:color w:val="auto"/>
                <w:sz w:val="18"/>
                <w:szCs w:val="18"/>
                <w:lang w:val="en-US" w:eastAsia="zh-CN"/>
              </w:rPr>
              <w:t>眼科</w:t>
            </w:r>
            <w:r>
              <w:rPr>
                <w:rFonts w:hint="default" w:ascii="Times New Roman" w:hAnsi="Times New Roman" w:cs="Times New Roman"/>
                <w:color w:val="auto"/>
                <w:sz w:val="18"/>
                <w:szCs w:val="18"/>
              </w:rPr>
              <w:t>）</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012</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眼科学（二级学科，100212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105116）</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val="en-US" w:eastAsia="zh-CN"/>
              </w:rPr>
              <w:t>中医眼科学（</w:t>
            </w:r>
            <w:r>
              <w:rPr>
                <w:rFonts w:hint="default" w:ascii="Times New Roman" w:hAnsi="Times New Roman" w:cs="Times New Roman"/>
                <w:color w:val="auto"/>
                <w:sz w:val="18"/>
                <w:szCs w:val="18"/>
                <w:highlight w:val="none"/>
              </w:rPr>
              <w:t>二级学科，100</w:t>
            </w:r>
            <w:r>
              <w:rPr>
                <w:rFonts w:hint="default" w:ascii="Times New Roman" w:hAnsi="Times New Roman" w:cs="Times New Roman"/>
                <w:color w:val="auto"/>
                <w:sz w:val="18"/>
                <w:szCs w:val="18"/>
                <w:highlight w:val="none"/>
                <w:lang w:val="en-US" w:eastAsia="zh-CN"/>
              </w:rPr>
              <w:t>5Z2）</w:t>
            </w:r>
            <w:r>
              <w:rPr>
                <w:rFonts w:hint="eastAsia" w:ascii="Times New Roman" w:hAnsi="Times New Roman" w:cs="Times New Roman"/>
                <w:color w:val="auto"/>
                <w:sz w:val="18"/>
                <w:szCs w:val="18"/>
                <w:highlight w:val="none"/>
                <w:lang w:val="en-US" w:eastAsia="zh-CN"/>
              </w:rPr>
              <w:t>、中医五官科学（二级学科，100511、105706）</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研究方向为眼科疾病方向，</w:t>
            </w:r>
            <w:r>
              <w:rPr>
                <w:rFonts w:hint="default" w:ascii="Times New Roman" w:hAnsi="Times New Roman" w:eastAsia="宋体" w:cs="Times New Roman"/>
                <w:color w:val="auto"/>
                <w:sz w:val="18"/>
                <w:szCs w:val="18"/>
                <w:highlight w:val="none"/>
                <w:lang w:val="en-US" w:eastAsia="zh-CN"/>
              </w:rPr>
              <w:t>须取得与报考专业一致的住院医师规范化培训合格证和执业医师资格证，执业类别为临床</w:t>
            </w:r>
            <w:r>
              <w:rPr>
                <w:rFonts w:hint="eastAsia" w:ascii="Times New Roman" w:hAnsi="Times New Roman" w:eastAsia="宋体" w:cs="Times New Roman"/>
                <w:color w:val="auto"/>
                <w:sz w:val="18"/>
                <w:szCs w:val="18"/>
                <w:highlight w:val="none"/>
                <w:lang w:val="en-US" w:eastAsia="zh-CN"/>
              </w:rPr>
              <w:t>或中医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21" w:type="dxa"/>
            <w:noWrap w:val="0"/>
            <w:vAlign w:val="center"/>
          </w:tcPr>
          <w:p>
            <w:pPr>
              <w:widowControl/>
              <w:spacing w:line="240" w:lineRule="exact"/>
              <w:jc w:val="center"/>
              <w:textAlignment w:val="center"/>
              <w:rPr>
                <w:rFonts w:hint="default" w:ascii="Times New Roman" w:hAnsi="Times New Roman" w:eastAsia="宋体"/>
                <w:kern w:val="0"/>
                <w:sz w:val="18"/>
                <w:szCs w:val="18"/>
                <w:lang w:val="en-US" w:eastAsia="zh-CN" w:bidi="ar"/>
              </w:rPr>
            </w:pPr>
            <w:r>
              <w:rPr>
                <w:rFonts w:hint="eastAsia" w:ascii="Times New Roman" w:hAnsi="Times New Roman"/>
                <w:kern w:val="0"/>
                <w:sz w:val="18"/>
                <w:szCs w:val="18"/>
                <w:lang w:val="en-US" w:eastAsia="zh-CN" w:bidi="ar"/>
              </w:rPr>
              <w:t>13</w:t>
            </w:r>
          </w:p>
        </w:tc>
        <w:tc>
          <w:tcPr>
            <w:tcW w:w="752" w:type="dxa"/>
            <w:vMerge w:val="continue"/>
            <w:noWrap w:val="0"/>
            <w:vAlign w:val="center"/>
          </w:tcPr>
          <w:p>
            <w:pPr>
              <w:spacing w:line="240" w:lineRule="exact"/>
              <w:jc w:val="center"/>
              <w:rPr>
                <w:rFonts w:ascii="Times New Roman" w:hAnsi="Times New Roman"/>
                <w:sz w:val="18"/>
                <w:szCs w:val="18"/>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lang w:val="en-US" w:eastAsia="zh-CN" w:bidi="ar-SA"/>
              </w:rPr>
            </w:pPr>
            <w:r>
              <w:rPr>
                <w:rFonts w:hint="default" w:ascii="Times New Roman" w:hAnsi="Times New Roman" w:cs="Times New Roman"/>
                <w:color w:val="auto"/>
                <w:sz w:val="18"/>
                <w:szCs w:val="18"/>
              </w:rPr>
              <w:t>专技岗（</w:t>
            </w:r>
            <w:r>
              <w:rPr>
                <w:rFonts w:hint="default" w:ascii="Times New Roman" w:hAnsi="Times New Roman" w:cs="Times New Roman"/>
                <w:color w:val="auto"/>
                <w:sz w:val="18"/>
                <w:szCs w:val="18"/>
                <w:lang w:val="en-US" w:eastAsia="zh-CN"/>
              </w:rPr>
              <w:t>急诊科</w:t>
            </w:r>
            <w:r>
              <w:rPr>
                <w:rFonts w:hint="default" w:ascii="Times New Roman" w:hAnsi="Times New Roman" w:cs="Times New Roman"/>
                <w:color w:val="auto"/>
                <w:sz w:val="18"/>
                <w:szCs w:val="18"/>
              </w:rPr>
              <w:t>）</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013</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急诊医学（二级学科，100218</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105107）、内科学（二级学科，100201</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105101）、中西医结合临床（二级学科，100602</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105709）</w:t>
            </w:r>
            <w:r>
              <w:rPr>
                <w:rFonts w:hint="eastAsia" w:ascii="Times New Roman" w:hAnsi="Times New Roman" w:cs="Times New Roman"/>
                <w:color w:val="auto"/>
                <w:sz w:val="18"/>
                <w:szCs w:val="18"/>
                <w:highlight w:val="none"/>
                <w:lang w:eastAsia="zh-CN"/>
              </w:rPr>
              <w:t>、</w:t>
            </w:r>
            <w:r>
              <w:rPr>
                <w:rFonts w:hint="default" w:ascii="Times New Roman" w:hAnsi="Times New Roman" w:eastAsia="宋体" w:cs="Times New Roman"/>
                <w:color w:val="auto"/>
                <w:kern w:val="0"/>
                <w:sz w:val="18"/>
                <w:szCs w:val="18"/>
                <w:highlight w:val="none"/>
                <w:lang w:eastAsia="zh-CN" w:bidi="ar"/>
              </w:rPr>
              <w:t>外科学（</w:t>
            </w:r>
            <w:r>
              <w:rPr>
                <w:rFonts w:hint="default" w:ascii="Times New Roman" w:hAnsi="Times New Roman" w:eastAsia="宋体" w:cs="Times New Roman"/>
                <w:color w:val="auto"/>
                <w:kern w:val="0"/>
                <w:sz w:val="18"/>
                <w:szCs w:val="18"/>
                <w:highlight w:val="none"/>
                <w:lang w:val="en-US" w:eastAsia="zh-CN" w:bidi="ar"/>
              </w:rPr>
              <w:t>二级学科</w:t>
            </w:r>
            <w:r>
              <w:rPr>
                <w:rFonts w:hint="default" w:ascii="Times New Roman" w:hAnsi="Times New Roman" w:eastAsia="宋体" w:cs="Times New Roman"/>
                <w:color w:val="auto"/>
                <w:kern w:val="0"/>
                <w:sz w:val="18"/>
                <w:szCs w:val="18"/>
                <w:highlight w:val="none"/>
                <w:lang w:eastAsia="zh-CN" w:bidi="ar"/>
              </w:rPr>
              <w:t>100210</w:t>
            </w:r>
            <w:r>
              <w:rPr>
                <w:rFonts w:hint="eastAsia" w:ascii="Times New Roman" w:hAnsi="Times New Roman" w:eastAsia="宋体" w:cs="Times New Roman"/>
                <w:color w:val="auto"/>
                <w:kern w:val="0"/>
                <w:sz w:val="18"/>
                <w:szCs w:val="18"/>
                <w:highlight w:val="none"/>
                <w:lang w:eastAsia="zh-CN" w:bidi="ar"/>
              </w:rPr>
              <w:t>、</w:t>
            </w:r>
            <w:r>
              <w:rPr>
                <w:rFonts w:hint="default" w:ascii="Times New Roman" w:hAnsi="Times New Roman" w:eastAsia="宋体" w:cs="Times New Roman"/>
                <w:color w:val="auto"/>
                <w:kern w:val="0"/>
                <w:sz w:val="18"/>
                <w:szCs w:val="18"/>
                <w:highlight w:val="none"/>
                <w:lang w:eastAsia="zh-CN" w:bidi="ar"/>
              </w:rPr>
              <w:t>1</w:t>
            </w:r>
            <w:r>
              <w:rPr>
                <w:rFonts w:hint="eastAsia" w:ascii="Times New Roman" w:hAnsi="Times New Roman" w:eastAsia="宋体" w:cs="Times New Roman"/>
                <w:color w:val="auto"/>
                <w:kern w:val="0"/>
                <w:sz w:val="18"/>
                <w:szCs w:val="18"/>
                <w:highlight w:val="none"/>
                <w:lang w:val="en-US" w:eastAsia="zh-CN" w:bidi="ar"/>
              </w:rPr>
              <w:t>05</w:t>
            </w:r>
            <w:r>
              <w:rPr>
                <w:rFonts w:hint="default" w:ascii="Times New Roman" w:hAnsi="Times New Roman" w:eastAsia="宋体" w:cs="Times New Roman"/>
                <w:color w:val="auto"/>
                <w:kern w:val="0"/>
                <w:sz w:val="18"/>
                <w:szCs w:val="18"/>
                <w:highlight w:val="none"/>
                <w:lang w:eastAsia="zh-CN" w:bidi="ar"/>
              </w:rPr>
              <w:t>111）</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须取得与报考专业一致的住院医师规范化培训合格证和执业医师资格证，执业类别为临床</w:t>
            </w:r>
            <w:r>
              <w:rPr>
                <w:rFonts w:hint="eastAsia" w:ascii="Times New Roman" w:hAnsi="Times New Roman" w:eastAsia="宋体" w:cs="Times New Roman"/>
                <w:color w:val="auto"/>
                <w:sz w:val="18"/>
                <w:szCs w:val="18"/>
                <w:highlight w:val="none"/>
                <w:lang w:val="en-US" w:eastAsia="zh-CN"/>
              </w:rPr>
              <w:t>或中医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421" w:type="dxa"/>
            <w:noWrap w:val="0"/>
            <w:vAlign w:val="center"/>
          </w:tcPr>
          <w:p>
            <w:pPr>
              <w:widowControl/>
              <w:spacing w:line="240" w:lineRule="exact"/>
              <w:jc w:val="center"/>
              <w:textAlignment w:val="center"/>
              <w:rPr>
                <w:rFonts w:hint="default" w:ascii="Times New Roman" w:hAnsi="Times New Roman"/>
                <w:kern w:val="0"/>
                <w:sz w:val="18"/>
                <w:szCs w:val="18"/>
                <w:lang w:val="en-US" w:eastAsia="zh-CN" w:bidi="ar"/>
              </w:rPr>
            </w:pPr>
            <w:r>
              <w:rPr>
                <w:rFonts w:hint="eastAsia" w:ascii="Times New Roman" w:hAnsi="Times New Roman"/>
                <w:kern w:val="0"/>
                <w:sz w:val="18"/>
                <w:szCs w:val="18"/>
                <w:lang w:val="en-US" w:eastAsia="zh-CN" w:bidi="ar"/>
              </w:rPr>
              <w:t>14</w:t>
            </w:r>
          </w:p>
        </w:tc>
        <w:tc>
          <w:tcPr>
            <w:tcW w:w="752" w:type="dxa"/>
            <w:vMerge w:val="continue"/>
            <w:noWrap w:val="0"/>
            <w:vAlign w:val="center"/>
          </w:tcPr>
          <w:p>
            <w:pPr>
              <w:spacing w:line="240" w:lineRule="exact"/>
              <w:jc w:val="center"/>
              <w:rPr>
                <w:rFonts w:ascii="Times New Roman" w:hAnsi="Times New Roman"/>
                <w:sz w:val="18"/>
                <w:szCs w:val="18"/>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专技岗（</w:t>
            </w:r>
            <w:r>
              <w:rPr>
                <w:rFonts w:hint="eastAsia" w:ascii="Times New Roman" w:hAnsi="Times New Roman" w:cs="Times New Roman"/>
                <w:color w:val="auto"/>
                <w:sz w:val="18"/>
                <w:szCs w:val="18"/>
                <w:lang w:val="en-US" w:eastAsia="zh-CN"/>
              </w:rPr>
              <w:t>口腔科</w:t>
            </w:r>
            <w:r>
              <w:rPr>
                <w:rFonts w:hint="default" w:ascii="Times New Roman" w:hAnsi="Times New Roman" w:cs="Times New Roman"/>
                <w:color w:val="auto"/>
                <w:sz w:val="18"/>
                <w:szCs w:val="18"/>
              </w:rPr>
              <w:t>）</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014</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w:t>
            </w:r>
          </w:p>
        </w:tc>
        <w:tc>
          <w:tcPr>
            <w:tcW w:w="2351" w:type="dxa"/>
            <w:noWrap w:val="0"/>
            <w:vAlign w:val="center"/>
          </w:tcPr>
          <w:p>
            <w:pPr>
              <w:spacing w:line="200" w:lineRule="exact"/>
              <w:jc w:val="left"/>
              <w:rPr>
                <w:rFonts w:hint="default" w:ascii="Times New Roman" w:hAnsi="Times New Roman" w:cs="Times New Roman"/>
                <w:color w:val="auto"/>
                <w:sz w:val="18"/>
                <w:szCs w:val="18"/>
                <w:highlight w:val="none"/>
              </w:rPr>
            </w:pPr>
            <w:r>
              <w:rPr>
                <w:rFonts w:hint="eastAsia" w:ascii="Times New Roman" w:hAnsi="Times New Roman" w:eastAsia="宋体" w:cs="Times New Roman"/>
                <w:color w:val="auto"/>
                <w:sz w:val="18"/>
                <w:szCs w:val="18"/>
                <w:highlight w:val="none"/>
              </w:rPr>
              <w:t>口腔医学（二级学科，105200）</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口腔临床医学（二级学科，100302）</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color w:val="auto"/>
                <w:kern w:val="0"/>
                <w:sz w:val="18"/>
                <w:szCs w:val="18"/>
                <w:highlight w:val="none"/>
                <w:lang w:bidi="ar"/>
              </w:rPr>
            </w:pPr>
            <w:r>
              <w:rPr>
                <w:rFonts w:hint="default" w:ascii="Times New Roman" w:hAnsi="Times New Roman" w:eastAsia="宋体" w:cs="Times New Roman"/>
                <w:color w:val="auto"/>
                <w:sz w:val="18"/>
                <w:szCs w:val="18"/>
                <w:lang w:val="en-US" w:eastAsia="zh-CN"/>
              </w:rPr>
              <w:t>须取得与报考专业一致的住院医师规范化培训合格证和执业医师资格证，执业类别为</w:t>
            </w:r>
            <w:r>
              <w:rPr>
                <w:rFonts w:hint="eastAsia" w:ascii="Times New Roman" w:hAnsi="Times New Roman" w:eastAsia="宋体" w:cs="Times New Roman"/>
                <w:color w:val="auto"/>
                <w:sz w:val="18"/>
                <w:szCs w:val="18"/>
                <w:lang w:val="en-US" w:eastAsia="zh-CN"/>
              </w:rPr>
              <w:t>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21" w:type="dxa"/>
            <w:noWrap w:val="0"/>
            <w:vAlign w:val="center"/>
          </w:tcPr>
          <w:p>
            <w:pPr>
              <w:widowControl/>
              <w:spacing w:line="240" w:lineRule="exact"/>
              <w:jc w:val="center"/>
              <w:textAlignment w:val="center"/>
              <w:rPr>
                <w:rFonts w:hint="default" w:ascii="Times New Roman" w:hAnsi="Times New Roman" w:eastAsia="宋体"/>
                <w:kern w:val="0"/>
                <w:sz w:val="18"/>
                <w:szCs w:val="18"/>
                <w:lang w:val="en-US" w:eastAsia="zh-CN" w:bidi="ar"/>
              </w:rPr>
            </w:pPr>
            <w:r>
              <w:rPr>
                <w:rFonts w:hint="eastAsia" w:ascii="Times New Roman" w:hAnsi="Times New Roman" w:eastAsia="宋体"/>
                <w:kern w:val="0"/>
                <w:sz w:val="18"/>
                <w:szCs w:val="18"/>
                <w:lang w:val="en-US" w:eastAsia="zh-CN" w:bidi="ar"/>
              </w:rPr>
              <w:t>15</w:t>
            </w:r>
          </w:p>
        </w:tc>
        <w:tc>
          <w:tcPr>
            <w:tcW w:w="752" w:type="dxa"/>
            <w:vMerge w:val="restart"/>
            <w:noWrap w:val="0"/>
            <w:vAlign w:val="center"/>
          </w:tcPr>
          <w:p>
            <w:pPr>
              <w:spacing w:line="240" w:lineRule="exact"/>
              <w:jc w:val="center"/>
              <w:rPr>
                <w:rFonts w:hint="eastAsia" w:ascii="Times New Roman" w:hAnsi="Times New Roman" w:eastAsia="宋体"/>
                <w:sz w:val="18"/>
                <w:szCs w:val="18"/>
                <w:lang w:val="en-US" w:eastAsia="zh-CN"/>
              </w:rPr>
            </w:pPr>
            <w:r>
              <w:rPr>
                <w:rFonts w:ascii="Times New Roman" w:hAnsi="Times New Roman"/>
                <w:sz w:val="18"/>
                <w:szCs w:val="18"/>
              </w:rPr>
              <w:t>马鞍山市</w:t>
            </w:r>
            <w:r>
              <w:rPr>
                <w:rFonts w:hint="eastAsia" w:ascii="Times New Roman" w:hAnsi="Times New Roman"/>
                <w:sz w:val="18"/>
                <w:szCs w:val="18"/>
                <w:lang w:eastAsia="zh-CN"/>
              </w:rPr>
              <w:t>第四人民医院</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专技岗（精神科）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015</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精神病与精神卫生学（二级学科，105105）</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35周岁以下，中级及以上职称可放宽至40周岁以下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硕士学位须为专业学位</w:t>
            </w:r>
            <w:r>
              <w:rPr>
                <w:rFonts w:hint="eastAsia" w:ascii="Times New Roman" w:hAnsi="Times New Roman" w:eastAsia="宋体" w:cs="Times New Roman"/>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本科专业须为临床医学或精神病学专业，</w:t>
            </w:r>
            <w:r>
              <w:rPr>
                <w:rFonts w:hint="default" w:ascii="Times New Roman" w:hAnsi="Times New Roman" w:eastAsia="宋体" w:cs="Times New Roman"/>
                <w:color w:val="auto"/>
                <w:sz w:val="18"/>
                <w:szCs w:val="18"/>
                <w:lang w:val="en-US" w:eastAsia="zh-CN"/>
              </w:rPr>
              <w:t>须取得</w:t>
            </w:r>
            <w:r>
              <w:rPr>
                <w:rFonts w:hint="eastAsia" w:ascii="Times New Roman" w:hAnsi="Times New Roman" w:eastAsia="宋体" w:cs="Times New Roman"/>
                <w:color w:val="auto"/>
                <w:sz w:val="18"/>
                <w:szCs w:val="18"/>
                <w:lang w:val="en-US" w:eastAsia="zh-CN"/>
              </w:rPr>
              <w:t>精神科专业</w:t>
            </w:r>
            <w:r>
              <w:rPr>
                <w:rFonts w:hint="default" w:ascii="Times New Roman" w:hAnsi="Times New Roman" w:eastAsia="宋体" w:cs="Times New Roman"/>
                <w:color w:val="auto"/>
                <w:sz w:val="18"/>
                <w:szCs w:val="18"/>
                <w:lang w:val="en-US" w:eastAsia="zh-CN"/>
              </w:rPr>
              <w:t>住院医师规范化培训合格证和执业医师资格证，</w:t>
            </w:r>
            <w:r>
              <w:rPr>
                <w:rFonts w:hint="eastAsia" w:ascii="宋体" w:hAnsi="宋体" w:eastAsia="宋体" w:cs="宋体"/>
                <w:i w:val="0"/>
                <w:iCs w:val="0"/>
                <w:color w:val="auto"/>
                <w:kern w:val="0"/>
                <w:sz w:val="18"/>
                <w:szCs w:val="18"/>
                <w:highlight w:val="none"/>
                <w:u w:val="none"/>
                <w:lang w:val="en-US" w:eastAsia="zh-CN" w:bidi="ar"/>
              </w:rPr>
              <w:t>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21" w:type="dxa"/>
            <w:noWrap w:val="0"/>
            <w:vAlign w:val="center"/>
          </w:tcPr>
          <w:p>
            <w:pPr>
              <w:widowControl/>
              <w:spacing w:line="240" w:lineRule="exact"/>
              <w:jc w:val="center"/>
              <w:textAlignment w:val="center"/>
              <w:rPr>
                <w:rFonts w:hint="default" w:ascii="Times New Roman" w:hAnsi="Times New Roman"/>
                <w:kern w:val="0"/>
                <w:sz w:val="18"/>
                <w:szCs w:val="18"/>
                <w:lang w:val="en-US" w:eastAsia="zh-CN" w:bidi="ar"/>
              </w:rPr>
            </w:pPr>
            <w:r>
              <w:rPr>
                <w:rFonts w:hint="eastAsia" w:ascii="Times New Roman" w:hAnsi="Times New Roman"/>
                <w:kern w:val="0"/>
                <w:sz w:val="18"/>
                <w:szCs w:val="18"/>
                <w:lang w:val="en-US" w:eastAsia="zh-CN" w:bidi="ar"/>
              </w:rPr>
              <w:t>16</w:t>
            </w:r>
          </w:p>
        </w:tc>
        <w:tc>
          <w:tcPr>
            <w:tcW w:w="752" w:type="dxa"/>
            <w:vMerge w:val="continue"/>
            <w:noWrap w:val="0"/>
            <w:vAlign w:val="center"/>
          </w:tcPr>
          <w:p>
            <w:pPr>
              <w:spacing w:line="240" w:lineRule="exact"/>
              <w:jc w:val="center"/>
              <w:rPr>
                <w:rFonts w:ascii="Times New Roman" w:hAnsi="Times New Roman"/>
                <w:sz w:val="18"/>
                <w:szCs w:val="18"/>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专技岗（结核科）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016</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内科学（二级学科，105101）</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研究生</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硕士</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35周岁以下，中级及以上职称可放宽至40周岁以下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硕士学位须为专业学位</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lang w:val="en-US" w:eastAsia="zh-CN"/>
              </w:rPr>
              <w:t>须取得</w:t>
            </w:r>
            <w:r>
              <w:rPr>
                <w:rFonts w:hint="eastAsia" w:ascii="Times New Roman" w:hAnsi="Times New Roman" w:eastAsia="宋体" w:cs="Times New Roman"/>
                <w:color w:val="auto"/>
                <w:sz w:val="18"/>
                <w:szCs w:val="18"/>
                <w:lang w:val="en-US" w:eastAsia="zh-CN"/>
              </w:rPr>
              <w:t>内科专业</w:t>
            </w:r>
            <w:r>
              <w:rPr>
                <w:rFonts w:hint="default" w:ascii="Times New Roman" w:hAnsi="Times New Roman" w:eastAsia="宋体" w:cs="Times New Roman"/>
                <w:color w:val="auto"/>
                <w:sz w:val="18"/>
                <w:szCs w:val="18"/>
                <w:lang w:val="en-US" w:eastAsia="zh-CN"/>
              </w:rPr>
              <w:t>住院医师规范化培训合格证和执业医师资格证，</w:t>
            </w:r>
            <w:r>
              <w:rPr>
                <w:rFonts w:hint="eastAsia" w:ascii="宋体" w:hAnsi="宋体" w:eastAsia="宋体" w:cs="宋体"/>
                <w:i w:val="0"/>
                <w:iCs w:val="0"/>
                <w:color w:val="auto"/>
                <w:kern w:val="0"/>
                <w:sz w:val="18"/>
                <w:szCs w:val="18"/>
                <w:highlight w:val="none"/>
                <w:u w:val="none"/>
                <w:lang w:val="en-US" w:eastAsia="zh-CN" w:bidi="ar"/>
              </w:rPr>
              <w:t>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21" w:type="dxa"/>
            <w:noWrap w:val="0"/>
            <w:vAlign w:val="center"/>
          </w:tcPr>
          <w:p>
            <w:pPr>
              <w:widowControl/>
              <w:spacing w:line="240" w:lineRule="exact"/>
              <w:jc w:val="center"/>
              <w:textAlignment w:val="center"/>
              <w:rPr>
                <w:rFonts w:hint="default" w:ascii="Times New Roman" w:hAnsi="Times New Roman"/>
                <w:kern w:val="0"/>
                <w:sz w:val="18"/>
                <w:szCs w:val="18"/>
                <w:lang w:val="en-US" w:eastAsia="zh-CN" w:bidi="ar"/>
              </w:rPr>
            </w:pPr>
            <w:r>
              <w:rPr>
                <w:rFonts w:hint="eastAsia" w:ascii="Times New Roman" w:hAnsi="Times New Roman"/>
                <w:kern w:val="0"/>
                <w:sz w:val="18"/>
                <w:szCs w:val="18"/>
                <w:lang w:val="en-US" w:eastAsia="zh-CN" w:bidi="ar"/>
              </w:rPr>
              <w:t>17</w:t>
            </w:r>
          </w:p>
        </w:tc>
        <w:tc>
          <w:tcPr>
            <w:tcW w:w="752" w:type="dxa"/>
            <w:vMerge w:val="continue"/>
            <w:noWrap w:val="0"/>
            <w:vAlign w:val="center"/>
          </w:tcPr>
          <w:p>
            <w:pPr>
              <w:spacing w:line="240" w:lineRule="exact"/>
              <w:jc w:val="center"/>
              <w:rPr>
                <w:rFonts w:ascii="Times New Roman" w:hAnsi="Times New Roman"/>
                <w:sz w:val="18"/>
                <w:szCs w:val="18"/>
              </w:rPr>
            </w:pP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专技岗（普内科）</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017</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本科：临床医学（100201K）                            研究生：内科学（二级学科，105101）</w:t>
            </w:r>
          </w:p>
        </w:tc>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本科及以上</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学士及以上</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45周岁以下</w:t>
            </w:r>
          </w:p>
        </w:tc>
        <w:tc>
          <w:tcPr>
            <w:tcW w:w="237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须具有呼吸内科或消化内科或神经内科或普通内科专业副高级及以上</w:t>
            </w:r>
            <w:r>
              <w:rPr>
                <w:rFonts w:hint="eastAsia" w:ascii="Times New Roman" w:hAnsi="Times New Roman" w:eastAsia="宋体" w:cs="Times New Roman"/>
                <w:color w:val="auto"/>
                <w:sz w:val="18"/>
                <w:szCs w:val="18"/>
                <w:highlight w:val="none"/>
                <w:lang w:val="en-US" w:eastAsia="zh-CN"/>
              </w:rPr>
              <w:t>职称</w:t>
            </w:r>
            <w:r>
              <w:rPr>
                <w:rFonts w:hint="eastAsia" w:ascii="宋体" w:hAnsi="宋体" w:eastAsia="宋体" w:cs="宋体"/>
                <w:i w:val="0"/>
                <w:iCs w:val="0"/>
                <w:color w:val="auto"/>
                <w:kern w:val="0"/>
                <w:sz w:val="18"/>
                <w:szCs w:val="18"/>
                <w:highlight w:val="none"/>
                <w:u w:val="none"/>
                <w:lang w:val="en-US" w:eastAsia="zh-CN" w:bidi="ar"/>
              </w:rPr>
              <w:t>资格</w:t>
            </w:r>
            <w:r>
              <w:rPr>
                <w:rFonts w:hint="default" w:ascii="Times New Roman" w:hAnsi="Times New Roman" w:eastAsia="宋体" w:cs="Times New Roman"/>
                <w:color w:val="auto"/>
                <w:sz w:val="18"/>
                <w:szCs w:val="18"/>
                <w:lang w:val="en-US" w:eastAsia="zh-CN"/>
              </w:rPr>
              <w:t>，</w:t>
            </w:r>
            <w:r>
              <w:rPr>
                <w:rFonts w:hint="eastAsia" w:ascii="宋体" w:hAnsi="宋体" w:eastAsia="宋体" w:cs="宋体"/>
                <w:i w:val="0"/>
                <w:iCs w:val="0"/>
                <w:color w:val="auto"/>
                <w:kern w:val="0"/>
                <w:sz w:val="18"/>
                <w:szCs w:val="18"/>
                <w:highlight w:val="none"/>
                <w:u w:val="none"/>
                <w:lang w:val="en-US" w:eastAsia="zh-CN" w:bidi="ar"/>
              </w:rPr>
              <w:t>执业类别为临床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2663" w:type="dxa"/>
            <w:gridSpan w:val="4"/>
            <w:noWrap w:val="0"/>
            <w:vAlign w:val="center"/>
          </w:tcPr>
          <w:p>
            <w:pPr>
              <w:widowControl/>
              <w:spacing w:line="240" w:lineRule="exact"/>
              <w:jc w:val="center"/>
              <w:textAlignment w:val="center"/>
              <w:rPr>
                <w:rFonts w:hint="eastAsia" w:ascii="Times New Roman" w:hAnsi="Times New Roman" w:eastAsia="宋体"/>
                <w:kern w:val="0"/>
                <w:sz w:val="18"/>
                <w:szCs w:val="18"/>
                <w:lang w:val="en-US" w:eastAsia="zh-CN" w:bidi="ar"/>
              </w:rPr>
            </w:pPr>
            <w:r>
              <w:rPr>
                <w:rFonts w:hint="eastAsia" w:ascii="Times New Roman" w:hAnsi="Times New Roman"/>
                <w:kern w:val="0"/>
                <w:sz w:val="18"/>
                <w:szCs w:val="18"/>
                <w:lang w:val="en-US" w:eastAsia="zh-CN" w:bidi="ar"/>
              </w:rPr>
              <w:t>合计</w:t>
            </w:r>
          </w:p>
        </w:tc>
        <w:tc>
          <w:tcPr>
            <w:tcW w:w="413" w:type="dxa"/>
            <w:noWrap w:val="0"/>
            <w:vAlign w:val="center"/>
          </w:tcPr>
          <w:p>
            <w:pPr>
              <w:widowControl/>
              <w:spacing w:line="240" w:lineRule="exact"/>
              <w:jc w:val="center"/>
              <w:textAlignment w:val="center"/>
              <w:rPr>
                <w:rFonts w:hint="default" w:ascii="Times New Roman" w:hAnsi="Times New Roman" w:eastAsia="宋体"/>
                <w:kern w:val="0"/>
                <w:sz w:val="18"/>
                <w:szCs w:val="18"/>
                <w:lang w:val="en-US" w:eastAsia="zh-CN" w:bidi="ar"/>
              </w:rPr>
            </w:pPr>
            <w:r>
              <w:rPr>
                <w:rFonts w:hint="eastAsia" w:ascii="Times New Roman" w:hAnsi="Times New Roman" w:eastAsia="宋体"/>
                <w:kern w:val="0"/>
                <w:sz w:val="18"/>
                <w:szCs w:val="18"/>
                <w:lang w:val="en-US" w:eastAsia="zh-CN" w:bidi="ar"/>
              </w:rPr>
              <w:t>20</w:t>
            </w:r>
          </w:p>
        </w:tc>
        <w:tc>
          <w:tcPr>
            <w:tcW w:w="2351" w:type="dxa"/>
            <w:noWrap w:val="0"/>
            <w:vAlign w:val="center"/>
          </w:tcPr>
          <w:p>
            <w:pPr>
              <w:widowControl/>
              <w:spacing w:line="240" w:lineRule="exact"/>
              <w:jc w:val="left"/>
              <w:textAlignment w:val="center"/>
              <w:rPr>
                <w:rFonts w:ascii="Times New Roman" w:hAnsi="Times New Roman"/>
                <w:kern w:val="0"/>
                <w:sz w:val="18"/>
                <w:szCs w:val="18"/>
                <w:lang w:bidi="ar"/>
              </w:rPr>
            </w:pPr>
          </w:p>
        </w:tc>
        <w:tc>
          <w:tcPr>
            <w:tcW w:w="843" w:type="dxa"/>
            <w:noWrap w:val="0"/>
            <w:vAlign w:val="center"/>
          </w:tcPr>
          <w:p>
            <w:pPr>
              <w:widowControl/>
              <w:spacing w:line="240" w:lineRule="exact"/>
              <w:jc w:val="center"/>
              <w:textAlignment w:val="center"/>
              <w:rPr>
                <w:rFonts w:ascii="Times New Roman" w:hAnsi="Times New Roman"/>
                <w:kern w:val="0"/>
                <w:sz w:val="18"/>
                <w:szCs w:val="18"/>
                <w:lang w:bidi="ar"/>
              </w:rPr>
            </w:pPr>
          </w:p>
        </w:tc>
        <w:tc>
          <w:tcPr>
            <w:tcW w:w="629" w:type="dxa"/>
            <w:noWrap w:val="0"/>
            <w:vAlign w:val="center"/>
          </w:tcPr>
          <w:p>
            <w:pPr>
              <w:widowControl/>
              <w:spacing w:line="240" w:lineRule="exact"/>
              <w:jc w:val="center"/>
              <w:textAlignment w:val="center"/>
              <w:rPr>
                <w:rFonts w:ascii="Times New Roman" w:hAnsi="Times New Roman"/>
                <w:kern w:val="0"/>
                <w:sz w:val="18"/>
                <w:szCs w:val="18"/>
                <w:lang w:bidi="ar"/>
              </w:rPr>
            </w:pPr>
          </w:p>
        </w:tc>
        <w:tc>
          <w:tcPr>
            <w:tcW w:w="842" w:type="dxa"/>
            <w:noWrap w:val="0"/>
            <w:vAlign w:val="center"/>
          </w:tcPr>
          <w:p>
            <w:pPr>
              <w:widowControl/>
              <w:spacing w:line="240" w:lineRule="exact"/>
              <w:jc w:val="center"/>
              <w:textAlignment w:val="center"/>
              <w:rPr>
                <w:rFonts w:ascii="Times New Roman" w:hAnsi="Times New Roman"/>
                <w:kern w:val="0"/>
                <w:sz w:val="18"/>
                <w:szCs w:val="18"/>
                <w:lang w:bidi="ar"/>
              </w:rPr>
            </w:pPr>
          </w:p>
        </w:tc>
        <w:tc>
          <w:tcPr>
            <w:tcW w:w="2377" w:type="dxa"/>
            <w:noWrap w:val="0"/>
            <w:vAlign w:val="center"/>
          </w:tcPr>
          <w:p>
            <w:pPr>
              <w:widowControl/>
              <w:spacing w:line="240" w:lineRule="exact"/>
              <w:jc w:val="left"/>
              <w:textAlignment w:val="center"/>
              <w:rPr>
                <w:rFonts w:ascii="Times New Roman" w:hAnsi="Times New Roman"/>
                <w:kern w:val="0"/>
                <w:sz w:val="18"/>
                <w:szCs w:val="18"/>
                <w:lang w:bidi="ar"/>
              </w:rPr>
            </w:pPr>
          </w:p>
        </w:tc>
      </w:tr>
    </w:tbl>
    <w:p>
      <w:pPr>
        <w:spacing w:line="560" w:lineRule="exact"/>
        <w:rPr>
          <w:rFonts w:ascii="Times New Roman" w:hAnsi="Times New Roman"/>
        </w:rPr>
        <w:sectPr>
          <w:pgSz w:w="11906" w:h="16838"/>
          <w:pgMar w:top="1701" w:right="1531" w:bottom="1701" w:left="1531" w:header="851" w:footer="992" w:gutter="0"/>
          <w:cols w:space="720" w:num="1"/>
          <w:docGrid w:type="lines" w:linePitch="312" w:charSpace="0"/>
        </w:sectPr>
      </w:pPr>
    </w:p>
    <w:p>
      <w:pPr>
        <w:spacing w:line="360" w:lineRule="exact"/>
        <w:jc w:val="left"/>
        <w:rPr>
          <w:rFonts w:ascii="Times New Roman" w:hAnsi="Times New Roman" w:eastAsia="黑体"/>
          <w:sz w:val="32"/>
          <w:szCs w:val="32"/>
        </w:rPr>
      </w:pPr>
      <w:r>
        <w:rPr>
          <w:rFonts w:ascii="Times New Roman" w:hAnsi="Times New Roman" w:eastAsia="黑体"/>
          <w:sz w:val="32"/>
          <w:szCs w:val="32"/>
        </w:rPr>
        <w:t>附件2</w:t>
      </w:r>
    </w:p>
    <w:p>
      <w:pPr>
        <w:widowControl/>
        <w:spacing w:line="560" w:lineRule="exact"/>
        <w:jc w:val="center"/>
        <w:rPr>
          <w:rFonts w:ascii="Times New Roman" w:hAnsi="Times New Roman" w:eastAsia="方正小标宋简体"/>
          <w:spacing w:val="-20"/>
          <w:sz w:val="44"/>
          <w:szCs w:val="44"/>
        </w:rPr>
      </w:pPr>
      <w:r>
        <w:rPr>
          <w:rFonts w:ascii="Times New Roman" w:hAnsi="Times New Roman" w:eastAsia="方正小标宋简体"/>
          <w:spacing w:val="-20"/>
          <w:sz w:val="44"/>
          <w:szCs w:val="44"/>
        </w:rPr>
        <w:t>202</w:t>
      </w:r>
      <w:r>
        <w:rPr>
          <w:rFonts w:hint="eastAsia" w:ascii="Times New Roman" w:hAnsi="Times New Roman" w:eastAsia="方正小标宋简体"/>
          <w:spacing w:val="-20"/>
          <w:sz w:val="44"/>
          <w:szCs w:val="44"/>
          <w:lang w:val="en-US" w:eastAsia="zh-CN"/>
        </w:rPr>
        <w:t>5</w:t>
      </w:r>
      <w:r>
        <w:rPr>
          <w:rFonts w:ascii="Times New Roman" w:hAnsi="Times New Roman" w:eastAsia="方正小标宋简体"/>
          <w:spacing w:val="-20"/>
          <w:sz w:val="44"/>
          <w:szCs w:val="44"/>
        </w:rPr>
        <w:t>年马鞍山市</w:t>
      </w:r>
      <w:r>
        <w:rPr>
          <w:rFonts w:hint="eastAsia" w:ascii="Times New Roman" w:hAnsi="Times New Roman" w:eastAsia="方正小标宋简体"/>
          <w:spacing w:val="-20"/>
          <w:sz w:val="44"/>
          <w:szCs w:val="44"/>
          <w:lang w:val="en-US" w:eastAsia="zh-CN"/>
        </w:rPr>
        <w:t>医疗卫生事业单位面向社会公开</w:t>
      </w:r>
      <w:r>
        <w:rPr>
          <w:rFonts w:ascii="Times New Roman" w:hAnsi="Times New Roman" w:eastAsia="方正小标宋简体"/>
          <w:spacing w:val="-20"/>
          <w:sz w:val="44"/>
          <w:szCs w:val="44"/>
        </w:rPr>
        <w:t>招聘</w:t>
      </w:r>
      <w:r>
        <w:rPr>
          <w:rFonts w:hint="eastAsia" w:ascii="Times New Roman" w:hAnsi="Times New Roman" w:eastAsia="方正小标宋简体"/>
          <w:spacing w:val="-20"/>
          <w:sz w:val="44"/>
          <w:szCs w:val="44"/>
          <w:lang w:eastAsia="zh-CN"/>
        </w:rPr>
        <w:t>工作人员</w:t>
      </w:r>
      <w:r>
        <w:rPr>
          <w:rFonts w:ascii="Times New Roman" w:hAnsi="Times New Roman" w:eastAsia="方正小标宋简体"/>
          <w:spacing w:val="-20"/>
          <w:sz w:val="44"/>
          <w:szCs w:val="44"/>
        </w:rPr>
        <w:t>报名资格审查表</w:t>
      </w:r>
    </w:p>
    <w:p>
      <w:pPr>
        <w:spacing w:line="520" w:lineRule="exact"/>
        <w:jc w:val="center"/>
        <w:rPr>
          <w:rFonts w:ascii="Times New Roman" w:hAnsi="Times New Roman" w:eastAsia="方正小标宋简体"/>
          <w:sz w:val="44"/>
          <w:szCs w:val="44"/>
        </w:rPr>
      </w:pPr>
    </w:p>
    <w:tbl>
      <w:tblPr>
        <w:tblStyle w:val="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415"/>
        <w:gridCol w:w="741"/>
        <w:gridCol w:w="602"/>
        <w:gridCol w:w="783"/>
        <w:gridCol w:w="1256"/>
        <w:gridCol w:w="719"/>
        <w:gridCol w:w="698"/>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姓名</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性别</w:t>
            </w: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出生年月</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2061"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color w:val="000000"/>
                <w:sz w:val="24"/>
              </w:rPr>
            </w:pPr>
            <w:r>
              <w:rPr>
                <w:rFonts w:ascii="Times New Roman" w:hAnsi="Times New Roman"/>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籍贯</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民族</w:t>
            </w: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政治面貌</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olor w:val="000000"/>
                <w:szCs w:val="21"/>
              </w:rPr>
            </w:pPr>
          </w:p>
        </w:tc>
        <w:tc>
          <w:tcPr>
            <w:tcW w:w="2061" w:type="dxa"/>
            <w:vMerge w:val="continue"/>
            <w:tcBorders>
              <w:left w:val="single" w:color="auto" w:sz="4" w:space="0"/>
              <w:right w:val="single" w:color="auto" w:sz="4" w:space="0"/>
            </w:tcBorders>
            <w:noWrap w:val="0"/>
            <w:vAlign w:val="center"/>
          </w:tcPr>
          <w:p>
            <w:pPr>
              <w:widowControl/>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户  籍</w:t>
            </w:r>
          </w:p>
          <w:p>
            <w:pPr>
              <w:spacing w:line="320" w:lineRule="exact"/>
              <w:jc w:val="center"/>
              <w:rPr>
                <w:rFonts w:ascii="Times New Roman" w:hAnsi="Times New Roman"/>
                <w:color w:val="000000"/>
                <w:szCs w:val="21"/>
              </w:rPr>
            </w:pPr>
            <w:r>
              <w:rPr>
                <w:rFonts w:ascii="Times New Roman" w:hAnsi="Times New Roman"/>
                <w:color w:val="000000"/>
                <w:szCs w:val="21"/>
              </w:rPr>
              <w:t>所在地</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学历</w:t>
            </w: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学位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olor w:val="000000"/>
                <w:szCs w:val="21"/>
              </w:rPr>
            </w:pPr>
          </w:p>
        </w:tc>
        <w:tc>
          <w:tcPr>
            <w:tcW w:w="2061" w:type="dxa"/>
            <w:vMerge w:val="continue"/>
            <w:tcBorders>
              <w:left w:val="single" w:color="auto" w:sz="4" w:space="0"/>
              <w:right w:val="single" w:color="auto" w:sz="4" w:space="0"/>
            </w:tcBorders>
            <w:noWrap w:val="0"/>
            <w:vAlign w:val="center"/>
          </w:tcPr>
          <w:p>
            <w:pPr>
              <w:widowControl/>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身份证号</w:t>
            </w:r>
          </w:p>
        </w:tc>
        <w:tc>
          <w:tcPr>
            <w:tcW w:w="215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毕业院校</w:t>
            </w:r>
          </w:p>
        </w:tc>
        <w:tc>
          <w:tcPr>
            <w:tcW w:w="2673"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2061" w:type="dxa"/>
            <w:vMerge w:val="continue"/>
            <w:tcBorders>
              <w:left w:val="single" w:color="auto" w:sz="4" w:space="0"/>
              <w:right w:val="single" w:color="auto" w:sz="4" w:space="0"/>
            </w:tcBorders>
            <w:noWrap w:val="0"/>
            <w:vAlign w:val="center"/>
          </w:tcPr>
          <w:p>
            <w:pPr>
              <w:widowControl/>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所学专业</w:t>
            </w:r>
          </w:p>
          <w:p>
            <w:pPr>
              <w:spacing w:line="320" w:lineRule="exact"/>
              <w:jc w:val="center"/>
              <w:rPr>
                <w:rFonts w:ascii="Times New Roman" w:hAnsi="Times New Roman"/>
                <w:color w:val="000000"/>
                <w:szCs w:val="21"/>
              </w:rPr>
            </w:pPr>
            <w:r>
              <w:rPr>
                <w:rFonts w:ascii="Times New Roman" w:hAnsi="Times New Roman"/>
                <w:color w:val="000000"/>
                <w:szCs w:val="21"/>
              </w:rPr>
              <w:t>（专业方向）</w:t>
            </w:r>
          </w:p>
        </w:tc>
        <w:tc>
          <w:tcPr>
            <w:tcW w:w="215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13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是否为专业</w:t>
            </w:r>
          </w:p>
          <w:p>
            <w:pPr>
              <w:spacing w:line="320" w:lineRule="exact"/>
              <w:jc w:val="center"/>
              <w:rPr>
                <w:rFonts w:ascii="Times New Roman" w:hAnsi="Times New Roman"/>
                <w:color w:val="000000"/>
                <w:szCs w:val="21"/>
              </w:rPr>
            </w:pPr>
            <w:r>
              <w:rPr>
                <w:rFonts w:ascii="Times New Roman" w:hAnsi="Times New Roman"/>
                <w:color w:val="000000"/>
                <w:szCs w:val="21"/>
              </w:rPr>
              <w:t>学位硕士</w:t>
            </w:r>
          </w:p>
        </w:tc>
        <w:tc>
          <w:tcPr>
            <w:tcW w:w="2673"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206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报考志愿</w:t>
            </w:r>
          </w:p>
        </w:tc>
        <w:tc>
          <w:tcPr>
            <w:tcW w:w="275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报考单位</w:t>
            </w:r>
          </w:p>
        </w:tc>
        <w:tc>
          <w:tcPr>
            <w:tcW w:w="275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报考岗位</w:t>
            </w:r>
          </w:p>
        </w:tc>
        <w:tc>
          <w:tcPr>
            <w:tcW w:w="2759" w:type="dxa"/>
            <w:gridSpan w:val="2"/>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sz w:val="24"/>
              </w:rPr>
            </w:pPr>
            <w:r>
              <w:rPr>
                <w:rFonts w:ascii="Times New Roman" w:hAnsi="Times New Roman" w:eastAsia="宋体" w:cs="Times New Roman"/>
                <w:color w:val="000000"/>
                <w:szCs w:val="21"/>
              </w:rPr>
              <w:t>岗位代码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vMerge w:val="continue"/>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275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275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2759" w:type="dxa"/>
            <w:gridSpan w:val="2"/>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是否取得</w:t>
            </w:r>
          </w:p>
          <w:p>
            <w:pPr>
              <w:spacing w:line="320" w:lineRule="exact"/>
              <w:jc w:val="center"/>
              <w:rPr>
                <w:rFonts w:ascii="Times New Roman" w:hAnsi="Times New Roman"/>
                <w:color w:val="000000"/>
                <w:szCs w:val="21"/>
              </w:rPr>
            </w:pPr>
            <w:r>
              <w:rPr>
                <w:rFonts w:ascii="Times New Roman" w:hAnsi="Times New Roman"/>
                <w:color w:val="000000"/>
                <w:szCs w:val="21"/>
              </w:rPr>
              <w:t>执业医师资格</w:t>
            </w:r>
          </w:p>
        </w:tc>
        <w:tc>
          <w:tcPr>
            <w:tcW w:w="215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c>
          <w:tcPr>
            <w:tcW w:w="264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执业类别/执业范围</w:t>
            </w:r>
          </w:p>
        </w:tc>
        <w:tc>
          <w:tcPr>
            <w:tcW w:w="347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联系方式</w:t>
            </w:r>
          </w:p>
        </w:tc>
        <w:tc>
          <w:tcPr>
            <w:tcW w:w="8275"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olor w:val="000000"/>
                <w:szCs w:val="21"/>
              </w:rPr>
            </w:pPr>
            <w:r>
              <w:rPr>
                <w:rFonts w:ascii="Times New Roman" w:hAnsi="Times New Roman"/>
                <w:szCs w:val="21"/>
              </w:rPr>
              <w:t>手机：              备用电话：             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家庭详细住址</w:t>
            </w:r>
          </w:p>
        </w:tc>
        <w:tc>
          <w:tcPr>
            <w:tcW w:w="8275"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主</w:t>
            </w:r>
          </w:p>
          <w:p>
            <w:pPr>
              <w:spacing w:line="320" w:lineRule="exact"/>
              <w:jc w:val="center"/>
              <w:rPr>
                <w:rFonts w:ascii="Times New Roman" w:hAnsi="Times New Roman"/>
                <w:color w:val="000000"/>
                <w:szCs w:val="21"/>
              </w:rPr>
            </w:pPr>
            <w:r>
              <w:rPr>
                <w:rFonts w:ascii="Times New Roman" w:hAnsi="Times New Roman"/>
                <w:color w:val="000000"/>
                <w:szCs w:val="21"/>
              </w:rPr>
              <w:t>要</w:t>
            </w:r>
          </w:p>
          <w:p>
            <w:pPr>
              <w:spacing w:line="320" w:lineRule="exact"/>
              <w:jc w:val="center"/>
              <w:rPr>
                <w:rFonts w:ascii="Times New Roman" w:hAnsi="Times New Roman"/>
                <w:color w:val="000000"/>
                <w:szCs w:val="21"/>
              </w:rPr>
            </w:pPr>
            <w:r>
              <w:rPr>
                <w:rFonts w:ascii="Times New Roman" w:hAnsi="Times New Roman"/>
                <w:color w:val="000000"/>
                <w:szCs w:val="21"/>
              </w:rPr>
              <w:t>简</w:t>
            </w:r>
          </w:p>
          <w:p>
            <w:pPr>
              <w:spacing w:line="320" w:lineRule="exact"/>
              <w:jc w:val="center"/>
              <w:rPr>
                <w:rFonts w:ascii="Times New Roman" w:hAnsi="Times New Roman"/>
                <w:color w:val="000000"/>
                <w:szCs w:val="21"/>
              </w:rPr>
            </w:pPr>
            <w:r>
              <w:rPr>
                <w:rFonts w:ascii="Times New Roman" w:hAnsi="Times New Roman"/>
                <w:color w:val="000000"/>
                <w:szCs w:val="21"/>
              </w:rPr>
              <w:t>历</w:t>
            </w:r>
          </w:p>
        </w:tc>
        <w:tc>
          <w:tcPr>
            <w:tcW w:w="8275" w:type="dxa"/>
            <w:gridSpan w:val="8"/>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ascii="Times New Roman" w:hAnsi="Times New Roman"/>
                <w:color w:val="000000"/>
              </w:rPr>
            </w:pPr>
            <w:r>
              <w:rPr>
                <w:rFonts w:ascii="Times New Roman" w:hAnsi="Times New Roman"/>
                <w:color w:val="000000"/>
              </w:rPr>
              <w:t>（从高中开始连续填写至今）</w:t>
            </w:r>
          </w:p>
          <w:p>
            <w:pPr>
              <w:spacing w:line="320" w:lineRule="exact"/>
              <w:jc w:val="left"/>
              <w:rPr>
                <w:rFonts w:ascii="Times New Roman" w:hAnsi="Times New Roman"/>
                <w:color w:val="000000"/>
                <w:sz w:val="24"/>
              </w:rPr>
            </w:pPr>
          </w:p>
          <w:p>
            <w:pPr>
              <w:spacing w:line="320" w:lineRule="exact"/>
              <w:jc w:val="left"/>
              <w:rPr>
                <w:rFonts w:ascii="Times New Roman" w:hAnsi="Times New Roman"/>
                <w:color w:val="000000"/>
                <w:sz w:val="24"/>
              </w:rPr>
            </w:pPr>
          </w:p>
          <w:p>
            <w:pPr>
              <w:spacing w:line="320" w:lineRule="exact"/>
              <w:jc w:val="left"/>
              <w:rPr>
                <w:rFonts w:ascii="Times New Roman" w:hAnsi="Times New Roman"/>
                <w:color w:val="000000"/>
                <w:sz w:val="24"/>
              </w:rPr>
            </w:pPr>
          </w:p>
          <w:p>
            <w:pPr>
              <w:spacing w:line="320" w:lineRule="exact"/>
              <w:jc w:val="left"/>
              <w:rPr>
                <w:rFonts w:ascii="Times New Roman" w:hAnsi="Times New Roman"/>
                <w:color w:val="000000"/>
                <w:sz w:val="24"/>
              </w:rPr>
            </w:pPr>
          </w:p>
          <w:p>
            <w:pPr>
              <w:spacing w:line="320" w:lineRule="exac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奖</w:t>
            </w:r>
          </w:p>
          <w:p>
            <w:pPr>
              <w:spacing w:line="320" w:lineRule="exact"/>
              <w:jc w:val="center"/>
              <w:rPr>
                <w:rFonts w:ascii="Times New Roman" w:hAnsi="Times New Roman"/>
                <w:color w:val="000000"/>
                <w:szCs w:val="21"/>
              </w:rPr>
            </w:pPr>
            <w:r>
              <w:rPr>
                <w:rFonts w:ascii="Times New Roman" w:hAnsi="Times New Roman"/>
                <w:color w:val="000000"/>
                <w:szCs w:val="21"/>
              </w:rPr>
              <w:t>惩</w:t>
            </w:r>
          </w:p>
          <w:p>
            <w:pPr>
              <w:spacing w:line="320" w:lineRule="exact"/>
              <w:jc w:val="center"/>
              <w:rPr>
                <w:rFonts w:ascii="Times New Roman" w:hAnsi="Times New Roman"/>
                <w:color w:val="000000"/>
                <w:szCs w:val="21"/>
              </w:rPr>
            </w:pPr>
            <w:r>
              <w:rPr>
                <w:rFonts w:ascii="Times New Roman" w:hAnsi="Times New Roman"/>
                <w:color w:val="000000"/>
                <w:szCs w:val="21"/>
              </w:rPr>
              <w:t>情</w:t>
            </w:r>
          </w:p>
          <w:p>
            <w:pPr>
              <w:spacing w:line="320" w:lineRule="exact"/>
              <w:jc w:val="center"/>
              <w:rPr>
                <w:rFonts w:ascii="Times New Roman" w:hAnsi="Times New Roman"/>
                <w:color w:val="000000"/>
                <w:szCs w:val="21"/>
              </w:rPr>
            </w:pPr>
            <w:r>
              <w:rPr>
                <w:rFonts w:ascii="Times New Roman" w:hAnsi="Times New Roman"/>
                <w:color w:val="000000"/>
                <w:szCs w:val="21"/>
              </w:rPr>
              <w:t>况</w:t>
            </w:r>
          </w:p>
        </w:tc>
        <w:tc>
          <w:tcPr>
            <w:tcW w:w="8275" w:type="dxa"/>
            <w:gridSpan w:val="8"/>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诚信</w:t>
            </w:r>
          </w:p>
          <w:p>
            <w:pPr>
              <w:spacing w:line="320" w:lineRule="exact"/>
              <w:jc w:val="center"/>
              <w:rPr>
                <w:rFonts w:ascii="Times New Roman" w:hAnsi="Times New Roman"/>
                <w:color w:val="000000"/>
                <w:szCs w:val="21"/>
              </w:rPr>
            </w:pPr>
            <w:r>
              <w:rPr>
                <w:rFonts w:ascii="Times New Roman" w:hAnsi="Times New Roman"/>
                <w:color w:val="000000"/>
                <w:szCs w:val="21"/>
              </w:rPr>
              <w:t>承诺</w:t>
            </w:r>
          </w:p>
        </w:tc>
        <w:tc>
          <w:tcPr>
            <w:tcW w:w="8275" w:type="dxa"/>
            <w:gridSpan w:val="8"/>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Times New Roman" w:hAnsi="Times New Roman"/>
              </w:rPr>
            </w:pPr>
            <w:r>
              <w:rPr>
                <w:rFonts w:ascii="Times New Roman" w:hAnsi="Times New Roman"/>
              </w:rPr>
              <w:t>本人上述所填写的情况及提供的相关资料、证件均真实、有效。若有虚假，取消录用资格，责任自负。</w:t>
            </w:r>
          </w:p>
          <w:p>
            <w:pPr>
              <w:ind w:firstLine="420" w:firstLineChars="200"/>
              <w:rPr>
                <w:rFonts w:ascii="Times New Roman" w:hAnsi="Times New Roman"/>
              </w:rPr>
            </w:pPr>
            <w:r>
              <w:rPr>
                <w:rFonts w:ascii="Times New Roman" w:hAnsi="Times New Roman"/>
              </w:rPr>
              <w:t xml:space="preserve">                                         报考人签名：</w:t>
            </w:r>
          </w:p>
          <w:p>
            <w:pPr>
              <w:spacing w:line="320" w:lineRule="exact"/>
              <w:jc w:val="center"/>
              <w:rPr>
                <w:rFonts w:ascii="Times New Roman" w:hAnsi="Times New Roman"/>
                <w:color w:val="000000"/>
              </w:rPr>
            </w:pPr>
            <w:r>
              <w:rPr>
                <w:rFonts w:ascii="Times New Roman" w:hAnsi="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color w:val="000000"/>
                <w:szCs w:val="21"/>
              </w:rPr>
            </w:pPr>
            <w:r>
              <w:rPr>
                <w:rFonts w:ascii="Times New Roman" w:hAnsi="Times New Roman"/>
                <w:color w:val="000000"/>
                <w:szCs w:val="21"/>
              </w:rPr>
              <w:t>审查</w:t>
            </w:r>
          </w:p>
          <w:p>
            <w:pPr>
              <w:spacing w:line="320" w:lineRule="exact"/>
              <w:jc w:val="center"/>
              <w:rPr>
                <w:rFonts w:ascii="Times New Roman" w:hAnsi="Times New Roman"/>
                <w:color w:val="000000"/>
                <w:szCs w:val="21"/>
              </w:rPr>
            </w:pPr>
            <w:r>
              <w:rPr>
                <w:rFonts w:ascii="Times New Roman" w:hAnsi="Times New Roman"/>
                <w:color w:val="000000"/>
                <w:szCs w:val="21"/>
              </w:rPr>
              <w:t>意见</w:t>
            </w:r>
          </w:p>
        </w:tc>
        <w:tc>
          <w:tcPr>
            <w:tcW w:w="8275"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olor w:val="000000"/>
              </w:rPr>
            </w:pPr>
          </w:p>
          <w:p>
            <w:pPr>
              <w:spacing w:line="320" w:lineRule="exact"/>
              <w:rPr>
                <w:rFonts w:ascii="Times New Roman" w:hAnsi="Times New Roman"/>
                <w:color w:val="000000"/>
              </w:rPr>
            </w:pPr>
          </w:p>
          <w:p>
            <w:pPr>
              <w:spacing w:line="320" w:lineRule="exact"/>
              <w:ind w:right="480" w:firstLine="4725" w:firstLineChars="2250"/>
              <w:rPr>
                <w:rFonts w:ascii="Times New Roman" w:hAnsi="Times New Roman"/>
                <w:color w:val="000000"/>
              </w:rPr>
            </w:pPr>
            <w:r>
              <w:rPr>
                <w:rFonts w:ascii="Times New Roman" w:hAnsi="Times New Roman"/>
                <w:color w:val="000000"/>
              </w:rPr>
              <w:t>审查人签名：</w:t>
            </w:r>
          </w:p>
          <w:p>
            <w:pPr>
              <w:spacing w:line="320" w:lineRule="exact"/>
              <w:jc w:val="center"/>
              <w:rPr>
                <w:rFonts w:ascii="Times New Roman" w:hAnsi="Times New Roman"/>
                <w:color w:val="000000"/>
              </w:rPr>
            </w:pPr>
            <w:r>
              <w:rPr>
                <w:rFonts w:ascii="Times New Roman" w:hAnsi="Times New Roman"/>
                <w:color w:val="000000"/>
              </w:rPr>
              <w:t xml:space="preserve">                                          年   月   日</w:t>
            </w:r>
          </w:p>
        </w:tc>
      </w:tr>
    </w:tbl>
    <w:p>
      <w:pPr>
        <w:widowControl/>
        <w:spacing w:line="20" w:lineRule="exact"/>
        <w:jc w:val="left"/>
        <w:rPr>
          <w:rFonts w:ascii="Times New Roman" w:hAnsi="Times New Roman" w:eastAsia="黑体"/>
          <w:bCs/>
          <w:kern w:val="0"/>
          <w:sz w:val="32"/>
          <w:szCs w:val="32"/>
        </w:rPr>
      </w:pPr>
      <w:r>
        <w:rPr>
          <w:rFonts w:ascii="Times New Roman" w:hAnsi="Times New Roman" w:eastAsia="黑体"/>
          <w:bCs/>
          <w:kern w:val="0"/>
          <w:sz w:val="32"/>
          <w:szCs w:val="32"/>
        </w:rPr>
        <w:br w:type="page"/>
      </w:r>
    </w:p>
    <w:p>
      <w:pPr>
        <w:widowControl/>
        <w:spacing w:line="400" w:lineRule="exact"/>
        <w:jc w:val="left"/>
        <w:rPr>
          <w:rFonts w:ascii="Times New Roman" w:hAnsi="Times New Roman" w:eastAsia="黑体"/>
          <w:kern w:val="0"/>
          <w:sz w:val="32"/>
          <w:szCs w:val="32"/>
        </w:rPr>
      </w:pPr>
      <w:r>
        <w:rPr>
          <w:rFonts w:ascii="Times New Roman" w:hAnsi="Times New Roman" w:eastAsia="黑体"/>
          <w:sz w:val="32"/>
          <w:szCs w:val="32"/>
          <w:lang w:val="zh-TW" w:eastAsia="zh-TW"/>
        </w:rPr>
        <w:t>附件3</w:t>
      </w:r>
    </w:p>
    <w:p>
      <w:pPr>
        <w:spacing w:line="520" w:lineRule="exact"/>
        <w:jc w:val="center"/>
        <w:rPr>
          <w:rFonts w:hint="eastAsia" w:ascii="Times New Roman" w:hAnsi="Times New Roman" w:eastAsia="方正小标宋简体"/>
          <w:sz w:val="42"/>
          <w:szCs w:val="42"/>
        </w:rPr>
      </w:pPr>
    </w:p>
    <w:p>
      <w:pPr>
        <w:spacing w:line="520" w:lineRule="exact"/>
        <w:jc w:val="center"/>
        <w:rPr>
          <w:rFonts w:hint="eastAsia" w:ascii="Times New Roman" w:hAnsi="Times New Roman" w:eastAsia="方正小标宋简体"/>
          <w:sz w:val="42"/>
          <w:szCs w:val="42"/>
        </w:rPr>
      </w:pPr>
      <w:r>
        <w:rPr>
          <w:rFonts w:hint="eastAsia" w:ascii="Times New Roman" w:hAnsi="Times New Roman" w:eastAsia="方正小标宋简体"/>
          <w:sz w:val="42"/>
          <w:szCs w:val="42"/>
          <w:lang w:eastAsia="zh-CN"/>
        </w:rPr>
        <w:t>个人</w:t>
      </w:r>
      <w:r>
        <w:rPr>
          <w:rFonts w:hint="eastAsia" w:ascii="Times New Roman" w:hAnsi="Times New Roman" w:eastAsia="方正小标宋简体"/>
          <w:sz w:val="42"/>
          <w:szCs w:val="42"/>
        </w:rPr>
        <w:t>承诺书</w:t>
      </w:r>
    </w:p>
    <w:p>
      <w:pPr>
        <w:widowControl/>
        <w:spacing w:line="520" w:lineRule="exact"/>
        <w:ind w:firstLine="640" w:firstLineChars="200"/>
        <w:rPr>
          <w:rFonts w:ascii="Times New Roman" w:hAnsi="Times New Roman" w:eastAsia="仿宋_GB2312"/>
          <w:sz w:val="32"/>
          <w:szCs w:val="32"/>
        </w:rPr>
      </w:pP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本人×××，身份证号码：</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已认真阅读《</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年马鞍山市</w:t>
      </w:r>
      <w:r>
        <w:rPr>
          <w:rFonts w:hint="eastAsia" w:ascii="Times New Roman" w:hAnsi="Times New Roman" w:eastAsia="仿宋_GB2312"/>
          <w:sz w:val="32"/>
          <w:szCs w:val="32"/>
          <w:lang w:val="en-US" w:eastAsia="zh-CN"/>
        </w:rPr>
        <w:t>医疗卫生事业单位面向社会公开</w:t>
      </w:r>
      <w:r>
        <w:rPr>
          <w:rFonts w:hint="eastAsia" w:ascii="Times New Roman" w:hAnsi="Times New Roman" w:eastAsia="仿宋_GB2312"/>
          <w:sz w:val="32"/>
          <w:szCs w:val="32"/>
        </w:rPr>
        <w:t>招聘</w:t>
      </w:r>
      <w:r>
        <w:rPr>
          <w:rFonts w:hint="eastAsia" w:ascii="Times New Roman" w:hAnsi="Times New Roman" w:eastAsia="仿宋_GB2312"/>
          <w:sz w:val="32"/>
          <w:szCs w:val="32"/>
          <w:lang w:eastAsia="zh-CN"/>
        </w:rPr>
        <w:t>工作人员</w:t>
      </w:r>
      <w:r>
        <w:rPr>
          <w:rFonts w:hint="eastAsia" w:ascii="Times New Roman" w:hAnsi="Times New Roman" w:eastAsia="仿宋_GB2312"/>
          <w:sz w:val="32"/>
          <w:szCs w:val="32"/>
        </w:rPr>
        <w:t>公告</w:t>
      </w:r>
      <w:r>
        <w:rPr>
          <w:rFonts w:ascii="Times New Roman" w:hAnsi="Times New Roman" w:eastAsia="仿宋_GB2312"/>
          <w:sz w:val="32"/>
          <w:szCs w:val="32"/>
        </w:rPr>
        <w:t>》，清楚并理解其内容。在此我郑重承诺：</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本人填写的《</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年马鞍山市</w:t>
      </w:r>
      <w:r>
        <w:rPr>
          <w:rFonts w:hint="eastAsia" w:ascii="Times New Roman" w:hAnsi="Times New Roman" w:eastAsia="仿宋_GB2312"/>
          <w:sz w:val="32"/>
          <w:szCs w:val="32"/>
          <w:lang w:val="en-US" w:eastAsia="zh-CN"/>
        </w:rPr>
        <w:t>医疗卫生事业单位面向社会公开</w:t>
      </w:r>
      <w:r>
        <w:rPr>
          <w:rFonts w:hint="eastAsia" w:ascii="Times New Roman" w:hAnsi="Times New Roman" w:eastAsia="仿宋_GB2312"/>
          <w:sz w:val="32"/>
          <w:szCs w:val="32"/>
        </w:rPr>
        <w:t>招聘</w:t>
      </w:r>
      <w:r>
        <w:rPr>
          <w:rFonts w:hint="eastAsia" w:ascii="Times New Roman" w:hAnsi="Times New Roman" w:eastAsia="仿宋_GB2312"/>
          <w:sz w:val="32"/>
          <w:szCs w:val="32"/>
          <w:lang w:eastAsia="zh-CN"/>
        </w:rPr>
        <w:t>工作人员</w:t>
      </w:r>
      <w:r>
        <w:rPr>
          <w:rFonts w:hint="eastAsia" w:ascii="Times New Roman" w:hAnsi="Times New Roman" w:eastAsia="仿宋_GB2312"/>
          <w:sz w:val="32"/>
          <w:szCs w:val="32"/>
        </w:rPr>
        <w:t>报名资格审查表</w:t>
      </w:r>
      <w:r>
        <w:rPr>
          <w:rFonts w:ascii="Times New Roman" w:hAnsi="Times New Roman" w:eastAsia="仿宋_GB2312"/>
          <w:sz w:val="32"/>
          <w:szCs w:val="32"/>
        </w:rPr>
        <w:t>》信息均真实有效，对因提供有关信息、证件不实所造成的后果，本人自愿承担相应责任。</w:t>
      </w:r>
    </w:p>
    <w:p>
      <w:pPr>
        <w:widowControl/>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2. 本人将于202</w:t>
      </w:r>
      <w:r>
        <w:rPr>
          <w:rFonts w:hint="eastAsia" w:ascii="Times New Roman" w:hAnsi="Times New Roman" w:eastAsia="仿宋_GB2312"/>
          <w:sz w:val="32"/>
          <w:szCs w:val="32"/>
          <w:lang w:val="en-US" w:eastAsia="zh-CN"/>
        </w:rPr>
        <w:t>6</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1</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31</w:t>
      </w:r>
      <w:r>
        <w:rPr>
          <w:rFonts w:ascii="Times New Roman" w:hAnsi="Times New Roman" w:eastAsia="仿宋_GB2312"/>
          <w:sz w:val="32"/>
          <w:szCs w:val="32"/>
          <w:highlight w:val="none"/>
        </w:rPr>
        <w:t>日前提供</w:t>
      </w:r>
      <w:r>
        <w:rPr>
          <w:rFonts w:ascii="Times New Roman" w:hAnsi="Times New Roman" w:eastAsia="仿宋_GB2312"/>
          <w:kern w:val="0"/>
          <w:sz w:val="32"/>
          <w:szCs w:val="32"/>
        </w:rPr>
        <w:t>所报岗位所要求相应层次的学历、学位、资格等证书原件，否则自愿承担相应责任。</w:t>
      </w:r>
    </w:p>
    <w:p>
      <w:pPr>
        <w:widowControl/>
        <w:spacing w:line="520" w:lineRule="exact"/>
        <w:ind w:firstLine="640" w:firstLineChars="200"/>
        <w:rPr>
          <w:rFonts w:ascii="Times New Roman" w:hAnsi="Times New Roman" w:eastAsia="仿宋_GB2312"/>
          <w:sz w:val="32"/>
          <w:szCs w:val="32"/>
        </w:rPr>
      </w:pPr>
    </w:p>
    <w:p>
      <w:pPr>
        <w:spacing w:after="120"/>
        <w:rPr>
          <w:rFonts w:ascii="Times New Roman" w:hAnsi="Times New Roman"/>
        </w:rPr>
      </w:pPr>
    </w:p>
    <w:p>
      <w:pPr>
        <w:widowControl/>
        <w:adjustRightInd w:val="0"/>
        <w:snapToGrid w:val="0"/>
        <w:spacing w:line="580" w:lineRule="exact"/>
        <w:ind w:left="5747" w:leftChars="2432" w:hanging="640" w:hangingChars="200"/>
        <w:rPr>
          <w:rFonts w:ascii="Times New Roman" w:hAnsi="Times New Roman" w:eastAsia="仿宋_GB2312"/>
          <w:sz w:val="32"/>
          <w:szCs w:val="32"/>
        </w:rPr>
      </w:pPr>
      <w:r>
        <w:rPr>
          <w:rFonts w:ascii="Times New Roman" w:hAnsi="Times New Roman" w:eastAsia="仿宋_GB2312"/>
          <w:sz w:val="32"/>
          <w:szCs w:val="32"/>
        </w:rPr>
        <w:t>承诺人：××× </w:t>
      </w:r>
    </w:p>
    <w:p>
      <w:pPr>
        <w:widowControl/>
        <w:spacing w:line="560" w:lineRule="exact"/>
        <w:jc w:val="center"/>
        <w:rPr>
          <w:rFonts w:ascii="Times New Roman" w:hAnsi="Times New Roman"/>
        </w:rPr>
      </w:pPr>
      <w:r>
        <w:rPr>
          <w:rFonts w:hint="eastAsia" w:ascii="Times New Roman" w:hAnsi="Times New Roman" w:eastAsia="仿宋_GB2312"/>
          <w:sz w:val="32"/>
          <w:szCs w:val="32"/>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年×月×日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widowControl/>
        <w:spacing w:line="560" w:lineRule="exact"/>
        <w:jc w:val="left"/>
        <w:rPr>
          <w:rFonts w:hint="eastAsia"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附件4</w:t>
      </w:r>
    </w:p>
    <w:p>
      <w:pPr>
        <w:spacing w:line="56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单位</w:t>
      </w:r>
      <w:r>
        <w:rPr>
          <w:rFonts w:hint="eastAsia" w:ascii="Times New Roman" w:hAnsi="Times New Roman" w:eastAsia="方正小标宋简体" w:cs="Times New Roman"/>
          <w:sz w:val="44"/>
          <w:szCs w:val="44"/>
        </w:rPr>
        <w:t>同意</w:t>
      </w:r>
      <w:r>
        <w:rPr>
          <w:rFonts w:hint="eastAsia" w:ascii="Times New Roman" w:hAnsi="Times New Roman" w:eastAsia="方正小标宋简体" w:cs="Times New Roman"/>
          <w:sz w:val="44"/>
          <w:szCs w:val="44"/>
          <w:lang w:eastAsia="zh-CN"/>
        </w:rPr>
        <w:t>报考意见书</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马鞍山市</w:t>
      </w:r>
      <w:r>
        <w:rPr>
          <w:rFonts w:hint="eastAsia" w:ascii="Times New Roman" w:hAnsi="Times New Roman" w:eastAsia="仿宋_GB2312"/>
          <w:sz w:val="32"/>
          <w:szCs w:val="32"/>
          <w:lang w:val="en-US" w:eastAsia="zh-CN"/>
        </w:rPr>
        <w:t>XX医院</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同志（身份证号：</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）系我单位在岗人员，经研究，同意该同志报名参加2025年马鞍山市</w:t>
      </w:r>
      <w:r>
        <w:rPr>
          <w:rFonts w:hint="eastAsia" w:ascii="Times New Roman" w:hAnsi="Times New Roman" w:eastAsia="仿宋_GB2312"/>
          <w:sz w:val="32"/>
          <w:szCs w:val="32"/>
          <w:lang w:eastAsia="zh-CN"/>
        </w:rPr>
        <w:t>医疗卫生事业单位面向社会</w:t>
      </w:r>
      <w:r>
        <w:rPr>
          <w:rFonts w:hint="eastAsia" w:ascii="Times New Roman" w:hAnsi="Times New Roman" w:eastAsia="仿宋_GB2312"/>
          <w:sz w:val="32"/>
          <w:szCs w:val="32"/>
        </w:rPr>
        <w:t>公开招聘。</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firstLine="4800" w:firstLineChars="1500"/>
        <w:rPr>
          <w:rFonts w:ascii="Times New Roman" w:hAnsi="Times New Roman" w:eastAsia="仿宋_GB2312"/>
          <w:sz w:val="32"/>
          <w:szCs w:val="32"/>
        </w:rPr>
      </w:pPr>
      <w:r>
        <w:rPr>
          <w:rFonts w:hint="eastAsia" w:ascii="Times New Roman" w:hAnsi="Times New Roman" w:eastAsia="仿宋_GB2312"/>
          <w:sz w:val="32"/>
          <w:szCs w:val="32"/>
        </w:rPr>
        <w:t xml:space="preserve">工作单位（印章）：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2025年   月   日    </w:t>
      </w:r>
    </w:p>
    <w:p>
      <w:pPr>
        <w:spacing w:line="560" w:lineRule="exact"/>
        <w:rPr>
          <w:rFonts w:ascii="Times New Roman" w:hAnsi="Times New Roman" w:eastAsia="仿宋_GB2312"/>
          <w:sz w:val="32"/>
          <w:szCs w:val="32"/>
        </w:rPr>
      </w:pPr>
    </w:p>
    <w:p>
      <w:pPr>
        <w:widowControl/>
        <w:spacing w:line="560" w:lineRule="exact"/>
        <w:jc w:val="left"/>
        <w:rPr>
          <w:rFonts w:hint="eastAsia" w:ascii="Times New Roman" w:hAnsi="Times New Roman" w:eastAsia="黑体"/>
          <w:kern w:val="0"/>
          <w:sz w:val="32"/>
          <w:szCs w:val="32"/>
          <w:lang w:eastAsia="zh-CN"/>
        </w:rPr>
      </w:pPr>
      <w:r>
        <w:rPr>
          <w:rFonts w:ascii="Times New Roman" w:hAnsi="Times New Roman" w:eastAsia="黑体"/>
          <w:bCs/>
          <w:kern w:val="0"/>
          <w:sz w:val="32"/>
          <w:szCs w:val="32"/>
        </w:rPr>
        <w:br w:type="page"/>
      </w:r>
      <w:r>
        <w:rPr>
          <w:rFonts w:ascii="Times New Roman" w:hAnsi="Times New Roman" w:eastAsia="黑体"/>
          <w:bCs/>
          <w:kern w:val="0"/>
          <w:sz w:val="32"/>
          <w:szCs w:val="32"/>
        </w:rPr>
        <w:t>附件</w:t>
      </w:r>
      <w:r>
        <w:rPr>
          <w:rFonts w:hint="eastAsia" w:ascii="Times New Roman" w:hAnsi="Times New Roman" w:eastAsia="黑体"/>
          <w:bCs/>
          <w:kern w:val="0"/>
          <w:sz w:val="32"/>
          <w:szCs w:val="32"/>
          <w:lang w:val="en-US" w:eastAsia="zh-CN"/>
        </w:rPr>
        <w:t>5</w:t>
      </w:r>
    </w:p>
    <w:p>
      <w:pPr>
        <w:spacing w:line="560" w:lineRule="exact"/>
        <w:jc w:val="center"/>
        <w:rPr>
          <w:rFonts w:ascii="Times New Roman" w:hAnsi="Times New Roman" w:eastAsia="方正小标宋简体"/>
          <w:spacing w:val="-20"/>
          <w:sz w:val="44"/>
          <w:szCs w:val="32"/>
        </w:rPr>
      </w:pPr>
      <w:r>
        <w:rPr>
          <w:rFonts w:hint="eastAsia" w:ascii="Times New Roman" w:hAnsi="Times New Roman" w:eastAsia="方正小标宋简体"/>
          <w:spacing w:val="-20"/>
          <w:sz w:val="44"/>
          <w:szCs w:val="32"/>
          <w:lang w:eastAsia="zh-CN"/>
        </w:rPr>
        <w:t>招聘</w:t>
      </w:r>
      <w:bookmarkStart w:id="0" w:name="_GoBack"/>
      <w:bookmarkEnd w:id="0"/>
      <w:r>
        <w:rPr>
          <w:rFonts w:ascii="Times New Roman" w:hAnsi="Times New Roman" w:eastAsia="方正小标宋简体"/>
          <w:spacing w:val="-20"/>
          <w:sz w:val="44"/>
          <w:szCs w:val="32"/>
        </w:rPr>
        <w:t>单位联系方式</w:t>
      </w:r>
    </w:p>
    <w:p>
      <w:pPr>
        <w:spacing w:line="560" w:lineRule="exact"/>
        <w:rPr>
          <w:rFonts w:ascii="Times New Roman" w:hAnsi="Times New Roman" w:eastAsia="仿宋_GB2312"/>
          <w:b/>
          <w:sz w:val="32"/>
          <w:szCs w:val="32"/>
        </w:rPr>
      </w:pPr>
    </w:p>
    <w:p>
      <w:pPr>
        <w:spacing w:line="560" w:lineRule="exact"/>
        <w:rPr>
          <w:rFonts w:ascii="Times New Roman" w:hAnsi="Times New Roman" w:eastAsia="仿宋_GB2312"/>
          <w:b/>
          <w:sz w:val="32"/>
          <w:szCs w:val="32"/>
        </w:rPr>
      </w:pPr>
      <w:r>
        <w:rPr>
          <w:rFonts w:ascii="Times New Roman" w:hAnsi="Times New Roman" w:eastAsia="仿宋_GB2312"/>
          <w:b/>
          <w:sz w:val="32"/>
          <w:szCs w:val="32"/>
        </w:rPr>
        <w:t>政策咨询电话：</w:t>
      </w:r>
    </w:p>
    <w:p>
      <w:pPr>
        <w:spacing w:line="560" w:lineRule="exact"/>
        <w:rPr>
          <w:rFonts w:ascii="Times New Roman" w:hAnsi="Times New Roman" w:eastAsia="仿宋_GB2312"/>
          <w:sz w:val="32"/>
          <w:szCs w:val="32"/>
        </w:rPr>
      </w:pPr>
      <w:r>
        <w:rPr>
          <w:rFonts w:ascii="Times New Roman" w:hAnsi="Times New Roman" w:eastAsia="仿宋_GB2312"/>
          <w:sz w:val="32"/>
          <w:szCs w:val="32"/>
        </w:rPr>
        <w:t>市卫生健康委组织人事科：0555-2366548</w:t>
      </w:r>
    </w:p>
    <w:p>
      <w:pPr>
        <w:spacing w:line="560" w:lineRule="exact"/>
        <w:rPr>
          <w:rFonts w:ascii="Times New Roman" w:hAnsi="Times New Roman" w:eastAsia="仿宋_GB2312"/>
          <w:b/>
          <w:sz w:val="32"/>
          <w:szCs w:val="32"/>
        </w:rPr>
      </w:pPr>
      <w:r>
        <w:rPr>
          <w:rFonts w:ascii="Times New Roman" w:hAnsi="Times New Roman" w:eastAsia="仿宋_GB2312"/>
          <w:b/>
          <w:sz w:val="32"/>
          <w:szCs w:val="32"/>
        </w:rPr>
        <w:t>报名咨询电话：</w:t>
      </w:r>
    </w:p>
    <w:p>
      <w:pPr>
        <w:spacing w:line="560" w:lineRule="exact"/>
        <w:rPr>
          <w:rFonts w:ascii="Times New Roman" w:hAnsi="Times New Roman" w:eastAsia="仿宋_GB2312"/>
          <w:sz w:val="32"/>
          <w:szCs w:val="32"/>
        </w:rPr>
      </w:pPr>
      <w:r>
        <w:rPr>
          <w:rFonts w:ascii="Times New Roman" w:hAnsi="Times New Roman" w:eastAsia="仿宋_GB2312"/>
          <w:sz w:val="32"/>
          <w:szCs w:val="32"/>
        </w:rPr>
        <w:t>市人民医院：0555-8222263</w:t>
      </w:r>
    </w:p>
    <w:p>
      <w:pPr>
        <w:spacing w:line="560" w:lineRule="exact"/>
        <w:rPr>
          <w:rFonts w:hint="default" w:ascii="Times New Roman" w:hAnsi="Times New Roman" w:eastAsia="仿宋_GB2312"/>
          <w:sz w:val="32"/>
          <w:szCs w:val="32"/>
          <w:lang w:val="en-US" w:eastAsia="zh-CN"/>
        </w:rPr>
      </w:pPr>
      <w:r>
        <w:rPr>
          <w:rFonts w:ascii="Times New Roman" w:hAnsi="Times New Roman" w:eastAsia="仿宋_GB2312"/>
          <w:sz w:val="32"/>
          <w:szCs w:val="32"/>
        </w:rPr>
        <w:t>市中医院：0555-277</w:t>
      </w:r>
      <w:r>
        <w:rPr>
          <w:rFonts w:hint="eastAsia" w:ascii="Times New Roman" w:hAnsi="Times New Roman" w:eastAsia="仿宋_GB2312"/>
          <w:sz w:val="32"/>
          <w:szCs w:val="32"/>
          <w:lang w:val="en-US" w:eastAsia="zh-CN"/>
        </w:rPr>
        <w:t>6281</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市第四人民医院：0555-3105902</w:t>
      </w:r>
    </w:p>
    <w:p>
      <w:pPr>
        <w:spacing w:line="560" w:lineRule="exact"/>
        <w:rPr>
          <w:rFonts w:ascii="Times New Roman" w:hAnsi="Times New Roman" w:eastAsia="仿宋_GB2312"/>
          <w:b/>
          <w:sz w:val="32"/>
          <w:szCs w:val="32"/>
        </w:rPr>
      </w:pPr>
      <w:r>
        <w:rPr>
          <w:rFonts w:ascii="Times New Roman" w:hAnsi="Times New Roman" w:eastAsia="仿宋_GB2312"/>
          <w:b/>
          <w:sz w:val="32"/>
          <w:szCs w:val="32"/>
        </w:rPr>
        <w:t>监督举报电话：</w:t>
      </w:r>
    </w:p>
    <w:p>
      <w:pPr>
        <w:spacing w:line="560" w:lineRule="exact"/>
        <w:rPr>
          <w:rFonts w:ascii="Times New Roman" w:hAnsi="Times New Roman" w:eastAsia="仿宋_GB2312"/>
          <w:sz w:val="32"/>
          <w:szCs w:val="32"/>
        </w:rPr>
      </w:pPr>
      <w:r>
        <w:rPr>
          <w:rFonts w:ascii="Times New Roman" w:hAnsi="Times New Roman" w:eastAsia="仿宋_GB2312"/>
          <w:sz w:val="32"/>
          <w:szCs w:val="32"/>
        </w:rPr>
        <w:t>市纪委监委驻市卫健委纪检监察组：0555-2366507</w:t>
      </w:r>
    </w:p>
    <w:p>
      <w:pPr>
        <w:spacing w:line="560" w:lineRule="exact"/>
        <w:rPr>
          <w:rFonts w:ascii="Times New Roman" w:hAnsi="Times New Roman"/>
          <w:sz w:val="32"/>
          <w:szCs w:val="32"/>
        </w:rPr>
      </w:pPr>
      <w:r>
        <w:rPr>
          <w:rFonts w:ascii="Times New Roman" w:hAnsi="Times New Roman" w:eastAsia="仿宋_GB2312"/>
          <w:sz w:val="32"/>
          <w:szCs w:val="32"/>
        </w:rPr>
        <w:t>市人民医院：</w:t>
      </w:r>
      <w:r>
        <w:rPr>
          <w:rFonts w:ascii="Times New Roman" w:hAnsi="Times New Roman"/>
          <w:sz w:val="32"/>
          <w:szCs w:val="32"/>
        </w:rPr>
        <w:t>0555-8222293</w:t>
      </w:r>
    </w:p>
    <w:p>
      <w:pPr>
        <w:widowControl/>
        <w:spacing w:line="560" w:lineRule="exact"/>
        <w:jc w:val="left"/>
        <w:rPr>
          <w:rFonts w:ascii="Times New Roman" w:hAnsi="Times New Roman" w:eastAsia="仿宋_GB2312"/>
          <w:sz w:val="32"/>
          <w:szCs w:val="32"/>
        </w:rPr>
      </w:pPr>
      <w:r>
        <w:rPr>
          <w:rFonts w:ascii="Times New Roman" w:hAnsi="Times New Roman" w:eastAsia="仿宋_GB2312"/>
          <w:sz w:val="32"/>
          <w:szCs w:val="32"/>
        </w:rPr>
        <w:t>市中医院：0555-2773981</w:t>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市第四人民医院：</w:t>
      </w:r>
      <w:r>
        <w:rPr>
          <w:rFonts w:ascii="Times New Roman" w:hAnsi="Times New Roman" w:eastAsia="仿宋_GB2312"/>
          <w:sz w:val="32"/>
          <w:szCs w:val="32"/>
        </w:rPr>
        <w:t>0555-3101895</w:t>
      </w:r>
    </w:p>
    <w:p>
      <w:pPr>
        <w:widowControl/>
        <w:spacing w:line="560" w:lineRule="exact"/>
        <w:jc w:val="left"/>
        <w:rPr>
          <w:rFonts w:ascii="Times New Roman" w:hAnsi="Times New Roman" w:eastAsia="仿宋_GB2312"/>
          <w:b/>
          <w:sz w:val="32"/>
          <w:szCs w:val="32"/>
        </w:rPr>
      </w:pPr>
      <w:r>
        <w:rPr>
          <w:rFonts w:ascii="Times New Roman" w:hAnsi="Times New Roman" w:eastAsia="仿宋_GB2312"/>
          <w:b/>
          <w:sz w:val="32"/>
          <w:szCs w:val="32"/>
        </w:rPr>
        <w:t>报名邮箱地址：</w:t>
      </w:r>
    </w:p>
    <w:p>
      <w:pPr>
        <w:widowControl/>
        <w:spacing w:line="560" w:lineRule="exact"/>
        <w:jc w:val="left"/>
        <w:rPr>
          <w:rFonts w:ascii="Times New Roman" w:hAnsi="Times New Roman"/>
          <w:sz w:val="32"/>
          <w:szCs w:val="32"/>
        </w:rPr>
      </w:pPr>
      <w:r>
        <w:rPr>
          <w:rFonts w:ascii="Times New Roman" w:hAnsi="Times New Roman" w:eastAsia="仿宋_GB2312"/>
          <w:sz w:val="32"/>
          <w:szCs w:val="32"/>
        </w:rPr>
        <w:t>市人民医院</w:t>
      </w:r>
      <w:r>
        <w:rPr>
          <w:rFonts w:ascii="Times New Roman" w:hAnsi="Times New Roman"/>
          <w:sz w:val="32"/>
          <w:szCs w:val="32"/>
        </w:rPr>
        <w:t>：</w:t>
      </w:r>
      <w:r>
        <w:rPr>
          <w:rFonts w:ascii="Times New Roman" w:hAnsi="Times New Roman"/>
          <w:sz w:val="32"/>
          <w:szCs w:val="32"/>
        </w:rPr>
        <w:fldChar w:fldCharType="begin"/>
      </w:r>
      <w:r>
        <w:rPr>
          <w:rFonts w:ascii="Times New Roman" w:hAnsi="Times New Roman"/>
          <w:sz w:val="32"/>
          <w:szCs w:val="32"/>
        </w:rPr>
        <w:instrText xml:space="preserve"> HYPERLINK "mailto:srmyyrsk@126.com" </w:instrText>
      </w:r>
      <w:r>
        <w:rPr>
          <w:rFonts w:ascii="Times New Roman" w:hAnsi="Times New Roman"/>
          <w:sz w:val="32"/>
          <w:szCs w:val="32"/>
        </w:rPr>
        <w:fldChar w:fldCharType="separate"/>
      </w:r>
      <w:r>
        <w:rPr>
          <w:rStyle w:val="4"/>
          <w:rFonts w:ascii="Times New Roman" w:hAnsi="Times New Roman"/>
          <w:sz w:val="32"/>
          <w:szCs w:val="32"/>
        </w:rPr>
        <w:t>srmyyrsk@126.com</w:t>
      </w:r>
      <w:r>
        <w:rPr>
          <w:rFonts w:ascii="Times New Roman" w:hAnsi="Times New Roman"/>
          <w:sz w:val="32"/>
          <w:szCs w:val="32"/>
        </w:rPr>
        <w:fldChar w:fldCharType="end"/>
      </w:r>
    </w:p>
    <w:p>
      <w:pPr>
        <w:widowControl/>
        <w:spacing w:line="560" w:lineRule="exact"/>
        <w:jc w:val="left"/>
        <w:rPr>
          <w:rFonts w:ascii="Times New Roman" w:hAnsi="Times New Roman" w:eastAsia="仿宋_GB2312"/>
          <w:sz w:val="32"/>
          <w:szCs w:val="32"/>
        </w:rPr>
      </w:pPr>
      <w:r>
        <w:rPr>
          <w:rFonts w:ascii="Times New Roman" w:hAnsi="Times New Roman" w:eastAsia="仿宋_GB2312"/>
          <w:sz w:val="32"/>
          <w:szCs w:val="32"/>
        </w:rPr>
        <w:t>市中医院：</w:t>
      </w:r>
      <w:r>
        <w:fldChar w:fldCharType="begin"/>
      </w:r>
      <w:r>
        <w:instrText xml:space="preserve"> HYPERLINK "mailto:masszyyrsk@163.com" </w:instrText>
      </w:r>
      <w:r>
        <w:fldChar w:fldCharType="separate"/>
      </w:r>
      <w:r>
        <w:rPr>
          <w:rStyle w:val="4"/>
          <w:rFonts w:ascii="Times New Roman" w:hAnsi="Times New Roman" w:eastAsia="仿宋_GB2312"/>
          <w:color w:val="auto"/>
          <w:sz w:val="32"/>
          <w:szCs w:val="32"/>
          <w:u w:val="none"/>
        </w:rPr>
        <w:t>masszyyrsk@163.com</w:t>
      </w:r>
      <w:r>
        <w:rPr>
          <w:rStyle w:val="4"/>
          <w:rFonts w:ascii="Times New Roman" w:hAnsi="Times New Roman" w:eastAsia="仿宋_GB2312"/>
          <w:color w:val="auto"/>
          <w:sz w:val="32"/>
          <w:szCs w:val="32"/>
          <w:u w:val="none"/>
        </w:rPr>
        <w:fldChar w:fldCharType="end"/>
      </w:r>
    </w:p>
    <w:p>
      <w:pPr>
        <w:widowControl/>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市第四人民医院：</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"mailto:1372087324@qq.com" </w:instrText>
      </w:r>
      <w:r>
        <w:rPr>
          <w:rFonts w:ascii="Times New Roman" w:hAnsi="Times New Roman" w:eastAsia="仿宋_GB2312"/>
          <w:sz w:val="32"/>
          <w:szCs w:val="32"/>
        </w:rPr>
        <w:fldChar w:fldCharType="separate"/>
      </w:r>
      <w:r>
        <w:rPr>
          <w:rStyle w:val="4"/>
          <w:rFonts w:ascii="Times New Roman" w:hAnsi="Times New Roman" w:eastAsia="仿宋_GB2312"/>
          <w:sz w:val="32"/>
          <w:szCs w:val="32"/>
        </w:rPr>
        <w:t>1372087324@qq.com</w:t>
      </w:r>
      <w:r>
        <w:rPr>
          <w:rFonts w:ascii="Times New Roman" w:hAnsi="Times New Roman" w:eastAsia="仿宋_GB2312"/>
          <w:sz w:val="32"/>
          <w:szCs w:val="32"/>
        </w:rPr>
        <w:fldChar w:fldCharType="end"/>
      </w:r>
    </w:p>
    <w:p>
      <w:pPr>
        <w:widowControl/>
        <w:spacing w:line="560" w:lineRule="exact"/>
        <w:jc w:val="left"/>
        <w:rPr>
          <w:rFonts w:ascii="Times New Roman" w:hAnsi="Times New Roman" w:eastAsia="仿宋_GB2312"/>
          <w:sz w:val="32"/>
          <w:szCs w:val="32"/>
        </w:rPr>
      </w:pPr>
    </w:p>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等线">
    <w:altName w:val="华文新魏"/>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9F4738"/>
    <w:rsid w:val="657F007D"/>
    <w:rsid w:val="FD9F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2025-10-13T22:27:00Z</dcterms:created>
  <dc:creator>user</dc:creator>
  <cp:lastModifiedBy>user</cp:lastModifiedBy>
  <cp:lastPrinted>2025-10-13T14:34:23Z</cp:lastPrinted>
  <dcterms:modified xsi:type="dcterms:W3CDTF">2025-10-13T16:38:38Z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