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F668E">
      <w:pPr>
        <w:spacing w:after="156" w:afterLines="50" w:line="700" w:lineRule="exact"/>
        <w:jc w:val="left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附件1</w:t>
      </w:r>
    </w:p>
    <w:p w14:paraId="0878B6B9">
      <w:pPr>
        <w:spacing w:after="156" w:afterLines="50" w:line="700" w:lineRule="exact"/>
        <w:jc w:val="center"/>
        <w:rPr>
          <w:rFonts w:hint="eastAsia" w:ascii="黑体" w:hAnsi="黑体" w:eastAsia="黑体" w:cs="宋体"/>
          <w:kern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宋体"/>
          <w:kern w:val="0"/>
          <w:sz w:val="40"/>
          <w:szCs w:val="40"/>
        </w:rPr>
        <w:t>浙江长兴市政建设有限公司岗位信息表</w:t>
      </w:r>
    </w:p>
    <w:bookmarkEnd w:id="0"/>
    <w:tbl>
      <w:tblPr>
        <w:tblStyle w:val="2"/>
        <w:tblW w:w="137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992"/>
        <w:gridCol w:w="6662"/>
        <w:gridCol w:w="1701"/>
        <w:gridCol w:w="1843"/>
      </w:tblGrid>
      <w:tr w14:paraId="21B8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968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1BF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  <w:p w14:paraId="09C958D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C18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用工</w:t>
            </w:r>
          </w:p>
          <w:p w14:paraId="0C60FE0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290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岗位资格条件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593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  <w:p w14:paraId="2452285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薪酬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3B9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 w14:paraId="6DD4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4FA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计划财务部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CAF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主办</w:t>
            </w:r>
          </w:p>
          <w:p w14:paraId="598074A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会计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692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D7C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1.年龄40周岁及以下；</w:t>
            </w:r>
          </w:p>
          <w:p w14:paraId="3675D80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2.本科及以上学历，财务管理、金融、会计学等相关专业；</w:t>
            </w:r>
          </w:p>
          <w:p w14:paraId="61EDB1B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3.具有中级会计师及以上职称；</w:t>
            </w:r>
          </w:p>
          <w:p w14:paraId="76C71776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具有3年及以上会计工作经验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；</w:t>
            </w:r>
          </w:p>
          <w:p w14:paraId="4EDBF83C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5.建筑行业或审计事务所工作者优先；</w:t>
            </w:r>
          </w:p>
          <w:p w14:paraId="67CF0510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6.具有建筑行业二级建造师（市政、建筑）及以上证书优先。</w:t>
            </w:r>
          </w:p>
          <w:p w14:paraId="65804EE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18C1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年薪：6-8万/年(含“五险一金”个人承担部分）+其他福利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647B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具体按照员工薪酬福利管理实施办法执行</w:t>
            </w:r>
          </w:p>
        </w:tc>
      </w:tr>
    </w:tbl>
    <w:p w14:paraId="2F536B79">
      <w:pPr>
        <w:widowControl/>
        <w:shd w:val="clear" w:color="auto" w:fill="FFFFFF"/>
        <w:spacing w:line="585" w:lineRule="atLeast"/>
        <w:ind w:left="720"/>
        <w:jc w:val="right"/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493F4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5F16"/>
    <w:rsid w:val="0AEB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2025-10-13T01:36:00Z</dcterms:created>
  <dc:creator>WPS_1641882576</dc:creator>
  <cp:lastModifiedBy>WPS_1641882576</cp:lastModifiedBy>
  <dcterms:modified xsi:type="dcterms:W3CDTF">2025-10-13T01:36:49Z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C43E05C4DBAE4A458566925AE84DC0D0_11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